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6F" w:rsidRPr="006B7D6F" w:rsidRDefault="006B7D6F" w:rsidP="006B7D6F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2F7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2F72"/>
          <w:sz w:val="24"/>
          <w:szCs w:val="24"/>
          <w:lang w:eastAsia="ru-RU"/>
        </w:rPr>
        <w:t xml:space="preserve">                    </w:t>
      </w:r>
      <w:r w:rsidRPr="00860C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bookmarkStart w:id="0" w:name="_GoBack"/>
      <w:bookmarkEnd w:id="0"/>
      <w:r w:rsidRPr="00860C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рганизация </w:t>
      </w:r>
      <w:r w:rsidRPr="006B7D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школьно</w:t>
      </w:r>
      <w:r w:rsidRPr="00860C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 </w:t>
      </w:r>
      <w:r w:rsidRPr="006B7D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питани</w:t>
      </w:r>
      <w:r w:rsidRPr="00860C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Pr="006B7D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2021-2022 учебном году</w:t>
      </w:r>
    </w:p>
    <w:p w:rsidR="006B7D6F" w:rsidRPr="006B7D6F" w:rsidRDefault="006B7D6F" w:rsidP="006B7D6F">
      <w:pPr>
        <w:spacing w:after="160" w:line="240" w:lineRule="auto"/>
        <w:jc w:val="both"/>
        <w:rPr>
          <w:rFonts w:ascii="Arial" w:eastAsia="Times New Roman" w:hAnsi="Arial" w:cs="Arial"/>
          <w:color w:val="303133"/>
          <w:sz w:val="28"/>
          <w:szCs w:val="28"/>
          <w:lang w:eastAsia="ru-RU"/>
        </w:rPr>
      </w:pPr>
      <w:r w:rsidRPr="006B7D6F">
        <w:rPr>
          <w:rFonts w:ascii="Calibri" w:eastAsia="Times New Roman" w:hAnsi="Calibri" w:cs="Arial"/>
          <w:color w:val="303133"/>
          <w:lang w:eastAsia="ru-RU"/>
        </w:rPr>
        <w:t>           </w:t>
      </w:r>
      <w:r w:rsidRPr="006B7D6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В  МБОУ МО Динской район СОШ №37 имени </w:t>
      </w:r>
      <w:proofErr w:type="spellStart"/>
      <w:r w:rsidRPr="006B7D6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П.И.Еременко</w:t>
      </w:r>
      <w:proofErr w:type="spellEnd"/>
      <w:r w:rsidRPr="006B7D6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 в 2021-2022 </w:t>
      </w:r>
      <w:proofErr w:type="spellStart"/>
      <w:r w:rsidRPr="006B7D6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уч</w:t>
      </w:r>
      <w:proofErr w:type="gramStart"/>
      <w:r w:rsidRPr="006B7D6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.г</w:t>
      </w:r>
      <w:proofErr w:type="gramEnd"/>
      <w:r w:rsidRPr="006B7D6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оду</w:t>
      </w:r>
      <w:proofErr w:type="spellEnd"/>
      <w:r w:rsidRPr="006B7D6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организовано бесплатное одноразовое горячее питание  -  завтрак  для учащихся  1, 4 классов, для учащихся 2-3 классов  - обед. Для учащихся </w:t>
      </w:r>
      <w:r w:rsidRPr="006B7D6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5-11 классов</w:t>
      </w:r>
      <w:r w:rsidRPr="006B7D6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организованны завтраки. Для учащихся с ограниченными возможностями здоровья (ОВЗ) двухразовое бесплатное горячее питание. В порядке дня учащихся соблюдается режим питания согласно утвержденному графику. Для приема пищи имеется обеденный зал на 85 посадочных мест. Школьная столовая обеспечена необходимым оборудованием для приготовления полноценной пищи.</w:t>
      </w:r>
    </w:p>
    <w:p w:rsidR="006B7D6F" w:rsidRPr="006B7D6F" w:rsidRDefault="006B7D6F" w:rsidP="006B7D6F">
      <w:pPr>
        <w:spacing w:after="160" w:line="240" w:lineRule="auto"/>
        <w:jc w:val="both"/>
        <w:rPr>
          <w:rFonts w:ascii="Arial" w:eastAsia="Times New Roman" w:hAnsi="Arial" w:cs="Arial"/>
          <w:color w:val="303133"/>
          <w:sz w:val="28"/>
          <w:szCs w:val="28"/>
          <w:lang w:eastAsia="ru-RU"/>
        </w:rPr>
      </w:pPr>
      <w:r w:rsidRPr="006B7D6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Рацион питания учащихся соответствует примерному меню, которое составляется с учетом требований действующих санитарных правил и норм.  </w:t>
      </w:r>
    </w:p>
    <w:p w:rsidR="006B7D6F" w:rsidRPr="006B7D6F" w:rsidRDefault="006B7D6F" w:rsidP="006B7D6F">
      <w:pPr>
        <w:spacing w:after="160" w:line="240" w:lineRule="auto"/>
        <w:jc w:val="both"/>
        <w:rPr>
          <w:rFonts w:ascii="Arial" w:eastAsia="Times New Roman" w:hAnsi="Arial" w:cs="Arial"/>
          <w:color w:val="303133"/>
          <w:sz w:val="28"/>
          <w:szCs w:val="28"/>
          <w:lang w:eastAsia="ru-RU"/>
        </w:rPr>
      </w:pPr>
      <w:r w:rsidRPr="006B7D6F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Дополнительным источником финансирования являются компенсационные выплаты на питание, -  выплаты, предназначенные для частичной компенсации удорожания питания учащихся. Экономия денежных средств, утвержденных в бюджете на соответствующий финансовый год по компенсационным выплатам на удорожание питания обучающихся, предусмотренных Федеральным законом используются строго по назначению.</w:t>
      </w:r>
    </w:p>
    <w:p w:rsidR="006B7D6F" w:rsidRPr="006B7D6F" w:rsidRDefault="006B7D6F" w:rsidP="006B7D6F">
      <w:pPr>
        <w:spacing w:after="160" w:line="240" w:lineRule="auto"/>
        <w:jc w:val="center"/>
        <w:rPr>
          <w:rFonts w:ascii="Arial" w:eastAsia="Times New Roman" w:hAnsi="Arial" w:cs="Arial"/>
          <w:color w:val="303133"/>
          <w:sz w:val="28"/>
          <w:szCs w:val="28"/>
          <w:lang w:eastAsia="ru-RU"/>
        </w:rPr>
      </w:pPr>
      <w:r w:rsidRPr="006B7D6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Стоимость питания в </w:t>
      </w:r>
      <w:r w:rsidRPr="006B7D6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val="en-US" w:eastAsia="ru-RU"/>
        </w:rPr>
        <w:t>I</w:t>
      </w:r>
      <w:r w:rsidRPr="006B7D6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 xml:space="preserve"> полугодии 2021-2022 </w:t>
      </w:r>
      <w:proofErr w:type="spellStart"/>
      <w:r w:rsidRPr="006B7D6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уч</w:t>
      </w:r>
      <w:proofErr w:type="gramStart"/>
      <w:r w:rsidRPr="006B7D6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.г</w:t>
      </w:r>
      <w:proofErr w:type="gramEnd"/>
      <w:r w:rsidRPr="006B7D6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ода</w:t>
      </w:r>
      <w:proofErr w:type="spellEnd"/>
      <w:r w:rsidRPr="006B7D6F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:</w:t>
      </w:r>
    </w:p>
    <w:tbl>
      <w:tblPr>
        <w:tblW w:w="495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2558"/>
        <w:gridCol w:w="2179"/>
        <w:gridCol w:w="3222"/>
      </w:tblGrid>
      <w:tr w:rsidR="006B7D6F" w:rsidRPr="006B7D6F" w:rsidTr="006B7D6F"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Полная стоимость питания в день, </w:t>
            </w:r>
            <w:proofErr w:type="spellStart"/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родительской платы в день, </w:t>
            </w:r>
            <w:proofErr w:type="spellStart"/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родительской платы льготного питани</w:t>
            </w:r>
            <w:proofErr w:type="gramStart"/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многодетные, малоимущие) в  день, </w:t>
            </w:r>
            <w:proofErr w:type="spellStart"/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6B7D6F" w:rsidRPr="006B7D6F" w:rsidTr="006B7D6F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смена</w:t>
            </w:r>
          </w:p>
        </w:tc>
      </w:tr>
      <w:tr w:rsidR="006B7D6F" w:rsidRPr="006B7D6F" w:rsidTr="006B7D6F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79,76 руб.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  <w:r w:rsidRPr="006B7D6F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(Источник финансирования: федеральный бюджет, краевой и муниципальный бюджеты)</w:t>
            </w:r>
          </w:p>
        </w:tc>
      </w:tr>
      <w:tr w:rsidR="006B7D6F" w:rsidRPr="006B7D6F" w:rsidTr="006B7D6F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85,57 руб.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52,50</w:t>
            </w:r>
          </w:p>
        </w:tc>
      </w:tr>
      <w:tr w:rsidR="006B7D6F" w:rsidRPr="006B7D6F" w:rsidTr="006B7D6F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ОВЗ</w:t>
            </w:r>
          </w:p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165,33 руб.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  <w:r w:rsidRPr="006B7D6F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(Источник финансирования: региональный и местный бюджет)</w:t>
            </w:r>
          </w:p>
        </w:tc>
      </w:tr>
      <w:tr w:rsidR="006B7D6F" w:rsidRPr="006B7D6F" w:rsidTr="006B7D6F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ОВЗ</w:t>
            </w:r>
          </w:p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172,52 руб.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  <w:r w:rsidRPr="006B7D6F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(Источник финансирования: региональный и местный бюджет)</w:t>
            </w:r>
          </w:p>
        </w:tc>
      </w:tr>
      <w:tr w:rsidR="006B7D6F" w:rsidRPr="006B7D6F" w:rsidTr="006B7D6F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смена</w:t>
            </w:r>
          </w:p>
        </w:tc>
      </w:tr>
      <w:tr w:rsidR="006B7D6F" w:rsidRPr="006B7D6F" w:rsidTr="006B7D6F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90,57 руб.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БЕСПЛАТНО (Источник финансирования: федеральный бюджет, краевой и </w:t>
            </w: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муниципальный бюджеты)</w:t>
            </w:r>
          </w:p>
        </w:tc>
      </w:tr>
      <w:tr w:rsidR="006B7D6F" w:rsidRPr="006B7D6F" w:rsidTr="006B7D6F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ОВЗ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152,33 руб.,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D6F" w:rsidRPr="006B7D6F" w:rsidRDefault="006B7D6F" w:rsidP="006B7D6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</w:tbl>
    <w:p w:rsidR="006B7D6F" w:rsidRPr="006B7D6F" w:rsidRDefault="006B7D6F" w:rsidP="006B7D6F">
      <w:pPr>
        <w:spacing w:after="16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B7D6F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lang w:eastAsia="ru-RU"/>
        </w:rPr>
        <w:t>В МБОУ СОШ №3</w:t>
      </w:r>
      <w:r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lang w:eastAsia="ru-RU"/>
        </w:rPr>
        <w:t>7</w:t>
      </w:r>
      <w:r w:rsidRPr="006B7D6F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lang w:eastAsia="ru-RU"/>
        </w:rPr>
        <w:t xml:space="preserve"> в 2021-2022 </w:t>
      </w:r>
      <w:proofErr w:type="spellStart"/>
      <w:r w:rsidRPr="006B7D6F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lang w:eastAsia="ru-RU"/>
        </w:rPr>
        <w:t>уч</w:t>
      </w:r>
      <w:proofErr w:type="gramStart"/>
      <w:r w:rsidRPr="006B7D6F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lang w:eastAsia="ru-RU"/>
        </w:rPr>
        <w:t>.г</w:t>
      </w:r>
      <w:proofErr w:type="gramEnd"/>
      <w:r w:rsidRPr="006B7D6F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lang w:eastAsia="ru-RU"/>
        </w:rPr>
        <w:t>оду</w:t>
      </w:r>
      <w:proofErr w:type="spellEnd"/>
      <w:r w:rsidRPr="006B7D6F">
        <w:rPr>
          <w:rFonts w:ascii="Times New Roman" w:eastAsia="Times New Roman" w:hAnsi="Times New Roman" w:cs="Times New Roman"/>
          <w:b/>
          <w:bCs/>
          <w:color w:val="303133"/>
          <w:sz w:val="32"/>
          <w:szCs w:val="32"/>
          <w:lang w:eastAsia="ru-RU"/>
        </w:rPr>
        <w:t xml:space="preserve"> продолжает осуществляться родительский контроль по оказанию услуг горячего питания.</w:t>
      </w:r>
    </w:p>
    <w:p w:rsidR="006B7D6F" w:rsidRPr="006B7D6F" w:rsidRDefault="006B7D6F" w:rsidP="006B7D6F">
      <w:pPr>
        <w:spacing w:after="16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B7D6F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> Составлен план-график посещения столовой родителями. Родители контролируют соответствие меню каждой группы питающихся, соблюдение режима питания, санитарных норм, дегустируют блюда</w:t>
      </w:r>
      <w:proofErr w:type="gramStart"/>
      <w:r w:rsidRPr="006B7D6F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 xml:space="preserve"> .</w:t>
      </w:r>
      <w:proofErr w:type="gramEnd"/>
      <w:r w:rsidRPr="006B7D6F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 xml:space="preserve"> По  итогам проверки заполняют таблицу – опросник (чек-лист).</w:t>
      </w:r>
    </w:p>
    <w:p w:rsidR="006B7D6F" w:rsidRPr="006B7D6F" w:rsidRDefault="006B7D6F" w:rsidP="006B7D6F">
      <w:pPr>
        <w:spacing w:after="16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6B7D6F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 xml:space="preserve"> Для улучшения качества питания учащихся запланировано  анкетирование учащихся и родителей, где каждый желающий может высказать свои замечания и пожелания. </w:t>
      </w:r>
      <w:proofErr w:type="spellStart"/>
      <w:r w:rsidR="00860C02" w:rsidRPr="006B7D6F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>Пропагандированн</w:t>
      </w:r>
      <w:r w:rsidR="00860C02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>и</w:t>
      </w:r>
      <w:r w:rsidR="00860C02" w:rsidRPr="006B7D6F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>е</w:t>
      </w:r>
      <w:proofErr w:type="spellEnd"/>
      <w:r w:rsidR="00860C02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 xml:space="preserve"> </w:t>
      </w:r>
      <w:r w:rsidRPr="006B7D6F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 xml:space="preserve"> необходимости горячего  питания </w:t>
      </w:r>
      <w:r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 xml:space="preserve"> проводится </w:t>
      </w:r>
      <w:r w:rsidRPr="006B7D6F">
        <w:rPr>
          <w:rFonts w:ascii="Times New Roman" w:eastAsia="Times New Roman" w:hAnsi="Times New Roman" w:cs="Times New Roman"/>
          <w:color w:val="303133"/>
          <w:sz w:val="32"/>
          <w:szCs w:val="32"/>
          <w:lang w:eastAsia="ru-RU"/>
        </w:rPr>
        <w:t>на классных  часах и родительских собраниях.</w:t>
      </w:r>
    </w:p>
    <w:p w:rsidR="00EE47A8" w:rsidRDefault="006B7D6F" w:rsidP="006B7D6F">
      <w:pPr>
        <w:tabs>
          <w:tab w:val="left" w:pos="2160"/>
        </w:tabs>
      </w:pPr>
      <w:r>
        <w:tab/>
      </w:r>
    </w:p>
    <w:sectPr w:rsidR="00EE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6F"/>
    <w:rsid w:val="00022D68"/>
    <w:rsid w:val="0054407A"/>
    <w:rsid w:val="006B7D6F"/>
    <w:rsid w:val="00860C02"/>
    <w:rsid w:val="00E7548C"/>
    <w:rsid w:val="00FB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2021-09-08T19:22:00Z</dcterms:created>
  <dcterms:modified xsi:type="dcterms:W3CDTF">2021-09-08T19:34:00Z</dcterms:modified>
</cp:coreProperties>
</file>