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3A" w:rsidRDefault="007E2057" w:rsidP="00063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</w:t>
      </w:r>
      <w:r w:rsidR="00063B3A">
        <w:rPr>
          <w:rFonts w:ascii="Times New Roman" w:hAnsi="Times New Roman" w:cs="Times New Roman"/>
          <w:b/>
          <w:sz w:val="28"/>
          <w:szCs w:val="28"/>
        </w:rPr>
        <w:t xml:space="preserve">овано:                                                               </w:t>
      </w:r>
    </w:p>
    <w:p w:rsidR="00063B3A" w:rsidRDefault="00063B3A" w:rsidP="00063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Кугоейского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3A" w:rsidRDefault="00063B3A" w:rsidP="00063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3B3A" w:rsidRDefault="00063B3A" w:rsidP="00063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63B3A" w:rsidRDefault="00063B3A" w:rsidP="00063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</w:t>
      </w:r>
      <w:r w:rsidR="007E2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</w:p>
    <w:p w:rsidR="007E2057" w:rsidRDefault="007E2057" w:rsidP="00063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057" w:rsidRPr="007E2057" w:rsidRDefault="00063B3A" w:rsidP="007E20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057">
        <w:rPr>
          <w:rFonts w:ascii="Times New Roman" w:hAnsi="Times New Roman" w:cs="Times New Roman"/>
          <w:b/>
          <w:sz w:val="28"/>
          <w:szCs w:val="28"/>
        </w:rPr>
        <w:lastRenderedPageBreak/>
        <w:t>Утве</w:t>
      </w:r>
      <w:r w:rsidR="007E2057" w:rsidRPr="007E2057">
        <w:rPr>
          <w:rFonts w:ascii="Times New Roman" w:hAnsi="Times New Roman" w:cs="Times New Roman"/>
          <w:b/>
          <w:sz w:val="28"/>
          <w:szCs w:val="28"/>
        </w:rPr>
        <w:t xml:space="preserve">рждено: </w:t>
      </w:r>
    </w:p>
    <w:p w:rsidR="007E2057" w:rsidRDefault="007E2057" w:rsidP="007E2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7E2057" w:rsidRDefault="007E2057" w:rsidP="007E2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Кугоейская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ПБ»</w:t>
      </w:r>
    </w:p>
    <w:p w:rsidR="007E2057" w:rsidRDefault="007E2057" w:rsidP="007E2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E2057" w:rsidRPr="00063B3A" w:rsidRDefault="007E2057" w:rsidP="007E2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Сидоренко</w:t>
      </w:r>
    </w:p>
    <w:p w:rsidR="007E2057" w:rsidRDefault="007E2057" w:rsidP="007E2057">
      <w:pPr>
        <w:jc w:val="right"/>
        <w:rPr>
          <w:rFonts w:ascii="Times New Roman" w:hAnsi="Times New Roman" w:cs="Times New Roman"/>
          <w:b/>
          <w:sz w:val="52"/>
          <w:szCs w:val="52"/>
        </w:rPr>
        <w:sectPr w:rsidR="007E2057" w:rsidSect="007E205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3B3A" w:rsidRDefault="00063B3A" w:rsidP="00063B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3B3A" w:rsidRDefault="00063B3A" w:rsidP="00063B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3B3A" w:rsidRDefault="00063B3A" w:rsidP="00063B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3B3A" w:rsidRDefault="00063B3A" w:rsidP="00063B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3B3A" w:rsidRDefault="00063B3A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3B3A">
        <w:rPr>
          <w:rFonts w:ascii="Times New Roman" w:hAnsi="Times New Roman" w:cs="Times New Roman"/>
          <w:b/>
          <w:sz w:val="48"/>
          <w:szCs w:val="48"/>
        </w:rPr>
        <w:t xml:space="preserve">План </w:t>
      </w:r>
    </w:p>
    <w:p w:rsidR="00063B3A" w:rsidRPr="002A7544" w:rsidRDefault="008D0F63" w:rsidP="008D0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544">
        <w:rPr>
          <w:rFonts w:ascii="Times New Roman" w:hAnsi="Times New Roman" w:cs="Times New Roman"/>
          <w:b/>
          <w:sz w:val="36"/>
          <w:szCs w:val="36"/>
        </w:rPr>
        <w:t>Муниципального Б</w:t>
      </w:r>
      <w:r w:rsidR="00063B3A" w:rsidRPr="002A7544">
        <w:rPr>
          <w:rFonts w:ascii="Times New Roman" w:hAnsi="Times New Roman" w:cs="Times New Roman"/>
          <w:b/>
          <w:sz w:val="36"/>
          <w:szCs w:val="36"/>
        </w:rPr>
        <w:t xml:space="preserve">юджетного </w:t>
      </w:r>
      <w:r w:rsidRPr="002A7544">
        <w:rPr>
          <w:rFonts w:ascii="Times New Roman" w:hAnsi="Times New Roman" w:cs="Times New Roman"/>
          <w:b/>
          <w:sz w:val="36"/>
          <w:szCs w:val="36"/>
        </w:rPr>
        <w:t>Учреждения К</w:t>
      </w:r>
      <w:r w:rsidR="00063B3A" w:rsidRPr="002A7544">
        <w:rPr>
          <w:rFonts w:ascii="Times New Roman" w:hAnsi="Times New Roman" w:cs="Times New Roman"/>
          <w:b/>
          <w:sz w:val="36"/>
          <w:szCs w:val="36"/>
        </w:rPr>
        <w:t xml:space="preserve">ультуры </w:t>
      </w:r>
    </w:p>
    <w:p w:rsidR="002A7544" w:rsidRDefault="00063B3A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7544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2A7544">
        <w:rPr>
          <w:rFonts w:ascii="Times New Roman" w:hAnsi="Times New Roman" w:cs="Times New Roman"/>
          <w:b/>
          <w:sz w:val="44"/>
          <w:szCs w:val="44"/>
        </w:rPr>
        <w:t>Кугоейская</w:t>
      </w:r>
      <w:proofErr w:type="spellEnd"/>
      <w:r w:rsidRPr="002A7544">
        <w:rPr>
          <w:rFonts w:ascii="Times New Roman" w:hAnsi="Times New Roman" w:cs="Times New Roman"/>
          <w:b/>
          <w:sz w:val="44"/>
          <w:szCs w:val="44"/>
        </w:rPr>
        <w:t xml:space="preserve"> поселенческая библиотека»</w:t>
      </w:r>
      <w:r w:rsidRPr="00063B3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63B3A" w:rsidRPr="00063B3A" w:rsidRDefault="00063B3A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3B3A">
        <w:rPr>
          <w:rFonts w:ascii="Times New Roman" w:hAnsi="Times New Roman" w:cs="Times New Roman"/>
          <w:b/>
          <w:sz w:val="48"/>
          <w:szCs w:val="48"/>
        </w:rPr>
        <w:t>на 2023 год</w:t>
      </w:r>
    </w:p>
    <w:p w:rsidR="009449B9" w:rsidRDefault="009449B9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1C64" w:rsidRDefault="00BD1C64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1C64" w:rsidRDefault="00BD1C64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1C64" w:rsidRDefault="00BD1C64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1C64" w:rsidRDefault="00BD1C64" w:rsidP="00063B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1C64" w:rsidRDefault="00BD1C64" w:rsidP="00063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4A" w:rsidRPr="00D7184A" w:rsidRDefault="00D7184A" w:rsidP="002A7544">
      <w:pPr>
        <w:widowControl w:val="0"/>
        <w:suppressAutoHyphens/>
        <w:autoSpaceDE w:val="0"/>
        <w:spacing w:after="0" w:line="240" w:lineRule="auto"/>
        <w:ind w:firstLine="1110"/>
        <w:jc w:val="center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D7184A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ar-SA"/>
        </w:rPr>
        <w:t xml:space="preserve">Ст. </w:t>
      </w:r>
      <w:proofErr w:type="spellStart"/>
      <w:r w:rsidRPr="00D7184A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ar-SA"/>
        </w:rPr>
        <w:t>Кугоейская</w:t>
      </w:r>
      <w:proofErr w:type="spellEnd"/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lastRenderedPageBreak/>
        <w:t>ЦЕЛИ И ЗАДАЧИ, ОСНОВНЫЕ НАПРАВЛЕНИЯ ДЕЯТЕЛЬНОСТИ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1.1.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Цели, задачи, приоритеты в деятельности библиотеки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муниципального</w:t>
      </w:r>
      <w:proofErr w:type="gramEnd"/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образования.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Осно</w:t>
      </w:r>
      <w:r w:rsidR="008D0F63">
        <w:rPr>
          <w:rFonts w:ascii="Times New Roman" w:eastAsia="Times New Roman" w:hAnsi="Times New Roman" w:cs="Times New Roman"/>
          <w:kern w:val="1"/>
          <w:sz w:val="28"/>
          <w:lang w:eastAsia="ar-SA"/>
        </w:rPr>
        <w:t>вные цели и задачи работы в 2023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году направлены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на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1.1.1. Сохранение библиотеки как: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- общественного института, который в соответствии со своим основным предназначением должен «поддерживать, сохранять, увеличивать и распространять знания»;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- инструмента эффективного преодоления инерционности общественного сознания населения и вовлечения сельских жителей в общественную жизнь страны, края, села;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- комфортной среды для приобщения к истории и культуре страны, края, села.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- 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инструмента социально-психологической поддержки: работа по данному направлению вести совместно с ЦСО «Кедр» и направлять  на создание системы обслуживания инвалидов и социально незащищенных слоев населения, выявление у данной категории читателей высокого интереса к развлекательным и просветительским мероприятиям, обеспечение комфортного пользования библиотекой.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1.1.2. Усиление  информационной функции библиотеки, что должно отразиться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в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:</w:t>
      </w:r>
    </w:p>
    <w:p w:rsidR="00D7184A" w:rsidRPr="00D7184A" w:rsidRDefault="00D7184A" w:rsidP="008D0F6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- реализации конституционного права каждого человека на получение информации;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-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обеспечении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равных возможностей доступа к информации всем возрастным и социальным категориям сельских жителей;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- служении для каждого заинтересованного гражданина независимо от его социального и правового статуса, места жительства, финансовых возможностей и прочих условий «проводником» в мире правовой информации;</w:t>
      </w:r>
      <w:proofErr w:type="gramEnd"/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-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повышении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правовой культуры общества.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1.1.3.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Использовании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форм массовой работы как способа распространения информации и популяризации библиотечных фондов.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1.1.4.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Формировании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общественной поддержки профессии библиотекаря и деятельности поселенческой библиотеки. А так же в участии библиотеки в районных и краевых конкурсах, в акциях общероссийского и краевого масштаба</w:t>
      </w:r>
      <w:r w:rsidRPr="00D7184A">
        <w:rPr>
          <w:rFonts w:ascii="Times New Roman" w:eastAsia="Times New Roman" w:hAnsi="Times New Roman" w:cs="Times New Roman"/>
          <w:b/>
          <w:i/>
          <w:kern w:val="1"/>
          <w:sz w:val="28"/>
          <w:lang w:eastAsia="ar-SA"/>
        </w:rPr>
        <w:t>.</w:t>
      </w:r>
    </w:p>
    <w:p w:rsidR="00632F96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 xml:space="preserve">          1.1.5. В связи с тем, </w:t>
      </w:r>
      <w:r w:rsidR="00E50640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>что 2023</w:t>
      </w:r>
      <w:r w:rsidR="00632F96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 xml:space="preserve"> год </w:t>
      </w:r>
      <w:r w:rsidR="00FC0431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>объявлен «Годом педагога и наставника» би</w:t>
      </w:r>
      <w:r w:rsidR="004D774F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>блиотека запланировала соответс</w:t>
      </w:r>
      <w:r w:rsidR="00FC0431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>т</w:t>
      </w:r>
      <w:r w:rsidR="004D774F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>в</w:t>
      </w:r>
      <w:r w:rsidR="00FC0431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 xml:space="preserve">ующие </w:t>
      </w:r>
      <w:r w:rsidR="004D774F" w:rsidRPr="004D774F">
        <w:rPr>
          <w:rFonts w:ascii="Times New Roman" w:eastAsia="Times New Roman" w:hAnsi="Times New Roman" w:cs="Times New Roman"/>
          <w:color w:val="000000"/>
          <w:kern w:val="1"/>
          <w:sz w:val="28"/>
          <w:lang w:eastAsia="ar-SA"/>
        </w:rPr>
        <w:t>мероприятия</w:t>
      </w:r>
      <w:r w:rsidR="004D774F">
        <w:rPr>
          <w:rFonts w:ascii="Times New Roman" w:eastAsia="Times New Roman" w:hAnsi="Times New Roman" w:cs="Times New Roman"/>
          <w:b/>
          <w:color w:val="000000"/>
          <w:kern w:val="1"/>
          <w:sz w:val="28"/>
          <w:lang w:eastAsia="ar-SA"/>
        </w:rPr>
        <w:t>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1.1.6. Библиотека и духовно-нравственные ценности общества.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В своей работе библиотека выделяет: популяризацию, продвижение, знакомство с лучшими новыми произведениями отечественной и зарубежной литературы; способствование посредством книг исторической тематики формированию патриотических чувств и сознания горожан, упрочению единства и дружбы народов, проживающих на территории поселения, приобщение читателей к 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lastRenderedPageBreak/>
        <w:t>художественным традициям русской культуры; сохранение духовных ценностей, накопленных человечеством и реализованных в книге;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формирование патриотического самосознания, гуманности, здорового образа жизни.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1.2.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Участие в акциях общероссийского и краевого масштаба. Межбиблиотечное взаимодействие.</w:t>
      </w:r>
    </w:p>
    <w:p w:rsidR="00D7184A" w:rsidRPr="00632F96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     Специалистам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Кугоейской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поселенческой библиотеки  и пользователям по возможности принять участие: в краевых, районных конкурсах.       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1.3.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Вопросы по развитию библиотечного дела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, планируемые для вынесения на рассмотрение муниципальных органов законодательной и исполнительной власти местного самоуправления. 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– указать причину.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      На рассмотрение органов местного самоуправления будут вынесены следующие вопросы по развитию библиотечной отрасли сельского поселения: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- О выделении денежных средств для участия в государственной программе «Культура Кубани» «Развитие культуры Кубани» подпрограммы «Культура Кубани» «(долевое 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со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финансирование) на внедрение современных систем программного обеспечения «АС. Библиотека – 3» для МБУК «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Кугоейская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ПБ».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1.4.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Программы сохранения и развития библиотечной отрасли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территории (муниципального образования), ее финансовое обеспечение. Наличие других проектов, целевых программ (федеральных, краевых, муниципальных), направленных на развитие библиотеки муниципального образования.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      Участвовать в краевых и федеральных программах. Муниципальной  целевой программы «Развитие культуры в МБУК «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Кугоейская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поселенческая библиотека» (2021-2024)» подпрограммы «Культура Кубани»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1.5.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Структурная форма библиотечного обслуживания населения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сельского поселения. Изменения в библиотечной сети, структуре отдельных библиотек.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       Обслуживанием  населения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Кугоейского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сельского поселения занимаются заведующая и библиотекари.               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             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ОРГАНИЗАЦИЯ ОБСЛУЖИВАНИЯ НАСЕЛЕНИЯ</w:t>
      </w:r>
      <w:r w:rsidRPr="00D7184A">
        <w:rPr>
          <w:rFonts w:ascii="Times New Roman" w:eastAsia="Times New Roman" w:hAnsi="Times New Roman" w:cs="Times New Roman"/>
          <w:kern w:val="1"/>
          <w:sz w:val="24"/>
          <w:lang w:eastAsia="ar-SA"/>
        </w:rPr>
        <w:t>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2.1.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ab/>
        <w:t>Совершенствование сети (структуры) библиотек МО: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br/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МБУК «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Кугоейская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ПБ» - бюджетная организация, в состав которой входят: библиотека «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Ириновка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» (филиал № 1)</w:t>
      </w:r>
      <w:r w:rsidRPr="00D7184A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со стационарным пунктом выдачи книг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х</w:t>
      </w:r>
      <w:proofErr w:type="gram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.С</w:t>
      </w:r>
      <w:proofErr w:type="gram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иротино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2.2.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ab/>
        <w:t>Основные показатели деятельности библиотек МО по схемам: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lastRenderedPageBreak/>
        <w:t>Плановые показатели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tbl>
      <w:tblPr>
        <w:tblW w:w="0" w:type="auto"/>
        <w:tblInd w:w="-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1276"/>
        <w:gridCol w:w="1134"/>
        <w:gridCol w:w="1134"/>
        <w:gridCol w:w="1134"/>
        <w:gridCol w:w="1395"/>
      </w:tblGrid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Наименование</w:t>
            </w:r>
          </w:p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План</w:t>
            </w:r>
          </w:p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 xml:space="preserve">III </w:t>
            </w:r>
            <w:proofErr w:type="spellStart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кв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IV кв.</w:t>
            </w:r>
          </w:p>
        </w:tc>
      </w:tr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Число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416</w:t>
            </w:r>
          </w:p>
        </w:tc>
      </w:tr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 xml:space="preserve">В т. ч. 1-8 </w:t>
            </w:r>
            <w:proofErr w:type="spellStart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кл</w:t>
            </w:r>
            <w:proofErr w:type="spellEnd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80</w:t>
            </w:r>
          </w:p>
        </w:tc>
      </w:tr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Книговыдача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8350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4150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4150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4350</w:t>
            </w:r>
          </w:p>
        </w:tc>
      </w:tr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 xml:space="preserve">В т. ч. 1-8 </w:t>
            </w:r>
            <w:proofErr w:type="spellStart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кл</w:t>
            </w:r>
            <w:proofErr w:type="spellEnd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2000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1500</w:t>
            </w:r>
          </w:p>
        </w:tc>
      </w:tr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1500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1000</w:t>
            </w:r>
          </w:p>
        </w:tc>
      </w:tr>
      <w:tr w:rsidR="00D7184A" w:rsidRPr="00D7184A" w:rsidTr="002A754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 xml:space="preserve">В </w:t>
            </w:r>
            <w:proofErr w:type="spellStart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т.ч</w:t>
            </w:r>
            <w:proofErr w:type="spellEnd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 xml:space="preserve">. 1-8 </w:t>
            </w:r>
            <w:proofErr w:type="spellStart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кл</w:t>
            </w:r>
            <w:proofErr w:type="spellEnd"/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2750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500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84A" w:rsidRPr="00D7184A" w:rsidRDefault="00D7184A" w:rsidP="00D7184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84A">
              <w:rPr>
                <w:rFonts w:ascii="Times New Roman" w:eastAsia="Times New Roman" w:hAnsi="Times New Roman" w:cs="Times New Roman"/>
                <w:kern w:val="1"/>
                <w:sz w:val="28"/>
                <w:lang w:eastAsia="ar-SA"/>
              </w:rPr>
              <w:t>750</w:t>
            </w:r>
          </w:p>
        </w:tc>
      </w:tr>
    </w:tbl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2.3.</w:t>
      </w: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ab/>
        <w:t>Мероприятия   по   привлечению   пользователей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, совершенствованию их обслуживания (инновации в библиотечном и справочно-информационном  обслуживании, расширение услуг, применение новых технологий в обслуживании пользователей, проекты, направленные     на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ab/>
        <w:t>улучшение организации работы, повышение качества обслуживания пользователей, рекламно-информационная деятельность и др.).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Привлечение нового пользователя в библиотеку, выявление нераскрытых читательских интересов, определение будущих читательских ресурсов остается каждодневной задачей работников  в поселенческих библиотеках. Для школьников СОШ № 10, находящейся в зоне обслуживания библиотеки, проводить  классные часы, презентации, беседы.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В перечень действенных форм, положительно сказывающихся влияние на привлечение сельских жителей к чтению в библиотеке, можно отнести: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Массовые мероприятия различных форм, участие в акциях, движениях, общественных начинаниях</w:t>
      </w:r>
    </w:p>
    <w:p w:rsidR="00D7184A" w:rsidRPr="00D7184A" w:rsidRDefault="00D7184A" w:rsidP="00D7184A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Дни открытых дверей и экскурсии по библиотеке.</w:t>
      </w:r>
    </w:p>
    <w:p w:rsidR="00D7184A" w:rsidRPr="00D7184A" w:rsidRDefault="00D7184A" w:rsidP="00D7184A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Дни информации о литературе, полученной в библиотеке.</w:t>
      </w:r>
    </w:p>
    <w:p w:rsidR="00D7184A" w:rsidRPr="00D7184A" w:rsidRDefault="00D7184A" w:rsidP="00D7184A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Работа клубных любительских объединений.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Выпуск методических и библиографических пособий о библиотеке (памятки, путеводители, буклеты, и др.)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Дополнительные услуги, в которых нуждаются жители поселения (ксерокопирование, услуги правовых баз данных «Консультант Плюс»)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Использование возможностей средств массовой информации для рассказа о библиотечных возможностях.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Беседы (чаепитие) для пожилых людей 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Кугоейского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поселения, способствуют дополнительному притоку в библиотеку станичников не всегда являющихся читателями библиотеки</w:t>
      </w:r>
      <w:r w:rsidRPr="00D7184A">
        <w:rPr>
          <w:rFonts w:ascii="Times New Roman" w:eastAsia="Times New Roman" w:hAnsi="Times New Roman" w:cs="Times New Roman"/>
          <w:kern w:val="1"/>
          <w:sz w:val="20"/>
          <w:lang w:eastAsia="ar-SA"/>
        </w:rPr>
        <w:t>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На абонементе  пополнять  оформленный стенд, информирующий читателей о возможностях чтения в читальном зале. В средствах массовой информации, а именно в районной газете «Авангард» располагать материал о работе библиотеки, о её фондах, о мероприятия. Каждое массовое мероприятие с новыми читателями начинать с экскурсии по читальному залу, в ходе которой читателей знакомить не только с историей библиотеки, но и со структурой отдела, его справочно-библиографическим аппаратом, открытым книжным 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lastRenderedPageBreak/>
        <w:t>фондом, выставками и открытыми просмотрами литературы.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В своей работе специалистам библиотеки использовать все возможности для того, чтобы охватить библиотечным обслуживанием как можно больше жителей своего поселения. С целью привлечения читателей проводить работу, уже начиная с подготовительной группы  и первых классов СОШ № 10: организовывать экскурсии в библиотеку, на которых знакомить со структурой библиотеки, ее книжным фондом. Привлекать на мероприятия самодеятельных поэтов Крыловского района.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2.4.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Работа с основными читателями группами (главные тенденции в потребностях пользователей и их удовлетворения, анализ читательского контингента).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В  администрации поселения, МБОУ СОШ № 10,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Кугоейском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почтовом отделении  распространять приглашения в библиотеку, информацию о массовых мероприятиях и о поступлении новой литературы.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На стенде «Библиотека информирует»  своевременно обновлять информацию о периодических изданиях текущего года.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Пополнять оформленный уголок «Знакомься: Документы для обнародования», где размещены материалы, постановления, решения не только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Кугоейского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сельского поселения, но и Администрации Крыловского района, а также картотеку экономического профиля ст.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Кугоейской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в цифрах и фактах.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Действенной формой привлечения активного жителя поселения  в ряды читателей, а также пропаганды книги по-прежнему остаются </w:t>
      </w:r>
      <w:r w:rsidRPr="00D7184A">
        <w:rPr>
          <w:rFonts w:ascii="Times New Roman" w:eastAsia="Times New Roman" w:hAnsi="Times New Roman" w:cs="Times New Roman"/>
          <w:b/>
          <w:i/>
          <w:kern w:val="1"/>
          <w:sz w:val="28"/>
          <w:lang w:eastAsia="ar-SA"/>
        </w:rPr>
        <w:t>клубные любительские объединения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.</w:t>
      </w:r>
    </w:p>
    <w:p w:rsidR="00D7184A" w:rsidRPr="00D7184A" w:rsidRDefault="00F1197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lang w:eastAsia="ar-SA"/>
        </w:rPr>
        <w:t>В 2023</w:t>
      </w:r>
      <w:r w:rsidR="00D7184A"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году в библиотеках продолжат работу 3 </w:t>
      </w:r>
      <w:r w:rsidR="00D7184A" w:rsidRPr="00D7184A">
        <w:rPr>
          <w:rFonts w:ascii="Times New Roman" w:eastAsia="Times New Roman" w:hAnsi="Times New Roman" w:cs="Times New Roman"/>
          <w:b/>
          <w:i/>
          <w:kern w:val="1"/>
          <w:sz w:val="28"/>
          <w:lang w:eastAsia="ar-SA"/>
        </w:rPr>
        <w:t>клубных любительских объединения</w:t>
      </w:r>
      <w:r w:rsidR="00D7184A"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"Волшебный сундучок" (для детей),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"Домашний очаг" (для пожилых людей),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«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Лесовичок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» (для детей</w:t>
      </w:r>
      <w:r w:rsidRPr="00D7184A">
        <w:rPr>
          <w:rFonts w:ascii="Courier New" w:eastAsia="Courier New" w:hAnsi="Courier New" w:cs="Courier New"/>
          <w:kern w:val="1"/>
          <w:sz w:val="20"/>
          <w:lang w:eastAsia="ar-SA"/>
        </w:rPr>
        <w:t>).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Работа с основными читательскими группами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(главные тенденции в потребностях пользователей и их удовлетворение, анализ читательского контингента).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Основные тенденции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в потребностях пользователей </w:t>
      </w:r>
      <w:proofErr w:type="spellStart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Кугоейской</w:t>
      </w:r>
      <w:proofErr w:type="spellEnd"/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поселенческой библиотеки оставить неизменными:</w:t>
      </w:r>
    </w:p>
    <w:p w:rsidR="00D7184A" w:rsidRPr="00D7184A" w:rsidRDefault="00D7184A" w:rsidP="00D7184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>удовлетворение учебных запросов, получение информации для самообразования, повышения квалификации, удовлетворение досуговых и познавательных интересов.</w:t>
      </w:r>
    </w:p>
    <w:p w:rsidR="00632F96" w:rsidRDefault="00D7184A" w:rsidP="00D7184A">
      <w:pPr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2.5</w:t>
      </w: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.Направления и формы работы с пользователями: тематика, содержание, формы и методы работы. Приоритетные направления в деятельности библиотеки. </w:t>
      </w:r>
    </w:p>
    <w:p w:rsidR="00632F96" w:rsidRDefault="00632F96" w:rsidP="00D7184A">
      <w:pPr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</w:p>
    <w:p w:rsidR="00632F96" w:rsidRDefault="00632F96" w:rsidP="00D7184A">
      <w:pPr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</w:p>
    <w:p w:rsidR="00BD1C64" w:rsidRDefault="00D7184A" w:rsidP="00D7184A">
      <w:pPr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D7184A">
        <w:rPr>
          <w:rFonts w:ascii="Times New Roman" w:eastAsia="Times New Roman" w:hAnsi="Times New Roman" w:cs="Times New Roman"/>
          <w:kern w:val="1"/>
          <w:sz w:val="28"/>
          <w:lang w:eastAsia="ar-SA"/>
        </w:rPr>
        <w:lastRenderedPageBreak/>
        <w:t>Важнейшие события года</w:t>
      </w:r>
      <w:r w:rsidR="00632F96">
        <w:rPr>
          <w:rFonts w:ascii="Times New Roman" w:eastAsia="Times New Roman" w:hAnsi="Times New Roman" w:cs="Times New Roman"/>
          <w:kern w:val="1"/>
          <w:sz w:val="28"/>
          <w:lang w:eastAsia="ar-SA"/>
        </w:rPr>
        <w:t>:</w:t>
      </w:r>
    </w:p>
    <w:p w:rsidR="007E4CE5" w:rsidRPr="004D774F" w:rsidRDefault="007E4CE5" w:rsidP="00D7184A">
      <w:pPr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2023 год  «Год Педагога и Наставника»</w:t>
      </w:r>
    </w:p>
    <w:p w:rsidR="00445A81" w:rsidRPr="004D774F" w:rsidRDefault="00445A81" w:rsidP="00445A81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D774F">
        <w:rPr>
          <w:rFonts w:ascii="Times New Roman" w:hAnsi="Times New Roman" w:cs="Times New Roman"/>
          <w:sz w:val="28"/>
          <w:szCs w:val="28"/>
        </w:rPr>
        <w:t>2023 год  «Год русского языка как языка межнационального общения»</w:t>
      </w:r>
    </w:p>
    <w:p w:rsidR="00445A81" w:rsidRPr="004D774F" w:rsidRDefault="00445A81" w:rsidP="00445A81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200 - </w:t>
      </w:r>
      <w:proofErr w:type="spellStart"/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летие</w:t>
      </w:r>
      <w:proofErr w:type="spellEnd"/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К. Д. Ушинского</w:t>
      </w:r>
    </w:p>
    <w:p w:rsidR="007E4CE5" w:rsidRPr="004D774F" w:rsidRDefault="007E4CE5" w:rsidP="00445A81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80</w:t>
      </w:r>
      <w:r w:rsidR="00445A81"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</w:t>
      </w: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- </w:t>
      </w:r>
      <w:proofErr w:type="spellStart"/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летие</w:t>
      </w:r>
      <w:proofErr w:type="spellEnd"/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Сталинградской битвы</w:t>
      </w:r>
    </w:p>
    <w:p w:rsidR="007E4CE5" w:rsidRPr="004D774F" w:rsidRDefault="007E4CE5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100</w:t>
      </w:r>
      <w:r w:rsidR="00445A81"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</w:t>
      </w: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- </w:t>
      </w:r>
      <w:proofErr w:type="spellStart"/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летие</w:t>
      </w:r>
      <w:proofErr w:type="spellEnd"/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Расула Гамзатова</w:t>
      </w:r>
    </w:p>
    <w:p w:rsidR="007E4CE5" w:rsidRPr="004D774F" w:rsidRDefault="007E4CE5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200</w:t>
      </w:r>
      <w:r w:rsidR="00445A81"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 xml:space="preserve"> </w:t>
      </w: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-летие А. Н. Островского</w:t>
      </w:r>
    </w:p>
    <w:p w:rsidR="00445A81" w:rsidRPr="004D774F" w:rsidRDefault="00445A81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9 мая День победы</w:t>
      </w:r>
    </w:p>
    <w:p w:rsidR="00445A81" w:rsidRPr="004D774F" w:rsidRDefault="004D774F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lang w:eastAsia="ar-SA"/>
        </w:rPr>
        <w:t>24 мая Д</w:t>
      </w:r>
      <w:r w:rsidR="00445A81"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ень славянской письменности</w:t>
      </w:r>
    </w:p>
    <w:p w:rsidR="00445A81" w:rsidRDefault="00445A81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6 июня Пушкинский день в России</w:t>
      </w:r>
    </w:p>
    <w:p w:rsidR="004D774F" w:rsidRPr="004D774F" w:rsidRDefault="004D774F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lang w:eastAsia="ar-SA"/>
        </w:rPr>
        <w:t>12 июня День России</w:t>
      </w:r>
    </w:p>
    <w:p w:rsidR="00445A81" w:rsidRDefault="00445A81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 w:rsidRPr="004D774F">
        <w:rPr>
          <w:rFonts w:ascii="Times New Roman" w:eastAsia="Times New Roman" w:hAnsi="Times New Roman" w:cs="Times New Roman"/>
          <w:kern w:val="1"/>
          <w:sz w:val="28"/>
          <w:lang w:eastAsia="ar-SA"/>
        </w:rPr>
        <w:t>22 июня День памяти и скорби</w:t>
      </w:r>
    </w:p>
    <w:p w:rsidR="004D774F" w:rsidRDefault="004D774F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lang w:eastAsia="ar-SA"/>
        </w:rPr>
        <w:t>22 августа День флага России</w:t>
      </w:r>
    </w:p>
    <w:p w:rsidR="004D774F" w:rsidRDefault="004D774F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lang w:eastAsia="ar-SA"/>
        </w:rPr>
        <w:t>3 сентября День солидарности в борьбе с терроризмом</w:t>
      </w:r>
    </w:p>
    <w:p w:rsidR="004D774F" w:rsidRPr="004D774F" w:rsidRDefault="00BA0251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lang w:eastAsia="ar-SA"/>
        </w:rPr>
        <w:t>4 ноября День народного единства</w:t>
      </w:r>
    </w:p>
    <w:p w:rsidR="007E4CE5" w:rsidRDefault="007E4CE5" w:rsidP="007E4CE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lang w:eastAsia="ar-SA"/>
        </w:rPr>
      </w:pPr>
    </w:p>
    <w:p w:rsidR="007E4CE5" w:rsidRDefault="007E4CE5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96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41"/>
        <w:gridCol w:w="1843"/>
        <w:gridCol w:w="1559"/>
        <w:gridCol w:w="2410"/>
      </w:tblGrid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  <w:t>Формирование гражданско-патриотической позиции населения.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  <w:t>Популяризация государственной символики России, Кубани.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воинской славы России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«Навечно в памяти народной непокорённый Ленинград»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патриотич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26.01.23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«Здесь на главной высоте России» 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Мамаев Курган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27.01.23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«Коренной перелом»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Презент-я</w:t>
            </w:r>
            <w:proofErr w:type="gram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02.02.23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2FB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2FBFF"/>
              </w:rPr>
              <w:t>«Сильные духом»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632F96">
              <w:rPr>
                <w:rFonts w:ascii="Times New Roman" w:eastAsia="Calibri" w:hAnsi="Times New Roman" w:cs="Times New Roman"/>
                <w:b/>
                <w:i/>
              </w:rPr>
              <w:t xml:space="preserve">Ко дню освобождения Крыловского района  и 80 </w:t>
            </w:r>
            <w:proofErr w:type="spellStart"/>
            <w:r w:rsidRPr="00632F96">
              <w:rPr>
                <w:rFonts w:ascii="Times New Roman" w:eastAsia="Calibri" w:hAnsi="Times New Roman" w:cs="Times New Roman"/>
                <w:b/>
                <w:i/>
              </w:rPr>
              <w:t>летию</w:t>
            </w:r>
            <w:proofErr w:type="spellEnd"/>
            <w:r w:rsidRPr="00632F96">
              <w:rPr>
                <w:rFonts w:ascii="Times New Roman" w:eastAsia="Calibri" w:hAnsi="Times New Roman" w:cs="Times New Roman"/>
                <w:b/>
                <w:i/>
              </w:rPr>
              <w:t xml:space="preserve"> разгрома советскими войсками нем-</w:t>
            </w:r>
            <w:proofErr w:type="spellStart"/>
            <w:r w:rsidRPr="00632F96">
              <w:rPr>
                <w:rFonts w:ascii="Times New Roman" w:eastAsia="Calibri" w:hAnsi="Times New Roman" w:cs="Times New Roman"/>
                <w:b/>
                <w:i/>
              </w:rPr>
              <w:t>фаш</w:t>
            </w:r>
            <w:proofErr w:type="spellEnd"/>
            <w:r w:rsidRPr="00632F96">
              <w:rPr>
                <w:rFonts w:ascii="Times New Roman" w:eastAsia="Calibri" w:hAnsi="Times New Roman" w:cs="Times New Roman"/>
                <w:b/>
                <w:i/>
              </w:rPr>
              <w:t>. вой</w:t>
            </w:r>
            <w:proofErr w:type="gramStart"/>
            <w:r w:rsidRPr="00632F96">
              <w:rPr>
                <w:rFonts w:ascii="Times New Roman" w:eastAsia="Calibri" w:hAnsi="Times New Roman" w:cs="Times New Roman"/>
                <w:b/>
                <w:i/>
              </w:rPr>
              <w:t>ск в Ст</w:t>
            </w:r>
            <w:proofErr w:type="gramEnd"/>
            <w:r w:rsidRPr="00632F96">
              <w:rPr>
                <w:rFonts w:ascii="Times New Roman" w:eastAsia="Calibri" w:hAnsi="Times New Roman" w:cs="Times New Roman"/>
                <w:b/>
                <w:i/>
              </w:rPr>
              <w:t>алинградской битве)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32F96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мужества + книжная выставка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02.02.23г.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«Маленькие герои</w:t>
            </w:r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большой войны»</w:t>
            </w:r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632F96">
              <w:rPr>
                <w:rFonts w:ascii="Times New Roman" w:hAnsi="Times New Roman" w:cs="Times New Roman"/>
                <w:b/>
                <w:i/>
              </w:rPr>
              <w:t>(8 февраля - День</w:t>
            </w:r>
            <w:proofErr w:type="gramEnd"/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632F96">
              <w:rPr>
                <w:rFonts w:ascii="Times New Roman" w:hAnsi="Times New Roman" w:cs="Times New Roman"/>
                <w:b/>
                <w:i/>
              </w:rPr>
              <w:t>памяти юного героя-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</w:rPr>
              <w:t>антифашиста)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Патриотич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07.02.23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«Битва под Курском  гремела»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23.08.23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«Недаром  помнит вся Россия про день Бородина!»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истории видеоролик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08.09.23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  воинов-интернационалистов (15.02.)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«Афганистан - ты боль моей души»</w:t>
            </w:r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Массовое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14.02.23 г.</w:t>
            </w:r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«Доблесть во все</w:t>
            </w:r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времена»</w:t>
            </w:r>
            <w:r w:rsidRPr="0063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Презент-я</w:t>
            </w:r>
            <w:proofErr w:type="gram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«Время и память»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Защитника  Отечества (23.02.)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«Русский солдат не знает преград»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18.02.23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«Русский солдат умом и силой богат»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Спорт-я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21.02.23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«Профессия – Родину защищать»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22.02.23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присоединения Крыма к России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«Расцветает Крымская весна»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17.03.23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космонавтики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«Сыны и дочери планеты голубой взмывают ввысь, тревожа звёзд покой...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11.04.23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"На звездных и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земных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орбитах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12.04.23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«Вехи космической эры»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Презент-я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6-9кл.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12.04.23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 (09.05.)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«Весна, салют, победа!»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05.05.23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«Великая поступь Победы»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09.05.23 г.</w:t>
            </w:r>
          </w:p>
          <w:p w:rsidR="004D774F" w:rsidRPr="00632F96" w:rsidRDefault="004D774F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«Мы − наследники Победы!»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Чтение  стихов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09.05.23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«Салют Победы не померкнет»</w:t>
            </w: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09.05.23г.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России (12.06.)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страна - моя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Росиия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10.06.23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Библ-ка </w:t>
            </w:r>
            <w:proofErr w:type="spellStart"/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«Звени, звени златая Русь!»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11.06.23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«Я люблю тебя, Россия!»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12.06.23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 и скорби (22.06.)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20.06.23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«А завтра была война»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21.06.23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«Этот день мы не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забудем никогда!»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22.06.23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spacing w:line="375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32F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7F7F7"/>
              </w:rPr>
              <w:t>Тот самый первый день войны»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Час памяти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Свеча памяти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22.06.23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флага (22.08.)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моей страны»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Презент-я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21.08.23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«Символ русского</w:t>
            </w:r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патриотизма»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22.08.23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моей России – знак свободы и любви!»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22.08.23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Библ-ка </w:t>
            </w:r>
            <w:proofErr w:type="spellStart"/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народного единства (ночь искусств)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«День,  который нас объединяет!»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Презент-я</w:t>
            </w:r>
            <w:proofErr w:type="gram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«Достойные потомки великой страны»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час 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98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spacing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«В единстве народа – будущее России»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03.11.23г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snapToGrid w:val="0"/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98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«Учитель, человек, писатель» 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5175"/>
              </w:tabs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Литературная гостиная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04.11.23г.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просвещение населения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Правовое просвещение, содействие повышению правовой культуры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«Конституция – наш главный закон»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12.12.23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Д.А. 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формированию культуры межнационального общения, межкультурные связи, противодействие экстремизму, терроризму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солидарности в борьбе с терроризмом (03.09.)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«Эхо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печали»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02.09.23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«Будущее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терроризма,</w:t>
            </w:r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будущего»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-я выставка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02.09.23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«Наш мир без террора»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03.09.23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толерантности (16.11.)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толерантности»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16.11.23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«У нас единая планета, у нас единая семья»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Презент-я</w:t>
            </w:r>
            <w:proofErr w:type="gram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16.11.23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«Научимся ценить друг друга»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Час толерантности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1-9 </w:t>
            </w:r>
            <w:proofErr w:type="spellStart"/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кл</w:t>
            </w:r>
            <w:proofErr w:type="spellEnd"/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16.11</w:t>
            </w: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.23 г.</w:t>
            </w:r>
          </w:p>
          <w:p w:rsidR="00632F96" w:rsidRPr="00632F96" w:rsidRDefault="00632F96" w:rsidP="00632F96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widowControl w:val="0"/>
              <w:suppressAutoHyphens/>
              <w:snapToGrid w:val="0"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Духовность. Нравственность.  Милосердие.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незащищенными слоями населения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день родного языка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«Сила и красота родного языка»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21.02.23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«Родной язык-источник национальной гордости»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21.02.23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славянской письменности (</w:t>
            </w:r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24.05.)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(Год педагога и наставника)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 </w:t>
            </w: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«От глиняной таблички к печатной страничке»</w:t>
            </w: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Медиачас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23.05.23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«Азбука, прошедшая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века»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Библиотеч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урок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24.05.23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«История родного слова»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24.05.23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пожилого человека </w:t>
            </w:r>
            <w:proofErr w:type="gramStart"/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1.10.)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 открытым сердцем и добрым словом»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30.09.23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«Пусть будет теплой осень жизни»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01.10.23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BF8EE"/>
                <w:lang w:eastAsia="ar-SA"/>
              </w:rPr>
              <w:t>«Нам года не беда»</w:t>
            </w: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BF8EE"/>
                <w:lang w:eastAsia="ar-SA"/>
              </w:rPr>
              <w:t>.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Акция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Пожилые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01.10.23 г.</w:t>
            </w:r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</w:t>
            </w:r>
            <w:r w:rsidRPr="00632F96">
              <w:rPr>
                <w:sz w:val="28"/>
                <w:szCs w:val="28"/>
              </w:rPr>
              <w:t>а</w:t>
            </w:r>
            <w:proofErr w:type="spellEnd"/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день инвалидов (03.12.)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«Добрым словом друг друга согреем»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03.12.23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«Капелькой тепла согреем душу»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03.12.23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435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здорового образа жизни</w:t>
            </w:r>
          </w:p>
        </w:tc>
      </w:tr>
      <w:tr w:rsidR="00632F96" w:rsidRPr="00632F96" w:rsidTr="00632F96">
        <w:trPr>
          <w:trHeight w:val="434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направленные на профилактику асоциальных явлений (наркомания, алкоголизм, курение, СПИД)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«Здоровое будущее в наших руках»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Информ-ый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20.01.23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  <w:p w:rsid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«Цена зависимости – жизнь»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Инф-й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01.03.23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«Здоровье - молодость - успех</w:t>
            </w:r>
            <w:r w:rsidRPr="00632F9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!»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(День здоровья)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07.04.23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«Курить не модно, дыши свободно»</w:t>
            </w:r>
            <w:r w:rsidRPr="0063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01">
              <w:rPr>
                <w:rFonts w:ascii="Times New Roman" w:hAnsi="Times New Roman" w:cs="Times New Roman"/>
              </w:rPr>
              <w:t>(</w:t>
            </w:r>
            <w:r w:rsidRPr="00412001">
              <w:rPr>
                <w:rFonts w:ascii="Times New Roman" w:hAnsi="Times New Roman" w:cs="Times New Roman"/>
                <w:b/>
                <w:i/>
              </w:rPr>
              <w:t>всемирный день без табака)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30.05.23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«Табак - твой враг»</w:t>
            </w:r>
          </w:p>
          <w:p w:rsidR="00632F96" w:rsidRPr="00412001" w:rsidRDefault="00632F96" w:rsidP="00632F96">
            <w:pPr>
              <w:rPr>
                <w:rFonts w:ascii="Times New Roman" w:hAnsi="Times New Roman" w:cs="Times New Roman"/>
                <w:b/>
                <w:i/>
              </w:rPr>
            </w:pPr>
            <w:r w:rsidRPr="00412001">
              <w:rPr>
                <w:rFonts w:ascii="Times New Roman" w:hAnsi="Times New Roman" w:cs="Times New Roman"/>
                <w:b/>
                <w:i/>
              </w:rPr>
              <w:t>(всемирный день без табака)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31.05.23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«Здоровью - Да! </w:t>
            </w:r>
            <w:r w:rsidRPr="00632F9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Наркотикам</w:t>
            </w: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Нет!»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Слайд шоу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Подрост-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25.06.23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«Здоровому движению, наше уважение»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26.06.23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«Здоровье в порядке - спасибо зарядке»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14.07.23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«Круиз в страну здоровья»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Позноват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викторина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10.11.23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Книга и семья.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культурных семейных отношений. Гендерное равенство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женский день (08.03.)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 марте есть такой денек!»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bdr w:val="none" w:sz="0" w:space="0" w:color="auto" w:frame="1"/>
                <w:lang w:eastAsia="ar-SA"/>
              </w:rPr>
              <w:t>Онлайн поздравления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07.03.23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(1кв)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Библиотекака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«Весенний калейдоскоп»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07.03.23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«Нет тебя прекрасней!»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Поздравит-я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08.03.23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412001" w:rsidRPr="00632F96" w:rsidRDefault="004D774F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Д.А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412001" w:rsidRPr="00412001" w:rsidRDefault="00632F96" w:rsidP="00412001">
            <w:pPr>
              <w:jc w:val="center"/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8"/>
                <w:szCs w:val="28"/>
              </w:rPr>
              <w:t>Международный день детской книги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  <w:shd w:val="clear" w:color="auto" w:fill="FBF8EE"/>
                <w:lang w:eastAsia="ar-SA"/>
              </w:rPr>
              <w:t>«Чудесное путешествие по волшебной стране книг»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1-7 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семьи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«Все начинается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2F96" w:rsidRPr="00632F96" w:rsidRDefault="00632F96" w:rsidP="0063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семьи»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-игровой калейдоскоп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15.05.23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«Ромашка на счастье»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Развлек-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08.07.23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«Венец всех ценностей семья»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08.07.23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«Семья крепка, когда над ней крыша одна!»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08.07.23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8"/>
                <w:szCs w:val="28"/>
              </w:rPr>
              <w:t>Общероссийский день библиотек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«Остров книжных сокровищ»</w:t>
            </w: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защиты детей (01.06)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«Детство – это мы!»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01.06.23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«Детство – лучшая планета»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01.06.23 г.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Детство-лучшая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планета!»</w:t>
            </w: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01.06.23г.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матери (29.11.)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«Нет моей мамы лучше на свете»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Поздр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24.11.23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pacing w:after="450"/>
              <w:ind w:right="30"/>
              <w:textAlignment w:val="baseline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iCs/>
                <w:kern w:val="1"/>
                <w:sz w:val="28"/>
                <w:szCs w:val="28"/>
                <w:shd w:val="clear" w:color="auto" w:fill="FBF8EE"/>
                <w:lang w:eastAsia="ar-SA"/>
              </w:rPr>
              <w:t xml:space="preserve"> «Мама – жизни моей начало!»</w:t>
            </w: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AFAFA"/>
                <w:lang w:eastAsia="ar-SA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25.11.23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«Красота материнской души»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Поздравит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28.11.23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«Образ матери в русской литературе»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04.12.23 г.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Содействие развитию художественно-эстетических вкусов. 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Продвижение книги, популяризация чтения и русского языка. 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 просвещение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«Бессмертное имя Пушкин»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час </w:t>
            </w:r>
            <w:r w:rsidRPr="00632F96">
              <w:rPr>
                <w:rFonts w:ascii="Times New Roman" w:hAnsi="Times New Roman" w:cs="Times New Roman"/>
                <w:b/>
                <w:i/>
              </w:rPr>
              <w:t xml:space="preserve">(день памяти </w:t>
            </w:r>
            <w:proofErr w:type="spellStart"/>
            <w:r w:rsidRPr="00632F96">
              <w:rPr>
                <w:rFonts w:ascii="Times New Roman" w:hAnsi="Times New Roman" w:cs="Times New Roman"/>
                <w:b/>
                <w:i/>
              </w:rPr>
              <w:t>А.С.Пушкина</w:t>
            </w:r>
            <w:proofErr w:type="spellEnd"/>
            <w:r w:rsidRPr="00632F9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10.02.23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«Великие имена русской литературы»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632F96">
              <w:rPr>
                <w:rFonts w:ascii="Times New Roman" w:hAnsi="Times New Roman" w:cs="Times New Roman"/>
                <w:b/>
                <w:i/>
              </w:rPr>
              <w:t>(всемирный день писателя)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03.03.23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32F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«Как сердцу высказать себя?..»</w:t>
            </w: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i/>
                <w:iCs/>
              </w:rPr>
              <w:t>220 лет со дня рождения Ф. И. Тютчева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дню поэзии)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19.03.23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Неделя детской и  юношеской книги 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«Для вас, ребятишки, новые книжки»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24.03.23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«Добрый мир любимых книг»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беседа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29.03.23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«А у книжки именины»</w:t>
            </w:r>
          </w:p>
          <w:p w:rsidR="00632F96" w:rsidRPr="00632F96" w:rsidRDefault="00632F96" w:rsidP="00632F9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ar-SA"/>
              </w:rPr>
              <w:t xml:space="preserve">(детские книги юбиляры в 2023 году) </w:t>
            </w:r>
            <w:r w:rsidRPr="00632F96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:rsidR="00632F96" w:rsidRPr="00632F96" w:rsidRDefault="00632F96" w:rsidP="00632F9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Информина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30.03.23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Пушкинский день России (06.06.)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«Пушкин. Жизнь и судьба»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06.06.23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«Я в гости к Пушкину спешу»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-й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06.06.23 г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«Пока в России Пушкин длится, метелям не задуть свечу»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06.06.23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  <w:p w:rsidR="00412001" w:rsidRDefault="00412001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1" w:rsidRDefault="00412001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001" w:rsidRPr="00632F96" w:rsidRDefault="00412001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просвещение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«Природы чудные картины»</w:t>
            </w:r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632F96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выставка картин художников</w:t>
            </w:r>
            <w:r w:rsidRPr="0063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12.01.23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«Чудеса и тайны нашей планеты»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03.02.23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пернатые друзья!»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spacing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01.04.23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«Через книгу в мир природы»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04.04.23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«Природа знакомая и незнакомая»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14.07.23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«Раскрасим планету в зеленый цвет»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21.07.23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«Заповедный мир природы»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05.08.23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«Мир вокруг нас»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11.08.23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«Родной свой край люби и знай»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Экопутеш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05.09.23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помощь </w:t>
            </w:r>
            <w:proofErr w:type="spellStart"/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профориентаии</w:t>
            </w:r>
            <w:proofErr w:type="spellEnd"/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«Профессии на все времена»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Выставка-рекомендация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28.04.23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«Радуга профессий»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19.08.23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412001" w:rsidRPr="00632F96" w:rsidRDefault="00412001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«Новое время - новые профессии»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20.08.23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Содействие социализации молодежи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«Молодёжь читает и советует»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15.10.23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autoSpaceDE w:val="0"/>
              <w:snapToGrid w:val="0"/>
              <w:ind w:firstLine="567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– досуговая деятельность,</w:t>
            </w:r>
            <w:r w:rsidRPr="00632F96"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любительские объединения, 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клубы по интересам.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b/>
                <w:bCs/>
                <w:i/>
                <w:iCs/>
                <w:sz w:val="28"/>
                <w:szCs w:val="28"/>
              </w:rPr>
              <w:t>Новый год и Рождество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«Любимые сказки </w:t>
            </w: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Деда Мороза»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03.01.23г.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«Расскажи нам елочка сказку»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04.01.23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«Рождественские узоры»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05.01.23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 ночь под Рождество»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«Новый год на носу»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Развлекат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27.12.23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 снежном царстве, морозном государстве»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Презентация (Конкурсная программа)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28.12.23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Масленица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«Масленичные посиделки»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25.02.23г.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«Масленица хороша - широка ее душа!»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26.02.23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Пасха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BF8EE"/>
              </w:rPr>
              <w:t xml:space="preserve"> «</w:t>
            </w:r>
            <w:r w:rsidRPr="00632F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8EE"/>
              </w:rPr>
              <w:t>Пасхальный благовест»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16.04.23г.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8EE"/>
              </w:rPr>
            </w:pPr>
            <w:r w:rsidRPr="00632F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8EE"/>
              </w:rPr>
              <w:t>«Пасха - день святых чудес!»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16.04.23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смеха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«Веселись, детвора, в праздник смеха и добра!»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01.04.23г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«Самые смешные книги»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Виртуальная выставка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01.04.23 г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День знаний 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(год педагога и наставника)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«Спор школьных предметов»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-игровая 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29.08.23 г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«С книгой в страну знаний»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Книжная выставка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01.09.23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Юбилейные даты года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как его зовут»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А.Н.Толстой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140 лет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Игра путешествие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Дошколь-ки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10.01.23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«По следам сказок Ш. Перо»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b/>
                <w:bCs/>
                <w:i/>
                <w:shd w:val="clear" w:color="auto" w:fill="FFFFFF"/>
              </w:rPr>
              <w:t>(395 лет со дня рождения писателя)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Сказочный калейдоскоп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12.01.23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«Певец русской природы -  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М.М.Пришвин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32F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 лет со дня рождения М. М. Пришвина)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632F96">
              <w:rPr>
                <w:rFonts w:ascii="Times New Roman" w:hAnsi="Times New Roman" w:cs="Times New Roman"/>
                <w:sz w:val="26"/>
                <w:szCs w:val="26"/>
              </w:rPr>
              <w:t>Викторина по произведениям писателя</w:t>
            </w:r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1-8 класс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04.02.23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«Поэт из страны детства»</w:t>
            </w:r>
          </w:p>
          <w:p w:rsidR="00632F96" w:rsidRPr="00412001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hd w:val="clear" w:color="auto" w:fill="FFFFFF"/>
                <w:lang w:eastAsia="ru-RU"/>
              </w:rPr>
            </w:pPr>
            <w:r w:rsidRPr="0041200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hd w:val="clear" w:color="auto" w:fill="FFFFFF"/>
                <w:lang w:eastAsia="ru-RU"/>
              </w:rPr>
              <w:t xml:space="preserve">110 лет </w:t>
            </w:r>
            <w:proofErr w:type="spellStart"/>
            <w:r w:rsidRPr="0041200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hd w:val="clear" w:color="auto" w:fill="FFFFFF"/>
                <w:lang w:eastAsia="ru-RU"/>
              </w:rPr>
              <w:t>С.Михалкову</w:t>
            </w:r>
            <w:proofErr w:type="spellEnd"/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13.03.23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«Жил был Алеша Пешков»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М. Горький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155 лет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Литер -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28.03.23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«Герои пьес А.Н. Островского»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А.Н. Островскому 200  лет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Онлайн викторина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10.04.23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«Бессмертие Островского в его пьесах»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</w:rPr>
            </w:pPr>
            <w:r w:rsidRPr="00632F96">
              <w:rPr>
                <w:rFonts w:ascii="Times New Roman" w:hAnsi="Times New Roman" w:cs="Times New Roman"/>
                <w:b/>
                <w:i/>
              </w:rPr>
              <w:t xml:space="preserve">(200-лет со дня </w:t>
            </w:r>
            <w:r w:rsidRPr="0041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рождения </w:t>
            </w:r>
            <w:proofErr w:type="spellStart"/>
            <w:r w:rsidRPr="0041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А.Н.Островского</w:t>
            </w:r>
            <w:proofErr w:type="spellEnd"/>
            <w:proofErr w:type="gramStart"/>
            <w:r w:rsidRPr="0041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632F96">
              <w:rPr>
                <w:rFonts w:ascii="Times New Roman" w:hAnsi="Times New Roman" w:cs="Times New Roman"/>
                <w:b/>
                <w:i/>
              </w:rPr>
              <w:t xml:space="preserve">                            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Выставка-портрет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11.04.23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«Виват – театр»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125-лет основания Московского театра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20.04.23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«Писатели и поэты Ленинградской области»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13.06.23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«Людей не интересных в мире нет»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18.07.23 г.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«Поэзия души великого Расула»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Слайд презентация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08.09.23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«Расул Гамзатов - поэт на все времена».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(100-лет со дня рождения </w:t>
            </w:r>
            <w:proofErr w:type="spellStart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Р.Г.Гамзатова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Поэтическая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08.09.23 г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«Писание мое есть весь я»</w:t>
            </w:r>
          </w:p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(195 лет со дня рождения Л. Н. Толстого</w:t>
            </w:r>
            <w:r w:rsidRPr="00632F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632F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выставка цитат из книг Л.Н. Толстого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09.09.23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«Классик русской прозы»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205 лет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обзор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09.11.23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«Летописец душ народных»</w:t>
            </w:r>
          </w:p>
          <w:p w:rsidR="00632F96" w:rsidRPr="00632F96" w:rsidRDefault="00632F96" w:rsidP="00632F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( 205 лет со дня рождения И.С. Тургенева)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Выставка-беседа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09.11.23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«Золотое  богатство  земли»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(100 </w:t>
            </w:r>
            <w:proofErr w:type="spellStart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летие</w:t>
            </w:r>
            <w:proofErr w:type="spellEnd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Югры)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07.12.23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Библионочь</w:t>
            </w:r>
            <w:proofErr w:type="spellEnd"/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- 2023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«Нас всех объединило чтение»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-е кафе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    2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410" w:type="dxa"/>
          </w:tcPr>
          <w:p w:rsid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412001" w:rsidRPr="00632F96" w:rsidRDefault="00412001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hd w:val="clear" w:color="auto" w:fill="FFFFFF"/>
              <w:suppressAutoHyphens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«Библионочь-2023»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hd w:val="clear" w:color="auto" w:fill="FFFFFF"/>
              <w:suppressAutoHyphens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«Библионочь-</w:t>
            </w: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Клуб «Волшебный сундучок»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«Капели звонкие стихов»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632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дню поэзии)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21.03.23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Мультляндию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06.04.23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«Спортивный натюрморт»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17.08.23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«Праздник рукоделия»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14.11.23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«Новогодние узоры»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23.12.23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Клуб «</w:t>
            </w:r>
            <w:proofErr w:type="spellStart"/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Лесовичок</w:t>
            </w:r>
            <w:proofErr w:type="spellEnd"/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412001">
            <w:pPr>
              <w:shd w:val="clear" w:color="auto" w:fill="F5F5F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Энциклопедия заповедных мест России!»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Медиачас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Клуб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14.11.23 г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412001">
            <w:pPr>
              <w:shd w:val="clear" w:color="auto" w:fill="F5F5F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полей, лугов, лесов…»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Викторина+ конкурс рисунков</w:t>
            </w:r>
          </w:p>
        </w:tc>
        <w:tc>
          <w:tcPr>
            <w:tcW w:w="1843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Клуб </w:t>
            </w: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30.06.23 г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412001">
            <w:pPr>
              <w:shd w:val="clear" w:color="auto" w:fill="FFFFFF"/>
              <w:spacing w:line="37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страницам красной книги»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Познавател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. программа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Клуб </w:t>
            </w: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01.07.23 г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412001">
            <w:pPr>
              <w:shd w:val="clear" w:color="auto" w:fill="FFFFFF"/>
              <w:spacing w:line="37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Зеленая аптека»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Информ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1843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Клуб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02.11.23 г.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2F96" w:rsidRPr="00632F96" w:rsidRDefault="00632F96" w:rsidP="0041200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41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Клуб «Домашний очаг»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«Идет коляда – открывай ворота»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13.01.23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8EE"/>
              </w:rPr>
            </w:pPr>
            <w:r w:rsidRPr="00632F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8EE"/>
              </w:rPr>
              <w:t>«Пасха - день святых чудес!»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16.04.23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«Яблочный спас - веселью час!»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19.08.23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«С открытым сердцем и добрым словом»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tabs>
                <w:tab w:val="left" w:pos="1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30.09.23 г.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«Новогодний  каламбур»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Празднич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29.12.23 г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Формирование здорового образа жизни и мотивация отказа от вредных привычек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«Полезные привычки»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Презентация </w:t>
            </w:r>
          </w:p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беседа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24.01.23г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«1000 советов для здоровья!»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Информ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-й час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27.02.23 г.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«Здоровье в наших руках!»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Конкурс рисунков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11.03.23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«Библиотека + стадион: территория здоровья»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Час здоровья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04.04.23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(2кв.)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«Стиль жизни здоровье»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Профилактич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беседа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18.05.23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«Движение - путь к совершенству»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Игровая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15.06.23 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«Здоровое питание-залог здоровья»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Познават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презентация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19.07.23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gramStart"/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Вся</w:t>
            </w:r>
            <w:proofErr w:type="gramEnd"/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правда о вредных привычках»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Конкурс рисунков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02.08.23г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Жизнь прекрасна - не рискуй напрасно!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Беседа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23.09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«Если хочешь долго жить </w:t>
            </w:r>
            <w:proofErr w:type="gramStart"/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-с</w:t>
            </w:r>
            <w:proofErr w:type="gramEnd"/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игарету брось курить!»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Акция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03.10.23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«Будь спортивным - будь здоровым!»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Спорт</w:t>
            </w:r>
            <w:proofErr w:type="gram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proofErr w:type="gramEnd"/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кция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21.11.23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"СПИД - синдром беззащитности»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Диспут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01.12.23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F96">
              <w:rPr>
                <w:rFonts w:ascii="Times New Roman" w:hAnsi="Times New Roman" w:cs="Times New Roman"/>
                <w:b/>
                <w:sz w:val="32"/>
                <w:szCs w:val="32"/>
              </w:rPr>
              <w:t>Краеведческая деятельность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Истории, традиции, культура Кубани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keepNext/>
              <w:widowControl w:val="0"/>
              <w:shd w:val="clear" w:color="auto" w:fill="FFFFFF"/>
              <w:suppressAutoHyphen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«Нет в мире краше Кубани нашей!»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Познавател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12.09.23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keepNext/>
              <w:widowControl w:val="0"/>
              <w:shd w:val="clear" w:color="auto" w:fill="FFFFFF"/>
              <w:suppressAutoHyphens/>
              <w:outlineLvl w:val="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«Ты Кубань, ты наша Родина…»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13.09.23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keepNext/>
              <w:widowControl w:val="0"/>
              <w:shd w:val="clear" w:color="auto" w:fill="FFFFFF"/>
              <w:suppressAutoHyphens/>
              <w:outlineLvl w:val="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«Семья – начало всех начал»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Тематич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20.09.23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  <w:shd w:val="clear" w:color="auto" w:fill="FFFFFF" w:themeFill="background1"/>
          </w:tcPr>
          <w:p w:rsidR="00632F96" w:rsidRPr="00632F96" w:rsidRDefault="00632F96" w:rsidP="00632F96">
            <w:pPr>
              <w:keepNext/>
              <w:widowControl w:val="0"/>
              <w:shd w:val="clear" w:color="auto" w:fill="FFFFFF"/>
              <w:suppressAutoHyphens/>
              <w:outlineLvl w:val="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«Знамя победы </w:t>
            </w:r>
            <w:proofErr w:type="gramStart"/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</w:t>
            </w:r>
            <w:proofErr w:type="gramEnd"/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кубанской землей»</w:t>
            </w:r>
          </w:p>
          <w:p w:rsidR="00632F96" w:rsidRPr="00632F96" w:rsidRDefault="00632F96" w:rsidP="00632F96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ar-SA"/>
              </w:rPr>
            </w:pPr>
            <w:r w:rsidRPr="00632F96">
              <w:rPr>
                <w:rFonts w:ascii="Times New Roman" w:eastAsia="Lucida Sans Unicode" w:hAnsi="Times New Roman" w:cs="Times New Roman"/>
                <w:b/>
                <w:i/>
                <w:kern w:val="1"/>
                <w:lang w:eastAsia="ar-SA"/>
              </w:rPr>
              <w:t>(80 лет освобождения Кубани от нем-</w:t>
            </w:r>
            <w:proofErr w:type="spellStart"/>
            <w:r w:rsidRPr="00632F96">
              <w:rPr>
                <w:rFonts w:ascii="Times New Roman" w:eastAsia="Lucida Sans Unicode" w:hAnsi="Times New Roman" w:cs="Times New Roman"/>
                <w:b/>
                <w:i/>
                <w:kern w:val="1"/>
                <w:lang w:eastAsia="ar-SA"/>
              </w:rPr>
              <w:t>фасш</w:t>
            </w:r>
            <w:proofErr w:type="spellEnd"/>
            <w:r w:rsidRPr="00632F96">
              <w:rPr>
                <w:rFonts w:ascii="Times New Roman" w:eastAsia="Lucida Sans Unicode" w:hAnsi="Times New Roman" w:cs="Times New Roman"/>
                <w:b/>
                <w:i/>
                <w:kern w:val="1"/>
                <w:lang w:eastAsia="ar-SA"/>
              </w:rPr>
              <w:t xml:space="preserve">.  </w:t>
            </w:r>
            <w:proofErr w:type="spellStart"/>
            <w:r w:rsidRPr="00632F96">
              <w:rPr>
                <w:rFonts w:ascii="Times New Roman" w:eastAsia="Lucida Sans Unicode" w:hAnsi="Times New Roman" w:cs="Times New Roman"/>
                <w:b/>
                <w:i/>
                <w:kern w:val="1"/>
                <w:lang w:eastAsia="ar-SA"/>
              </w:rPr>
              <w:t>захв</w:t>
            </w:r>
            <w:proofErr w:type="spellEnd"/>
            <w:r w:rsidRPr="00632F96">
              <w:rPr>
                <w:rFonts w:ascii="Times New Roman" w:eastAsia="Lucida Sans Unicode" w:hAnsi="Times New Roman" w:cs="Times New Roman"/>
                <w:b/>
                <w:i/>
                <w:kern w:val="1"/>
                <w:lang w:eastAsia="ar-SA"/>
              </w:rPr>
              <w:t>-в)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09.10.23 г.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keepNext/>
              <w:widowControl w:val="0"/>
              <w:shd w:val="clear" w:color="auto" w:fill="FFFFFF"/>
              <w:suppressAutoHyphens/>
              <w:outlineLvl w:val="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«Что я знаю о родном крае»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17.10.23 г</w:t>
            </w:r>
          </w:p>
          <w:p w:rsidR="00632F96" w:rsidRPr="00632F96" w:rsidRDefault="00632F96" w:rsidP="00632F9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 CYR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Работа в помощь реализации Закона Краснодарского края № 1539-КЗ</w:t>
            </w:r>
          </w:p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en-US" w:eastAsia="ar-SA"/>
              </w:rPr>
              <w:t>(«</w:t>
            </w:r>
            <w:proofErr w:type="gramStart"/>
            <w:r w:rsidRPr="00632F96"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детский</w:t>
            </w:r>
            <w:proofErr w:type="gramEnd"/>
            <w:r w:rsidRPr="00632F9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en-US" w:eastAsia="ar-SA"/>
              </w:rPr>
              <w:t xml:space="preserve">» </w:t>
            </w:r>
            <w:r w:rsidRPr="00632F96"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закон).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«Главный детский закон на Кубани»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Информ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. час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23.03.23 г.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«Закон 1539  на защите детства»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Информ</w:t>
            </w:r>
            <w:proofErr w:type="spellEnd"/>
            <w:proofErr w:type="gramStart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час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15.06.23г.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«Кубань на защите детства»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Информ</w:t>
            </w:r>
            <w:proofErr w:type="spellEnd"/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.  час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видеоролик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Школьники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23.06.23 г</w:t>
            </w:r>
          </w:p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32F96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FC0431" w:rsidP="00632F96">
            <w:pPr>
              <w:snapToGrid w:val="0"/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_blank" w:history="1"/>
            <w:r w:rsidR="00632F96"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 «Детский закон: </w:t>
            </w:r>
          </w:p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знать и соблюдать» 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.23 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32F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Библ-ка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(фил-л №1) Подгорнова Н.И.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Часы мира и добра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left="-150" w:right="-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«Дорогой дружбы </w:t>
            </w:r>
          </w:p>
          <w:p w:rsidR="00632F96" w:rsidRPr="00632F96" w:rsidRDefault="00632F96" w:rsidP="00632F96">
            <w:pPr>
              <w:snapToGrid w:val="0"/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и добра»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. зал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15.03.23 г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  «Я и друг»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30.05.23 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 «Книги добрые </w:t>
            </w:r>
          </w:p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читаем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15.06.23 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(2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«К добру  через книгу»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05.07.23 г 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«Нет друга – ищи,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нашёл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береги»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24.07.23 г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«Операция 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нижкина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15.09.23 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(3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-й пункт выдачи книг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иротино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Псюкалова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32F96" w:rsidRPr="00632F96" w:rsidTr="00632F96">
        <w:trPr>
          <w:trHeight w:val="246"/>
        </w:trPr>
        <w:tc>
          <w:tcPr>
            <w:tcW w:w="10348" w:type="dxa"/>
            <w:gridSpan w:val="6"/>
          </w:tcPr>
          <w:p w:rsidR="00632F96" w:rsidRPr="00632F96" w:rsidRDefault="00632F96" w:rsidP="0063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b/>
                <w:sz w:val="28"/>
                <w:szCs w:val="28"/>
              </w:rPr>
              <w:t>Год педагога и наставника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«Учитель русских учителей»</w:t>
            </w:r>
          </w:p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</w:p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К.Д. Ушинского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18.02.23 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(1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Сидоренко Д.А.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«Учителям особое почтение»</w:t>
            </w: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Поздравит</w:t>
            </w:r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05.10.23 г.</w:t>
            </w:r>
          </w:p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(4 кв.)</w:t>
            </w: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Кугоейская</w:t>
            </w:r>
            <w:proofErr w:type="spellEnd"/>
            <w:r w:rsidRPr="00632F96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96">
              <w:rPr>
                <w:rFonts w:ascii="Times New Roman" w:hAnsi="Times New Roman" w:cs="Times New Roman"/>
                <w:sz w:val="28"/>
                <w:szCs w:val="28"/>
              </w:rPr>
              <w:t>Ломова М.А.</w:t>
            </w:r>
          </w:p>
        </w:tc>
      </w:tr>
      <w:tr w:rsidR="00632F96" w:rsidRPr="00632F96" w:rsidTr="00632F96">
        <w:trPr>
          <w:trHeight w:val="246"/>
        </w:trPr>
        <w:tc>
          <w:tcPr>
            <w:tcW w:w="2552" w:type="dxa"/>
          </w:tcPr>
          <w:p w:rsidR="00632F96" w:rsidRPr="00632F96" w:rsidRDefault="00632F96" w:rsidP="00632F96">
            <w:pPr>
              <w:snapToGrid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2F96" w:rsidRPr="00632F96" w:rsidRDefault="00632F96" w:rsidP="00632F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2F96" w:rsidRPr="00632F96" w:rsidRDefault="00632F96" w:rsidP="006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F96" w:rsidRPr="00632F96" w:rsidRDefault="00632F96" w:rsidP="00632F96">
      <w:pPr>
        <w:rPr>
          <w:rFonts w:ascii="Times New Roman" w:hAnsi="Times New Roman" w:cs="Times New Roman"/>
          <w:sz w:val="28"/>
          <w:szCs w:val="28"/>
        </w:rPr>
      </w:pPr>
      <w:r w:rsidRPr="00632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96" w:rsidRPr="00BD1C64" w:rsidRDefault="00632F96" w:rsidP="007E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2F96" w:rsidRPr="00BD1C64" w:rsidSect="007E20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B0C1D"/>
    <w:multiLevelType w:val="multilevel"/>
    <w:tmpl w:val="C00A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83DA6"/>
    <w:multiLevelType w:val="multilevel"/>
    <w:tmpl w:val="B83E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F75BD"/>
    <w:multiLevelType w:val="multilevel"/>
    <w:tmpl w:val="63D6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D7"/>
    <w:rsid w:val="00063B3A"/>
    <w:rsid w:val="002262D7"/>
    <w:rsid w:val="002A7544"/>
    <w:rsid w:val="00412001"/>
    <w:rsid w:val="00445A81"/>
    <w:rsid w:val="004D774F"/>
    <w:rsid w:val="00632F96"/>
    <w:rsid w:val="007E2057"/>
    <w:rsid w:val="007E4CE5"/>
    <w:rsid w:val="008D0F63"/>
    <w:rsid w:val="009449B9"/>
    <w:rsid w:val="009941EE"/>
    <w:rsid w:val="00AB13D5"/>
    <w:rsid w:val="00BA0251"/>
    <w:rsid w:val="00BD1C64"/>
    <w:rsid w:val="00D7184A"/>
    <w:rsid w:val="00E50640"/>
    <w:rsid w:val="00F1197A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link w:val="30"/>
    <w:qFormat/>
    <w:rsid w:val="00632F96"/>
    <w:pPr>
      <w:keepNext/>
      <w:widowControl w:val="0"/>
      <w:pBdr>
        <w:bottom w:val="none" w:sz="0" w:space="0" w:color="auto"/>
      </w:pBdr>
      <w:tabs>
        <w:tab w:val="num" w:pos="2160"/>
      </w:tabs>
      <w:suppressAutoHyphens/>
      <w:spacing w:before="240" w:after="120"/>
      <w:ind w:left="2160" w:hanging="360"/>
      <w:contextualSpacing w:val="0"/>
      <w:outlineLvl w:val="2"/>
    </w:pPr>
    <w:rPr>
      <w:rFonts w:ascii="Times New Roman" w:eastAsia="SimSun" w:hAnsi="Times New Roman" w:cs="Arial"/>
      <w:b/>
      <w:bCs/>
      <w:color w:val="auto"/>
      <w:spacing w:val="0"/>
      <w:kern w:val="1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632F96"/>
    <w:rPr>
      <w:rFonts w:ascii="Times New Roman" w:eastAsia="SimSun" w:hAnsi="Times New Roman" w:cs="Arial"/>
      <w:b/>
      <w:bCs/>
      <w:kern w:val="1"/>
      <w:sz w:val="28"/>
      <w:szCs w:val="28"/>
      <w:lang w:eastAsia="ar-SA"/>
    </w:rPr>
  </w:style>
  <w:style w:type="table" w:styleId="a5">
    <w:name w:val="Table Grid"/>
    <w:basedOn w:val="a3"/>
    <w:uiPriority w:val="59"/>
    <w:rsid w:val="0063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"/>
    <w:link w:val="a6"/>
    <w:rsid w:val="00632F9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2"/>
    <w:link w:val="a1"/>
    <w:rsid w:val="00632F9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 Spacing"/>
    <w:qFormat/>
    <w:rsid w:val="00632F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632F9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632F96"/>
    <w:rPr>
      <w:b/>
      <w:bCs/>
    </w:rPr>
  </w:style>
  <w:style w:type="paragraph" w:styleId="a9">
    <w:name w:val="Normal (Web)"/>
    <w:basedOn w:val="a"/>
    <w:uiPriority w:val="99"/>
    <w:rsid w:val="00632F9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a">
    <w:name w:val="Emphasis"/>
    <w:uiPriority w:val="20"/>
    <w:qFormat/>
    <w:rsid w:val="00632F96"/>
    <w:rPr>
      <w:i/>
      <w:iCs/>
    </w:rPr>
  </w:style>
  <w:style w:type="paragraph" w:customStyle="1" w:styleId="article-renderblock">
    <w:name w:val="article-render__block"/>
    <w:basedOn w:val="a"/>
    <w:rsid w:val="0063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b"/>
    <w:uiPriority w:val="10"/>
    <w:qFormat/>
    <w:rsid w:val="00632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0"/>
    <w:uiPriority w:val="10"/>
    <w:rsid w:val="00632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link w:val="30"/>
    <w:qFormat/>
    <w:rsid w:val="00632F96"/>
    <w:pPr>
      <w:keepNext/>
      <w:widowControl w:val="0"/>
      <w:pBdr>
        <w:bottom w:val="none" w:sz="0" w:space="0" w:color="auto"/>
      </w:pBdr>
      <w:tabs>
        <w:tab w:val="num" w:pos="2160"/>
      </w:tabs>
      <w:suppressAutoHyphens/>
      <w:spacing w:before="240" w:after="120"/>
      <w:ind w:left="2160" w:hanging="360"/>
      <w:contextualSpacing w:val="0"/>
      <w:outlineLvl w:val="2"/>
    </w:pPr>
    <w:rPr>
      <w:rFonts w:ascii="Times New Roman" w:eastAsia="SimSun" w:hAnsi="Times New Roman" w:cs="Arial"/>
      <w:b/>
      <w:bCs/>
      <w:color w:val="auto"/>
      <w:spacing w:val="0"/>
      <w:kern w:val="1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632F96"/>
    <w:rPr>
      <w:rFonts w:ascii="Times New Roman" w:eastAsia="SimSun" w:hAnsi="Times New Roman" w:cs="Arial"/>
      <w:b/>
      <w:bCs/>
      <w:kern w:val="1"/>
      <w:sz w:val="28"/>
      <w:szCs w:val="28"/>
      <w:lang w:eastAsia="ar-SA"/>
    </w:rPr>
  </w:style>
  <w:style w:type="table" w:styleId="a5">
    <w:name w:val="Table Grid"/>
    <w:basedOn w:val="a3"/>
    <w:uiPriority w:val="59"/>
    <w:rsid w:val="0063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"/>
    <w:link w:val="a6"/>
    <w:rsid w:val="00632F9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2"/>
    <w:link w:val="a1"/>
    <w:rsid w:val="00632F9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 Spacing"/>
    <w:qFormat/>
    <w:rsid w:val="00632F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632F9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632F96"/>
    <w:rPr>
      <w:b/>
      <w:bCs/>
    </w:rPr>
  </w:style>
  <w:style w:type="paragraph" w:styleId="a9">
    <w:name w:val="Normal (Web)"/>
    <w:basedOn w:val="a"/>
    <w:uiPriority w:val="99"/>
    <w:rsid w:val="00632F9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a">
    <w:name w:val="Emphasis"/>
    <w:uiPriority w:val="20"/>
    <w:qFormat/>
    <w:rsid w:val="00632F96"/>
    <w:rPr>
      <w:i/>
      <w:iCs/>
    </w:rPr>
  </w:style>
  <w:style w:type="paragraph" w:customStyle="1" w:styleId="article-renderblock">
    <w:name w:val="article-render__block"/>
    <w:basedOn w:val="a"/>
    <w:rsid w:val="0063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b"/>
    <w:uiPriority w:val="10"/>
    <w:qFormat/>
    <w:rsid w:val="00632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0"/>
    <w:uiPriority w:val="10"/>
    <w:rsid w:val="00632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iy-chas-zakon-kz-na-zaschite-detstva-138711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2022-11-03T05:40:00Z</dcterms:created>
  <dcterms:modified xsi:type="dcterms:W3CDTF">2022-11-03T05:40:00Z</dcterms:modified>
</cp:coreProperties>
</file>