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F8" w:rsidRDefault="00843AF8" w:rsidP="00843AF8">
      <w:pPr>
        <w:jc w:val="center"/>
        <w:rPr>
          <w:rFonts w:ascii="Times New Roman" w:hAnsi="Times New Roman" w:cs="Times New Roman"/>
          <w:b/>
        </w:rPr>
      </w:pPr>
    </w:p>
    <w:p w:rsidR="00843AF8" w:rsidRDefault="00843AF8" w:rsidP="00843AF8">
      <w:pPr>
        <w:jc w:val="center"/>
        <w:rPr>
          <w:rFonts w:ascii="Times New Roman" w:hAnsi="Times New Roman" w:cs="Times New Roman"/>
          <w:b/>
        </w:rPr>
      </w:pPr>
    </w:p>
    <w:p w:rsidR="00843AF8" w:rsidRDefault="00843AF8" w:rsidP="00843AF8">
      <w:pPr>
        <w:jc w:val="center"/>
        <w:rPr>
          <w:rFonts w:ascii="Times New Roman" w:hAnsi="Times New Roman" w:cs="Times New Roman"/>
          <w:b/>
        </w:rPr>
      </w:pPr>
    </w:p>
    <w:p w:rsidR="00C124A2" w:rsidRPr="00843AF8" w:rsidRDefault="00843AF8" w:rsidP="00843AF8">
      <w:pPr>
        <w:jc w:val="center"/>
        <w:rPr>
          <w:rFonts w:ascii="Times New Roman" w:hAnsi="Times New Roman" w:cs="Times New Roman"/>
          <w:b/>
          <w:sz w:val="36"/>
          <w:szCs w:val="36"/>
        </w:rPr>
      </w:pPr>
      <w:r w:rsidRPr="00843AF8">
        <w:rPr>
          <w:rFonts w:ascii="Times New Roman" w:hAnsi="Times New Roman" w:cs="Times New Roman"/>
          <w:b/>
          <w:sz w:val="36"/>
          <w:szCs w:val="36"/>
        </w:rPr>
        <w:t>УСТАВ</w:t>
      </w:r>
    </w:p>
    <w:p w:rsidR="00843AF8" w:rsidRPr="00843AF8" w:rsidRDefault="00843AF8" w:rsidP="00843AF8">
      <w:pPr>
        <w:jc w:val="center"/>
        <w:rPr>
          <w:rFonts w:ascii="Times New Roman" w:hAnsi="Times New Roman" w:cs="Times New Roman"/>
          <w:sz w:val="44"/>
          <w:szCs w:val="44"/>
        </w:rPr>
      </w:pPr>
      <w:r w:rsidRPr="00843AF8">
        <w:rPr>
          <w:rFonts w:ascii="Times New Roman" w:hAnsi="Times New Roman" w:cs="Times New Roman"/>
          <w:sz w:val="44"/>
          <w:szCs w:val="44"/>
        </w:rPr>
        <w:t>ДЕДОВИЧСКОЙ РАЙОННОЙ ОБЩЕСТВЕННОЙ ОРГАНИЗАЦИИ</w:t>
      </w:r>
    </w:p>
    <w:p w:rsidR="00843AF8" w:rsidRPr="00843AF8" w:rsidRDefault="00843AF8" w:rsidP="00843AF8">
      <w:pPr>
        <w:jc w:val="center"/>
        <w:rPr>
          <w:rFonts w:ascii="Times New Roman" w:hAnsi="Times New Roman" w:cs="Times New Roman"/>
          <w:sz w:val="36"/>
          <w:szCs w:val="36"/>
        </w:rPr>
      </w:pPr>
      <w:r w:rsidRPr="00843AF8">
        <w:rPr>
          <w:rFonts w:ascii="Times New Roman" w:hAnsi="Times New Roman" w:cs="Times New Roman"/>
          <w:sz w:val="36"/>
          <w:szCs w:val="36"/>
        </w:rPr>
        <w:t>«Центр правовой помощи «СПРАВЕДЛИВОЕ ЖКХ»</w:t>
      </w: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Default="00843AF8" w:rsidP="00843AF8">
      <w:pPr>
        <w:jc w:val="center"/>
        <w:rPr>
          <w:rFonts w:ascii="Times New Roman" w:hAnsi="Times New Roman" w:cs="Times New Roman"/>
        </w:rPr>
      </w:pPr>
    </w:p>
    <w:p w:rsidR="00843AF8" w:rsidRPr="00843AF8" w:rsidRDefault="00843AF8" w:rsidP="00843AF8">
      <w:pPr>
        <w:jc w:val="center"/>
        <w:rPr>
          <w:rFonts w:ascii="Times New Roman" w:hAnsi="Times New Roman" w:cs="Times New Roman"/>
          <w:sz w:val="24"/>
          <w:szCs w:val="24"/>
        </w:rPr>
      </w:pPr>
      <w:proofErr w:type="spellStart"/>
      <w:r w:rsidRPr="00843AF8">
        <w:rPr>
          <w:rFonts w:ascii="Times New Roman" w:hAnsi="Times New Roman" w:cs="Times New Roman"/>
          <w:sz w:val="24"/>
          <w:szCs w:val="24"/>
        </w:rPr>
        <w:t>рп.Дедовичи</w:t>
      </w:r>
      <w:proofErr w:type="spellEnd"/>
    </w:p>
    <w:p w:rsidR="00843AF8" w:rsidRDefault="00843AF8" w:rsidP="00843AF8">
      <w:pPr>
        <w:jc w:val="center"/>
        <w:rPr>
          <w:rFonts w:ascii="Times New Roman" w:hAnsi="Times New Roman" w:cs="Times New Roman"/>
          <w:sz w:val="24"/>
          <w:szCs w:val="24"/>
        </w:rPr>
      </w:pPr>
      <w:r w:rsidRPr="00843AF8">
        <w:rPr>
          <w:rFonts w:ascii="Times New Roman" w:hAnsi="Times New Roman" w:cs="Times New Roman"/>
          <w:sz w:val="24"/>
          <w:szCs w:val="24"/>
        </w:rPr>
        <w:t>2011 год</w:t>
      </w:r>
    </w:p>
    <w:p w:rsidR="00843AF8" w:rsidRDefault="00843AF8" w:rsidP="00843AF8">
      <w:pPr>
        <w:jc w:val="center"/>
        <w:rPr>
          <w:rFonts w:ascii="Times New Roman" w:hAnsi="Times New Roman" w:cs="Times New Roman"/>
          <w:sz w:val="24"/>
          <w:szCs w:val="24"/>
        </w:rPr>
      </w:pPr>
      <w:r>
        <w:rPr>
          <w:rFonts w:ascii="Times New Roman" w:hAnsi="Times New Roman" w:cs="Times New Roman"/>
          <w:sz w:val="24"/>
          <w:szCs w:val="24"/>
        </w:rPr>
        <w:lastRenderedPageBreak/>
        <w:t>1.ОБЩИЕ ПОЛОЖЕНИЯ</w:t>
      </w:r>
    </w:p>
    <w:p w:rsidR="00843AF8" w:rsidRDefault="00843AF8" w:rsidP="002B1FBF">
      <w:pPr>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Дедовичская</w:t>
      </w:r>
      <w:proofErr w:type="spellEnd"/>
      <w:r>
        <w:rPr>
          <w:rFonts w:ascii="Times New Roman" w:hAnsi="Times New Roman" w:cs="Times New Roman"/>
          <w:sz w:val="24"/>
          <w:szCs w:val="24"/>
        </w:rPr>
        <w:t xml:space="preserve"> районная общественная организация «Центр правовой помощи «СПРАВЕДЛИВОЕ ЖКХ» (далее – Организация) является основанным на членстве общественным объединением, созданным по решению Общего Собрания учредителей от 14 мая 2011 года (Протокол №1) для совместной реализации целей и задач, предусмотренных настоящим Уставом. Организация действует на основе добровольности, равноправия ее членов, самоуправления, гласности и законности.</w:t>
      </w:r>
    </w:p>
    <w:p w:rsidR="00843AF8" w:rsidRDefault="00843AF8" w:rsidP="002B1FBF">
      <w:pPr>
        <w:jc w:val="both"/>
        <w:rPr>
          <w:rFonts w:ascii="Times New Roman" w:hAnsi="Times New Roman" w:cs="Times New Roman"/>
          <w:sz w:val="24"/>
          <w:szCs w:val="24"/>
        </w:rPr>
      </w:pPr>
      <w:r>
        <w:rPr>
          <w:rFonts w:ascii="Times New Roman" w:hAnsi="Times New Roman" w:cs="Times New Roman"/>
          <w:sz w:val="24"/>
          <w:szCs w:val="24"/>
        </w:rPr>
        <w:t xml:space="preserve">1.2. Официальное наименование Организации: </w:t>
      </w:r>
      <w:proofErr w:type="spellStart"/>
      <w:r>
        <w:rPr>
          <w:rFonts w:ascii="Times New Roman" w:hAnsi="Times New Roman" w:cs="Times New Roman"/>
          <w:sz w:val="24"/>
          <w:szCs w:val="24"/>
        </w:rPr>
        <w:t>Дедовичская</w:t>
      </w:r>
      <w:proofErr w:type="spellEnd"/>
      <w:r>
        <w:rPr>
          <w:rFonts w:ascii="Times New Roman" w:hAnsi="Times New Roman" w:cs="Times New Roman"/>
          <w:sz w:val="24"/>
          <w:szCs w:val="24"/>
        </w:rPr>
        <w:t xml:space="preserve"> районная общественная организация «Центр правовой помощи «СПРАВЕДЛИВОЕ ЖКХ». Сокращенное наименование Организации: </w:t>
      </w:r>
      <w:proofErr w:type="spellStart"/>
      <w:r>
        <w:rPr>
          <w:rFonts w:ascii="Times New Roman" w:hAnsi="Times New Roman" w:cs="Times New Roman"/>
          <w:sz w:val="24"/>
          <w:szCs w:val="24"/>
        </w:rPr>
        <w:t>Дедовичская</w:t>
      </w:r>
      <w:proofErr w:type="spellEnd"/>
      <w:r>
        <w:rPr>
          <w:rFonts w:ascii="Times New Roman" w:hAnsi="Times New Roman" w:cs="Times New Roman"/>
          <w:sz w:val="24"/>
          <w:szCs w:val="24"/>
        </w:rPr>
        <w:t xml:space="preserve"> районная общественная организация «СПРАВЕДЛИВОЕ ЖКХ».</w:t>
      </w:r>
    </w:p>
    <w:p w:rsidR="00843AF8" w:rsidRDefault="00843AF8" w:rsidP="002B1FBF">
      <w:pPr>
        <w:jc w:val="both"/>
        <w:rPr>
          <w:rFonts w:ascii="Times New Roman" w:hAnsi="Times New Roman" w:cs="Times New Roman"/>
          <w:sz w:val="24"/>
          <w:szCs w:val="24"/>
        </w:rPr>
      </w:pPr>
      <w:r>
        <w:rPr>
          <w:rFonts w:ascii="Times New Roman" w:hAnsi="Times New Roman" w:cs="Times New Roman"/>
          <w:sz w:val="24"/>
          <w:szCs w:val="24"/>
        </w:rPr>
        <w:t>1.3. Место нахождения постоянно действующего руководящего органа (Правления Организации</w:t>
      </w:r>
      <w:proofErr w:type="gramStart"/>
      <w:r>
        <w:rPr>
          <w:rFonts w:ascii="Times New Roman" w:hAnsi="Times New Roman" w:cs="Times New Roman"/>
          <w:sz w:val="24"/>
          <w:szCs w:val="24"/>
        </w:rPr>
        <w:t>):Псковская</w:t>
      </w:r>
      <w:proofErr w:type="gramEnd"/>
      <w:r>
        <w:rPr>
          <w:rFonts w:ascii="Times New Roman" w:hAnsi="Times New Roman" w:cs="Times New Roman"/>
          <w:sz w:val="24"/>
          <w:szCs w:val="24"/>
        </w:rPr>
        <w:t xml:space="preserve"> область, </w:t>
      </w:r>
      <w:proofErr w:type="spellStart"/>
      <w:r>
        <w:rPr>
          <w:rFonts w:ascii="Times New Roman" w:hAnsi="Times New Roman" w:cs="Times New Roman"/>
          <w:sz w:val="24"/>
          <w:szCs w:val="24"/>
        </w:rPr>
        <w:t>Дедовичский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Дедовичи, ул. </w:t>
      </w:r>
      <w:proofErr w:type="spellStart"/>
      <w:r>
        <w:rPr>
          <w:rFonts w:ascii="Times New Roman" w:hAnsi="Times New Roman" w:cs="Times New Roman"/>
          <w:sz w:val="24"/>
          <w:szCs w:val="24"/>
        </w:rPr>
        <w:t>Ю.Иванова</w:t>
      </w:r>
      <w:proofErr w:type="spellEnd"/>
      <w:r>
        <w:rPr>
          <w:rFonts w:ascii="Times New Roman" w:hAnsi="Times New Roman" w:cs="Times New Roman"/>
          <w:sz w:val="24"/>
          <w:szCs w:val="24"/>
        </w:rPr>
        <w:t>, дом.66.</w:t>
      </w:r>
    </w:p>
    <w:p w:rsidR="00843AF8" w:rsidRDefault="00843AF8" w:rsidP="002B1FBF">
      <w:pPr>
        <w:jc w:val="both"/>
        <w:rPr>
          <w:rFonts w:ascii="Times New Roman" w:hAnsi="Times New Roman" w:cs="Times New Roman"/>
          <w:sz w:val="24"/>
          <w:szCs w:val="24"/>
        </w:rPr>
      </w:pPr>
      <w:r>
        <w:rPr>
          <w:rFonts w:ascii="Times New Roman" w:hAnsi="Times New Roman" w:cs="Times New Roman"/>
          <w:sz w:val="24"/>
          <w:szCs w:val="24"/>
        </w:rPr>
        <w:t>1.4. Свою деятельность Организация осуществляет в рамках Конституции на основании Гражданского кодекса РФ, Жилищного кодекса РФ, Федерально</w:t>
      </w:r>
      <w:r w:rsidR="00F852DA">
        <w:rPr>
          <w:rFonts w:ascii="Times New Roman" w:hAnsi="Times New Roman" w:cs="Times New Roman"/>
          <w:sz w:val="24"/>
          <w:szCs w:val="24"/>
        </w:rPr>
        <w:t>го</w:t>
      </w:r>
      <w:r>
        <w:rPr>
          <w:rFonts w:ascii="Times New Roman" w:hAnsi="Times New Roman" w:cs="Times New Roman"/>
          <w:sz w:val="24"/>
          <w:szCs w:val="24"/>
        </w:rPr>
        <w:t xml:space="preserve"> закона «Об общественных объединениях», Федерального закона «О</w:t>
      </w:r>
      <w:r w:rsidR="00F852DA">
        <w:rPr>
          <w:rFonts w:ascii="Times New Roman" w:hAnsi="Times New Roman" w:cs="Times New Roman"/>
          <w:sz w:val="24"/>
          <w:szCs w:val="24"/>
        </w:rPr>
        <w:t xml:space="preserve"> </w:t>
      </w:r>
      <w:r>
        <w:rPr>
          <w:rFonts w:ascii="Times New Roman" w:hAnsi="Times New Roman" w:cs="Times New Roman"/>
          <w:sz w:val="24"/>
          <w:szCs w:val="24"/>
        </w:rPr>
        <w:t>защите прав потребителей» и нормативных актов Российской Федерации</w:t>
      </w:r>
      <w:r w:rsidR="00F852DA">
        <w:rPr>
          <w:rFonts w:ascii="Times New Roman" w:hAnsi="Times New Roman" w:cs="Times New Roman"/>
          <w:sz w:val="24"/>
          <w:szCs w:val="24"/>
        </w:rPr>
        <w:t>, общепринятых принципов и норм международного права и в соответствии с настоящим Уставом. Организация не преследует цели извлечения прибыли.</w:t>
      </w:r>
    </w:p>
    <w:p w:rsidR="00F852DA" w:rsidRDefault="00F852DA" w:rsidP="002B1FBF">
      <w:pPr>
        <w:jc w:val="both"/>
        <w:rPr>
          <w:rFonts w:ascii="Times New Roman" w:hAnsi="Times New Roman" w:cs="Times New Roman"/>
          <w:sz w:val="24"/>
          <w:szCs w:val="24"/>
        </w:rPr>
      </w:pPr>
      <w:r>
        <w:rPr>
          <w:rFonts w:ascii="Times New Roman" w:hAnsi="Times New Roman" w:cs="Times New Roman"/>
          <w:sz w:val="24"/>
          <w:szCs w:val="24"/>
        </w:rPr>
        <w:t>1.5. Организация является юридическим лицом с момента государственной регистрации в установленном законом порядке, имеет самостоятельный баланс, круглую печать, расчетный и другие счета в учреждениях банков, угловой штамп, бланки и другие реквизиты юридического лица.</w:t>
      </w:r>
    </w:p>
    <w:p w:rsidR="00F852DA" w:rsidRDefault="00F852DA" w:rsidP="002B1FBF">
      <w:pPr>
        <w:jc w:val="both"/>
        <w:rPr>
          <w:rFonts w:ascii="Times New Roman" w:hAnsi="Times New Roman" w:cs="Times New Roman"/>
          <w:sz w:val="24"/>
          <w:szCs w:val="24"/>
        </w:rPr>
      </w:pPr>
      <w:r>
        <w:rPr>
          <w:rFonts w:ascii="Times New Roman" w:hAnsi="Times New Roman" w:cs="Times New Roman"/>
          <w:sz w:val="24"/>
          <w:szCs w:val="24"/>
        </w:rPr>
        <w:t xml:space="preserve">1.6.Организация обладает имуществом на правах собственности, аренд и других, предусмотренных законом основаниях, осуществляет согласно действующему законодательства владение, пользование и распоряжение принадлежащим ей имуществом в соответствии с целями своей деятельности. Организация имеет право собственности на имущество, переданное ей для выполнения деятельности, предусмотренной Уставом, гражданами, юридическими лицами или государством,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на имущество, приобретаемое ей за счет собственных средств.</w:t>
      </w:r>
    </w:p>
    <w:p w:rsidR="00CE773C" w:rsidRDefault="00CE773C" w:rsidP="002B1FBF">
      <w:pPr>
        <w:jc w:val="both"/>
        <w:rPr>
          <w:rFonts w:ascii="Times New Roman" w:hAnsi="Times New Roman" w:cs="Times New Roman"/>
          <w:sz w:val="24"/>
          <w:szCs w:val="24"/>
        </w:rPr>
      </w:pPr>
      <w:r>
        <w:rPr>
          <w:rFonts w:ascii="Times New Roman" w:hAnsi="Times New Roman" w:cs="Times New Roman"/>
          <w:sz w:val="24"/>
          <w:szCs w:val="24"/>
        </w:rPr>
        <w:t>1.7. Организация отвечает по своим обязательствам принадлежащим ей имуществом, на которые может быть обращено взыскание. Организация не отвечает по обязательствам членов Организации, равно как и они не отвечают по обязательствам Организации. Организация выступает в суде, арбитражном и третейском судах от своего имени.</w:t>
      </w:r>
    </w:p>
    <w:p w:rsidR="00CE773C" w:rsidRDefault="00CE773C" w:rsidP="002B1FBF">
      <w:pPr>
        <w:jc w:val="both"/>
        <w:rPr>
          <w:rFonts w:ascii="Times New Roman" w:hAnsi="Times New Roman" w:cs="Times New Roman"/>
          <w:sz w:val="24"/>
          <w:szCs w:val="24"/>
        </w:rPr>
      </w:pPr>
      <w:r>
        <w:rPr>
          <w:rFonts w:ascii="Times New Roman" w:hAnsi="Times New Roman" w:cs="Times New Roman"/>
          <w:sz w:val="24"/>
          <w:szCs w:val="24"/>
        </w:rPr>
        <w:t>1.8. Организация может создавать хозяйственные товарищества, общества и иные хозяйственные организации со статусом юридического лица и осуществлять предпринимательскую деятельность постольку, поскольку это необходимо для достижения уставных целей и задач.</w:t>
      </w:r>
    </w:p>
    <w:p w:rsidR="00CE773C" w:rsidRDefault="00CE773C" w:rsidP="002B1FBF">
      <w:pPr>
        <w:jc w:val="both"/>
        <w:rPr>
          <w:rFonts w:ascii="Times New Roman" w:hAnsi="Times New Roman" w:cs="Times New Roman"/>
          <w:sz w:val="24"/>
          <w:szCs w:val="24"/>
        </w:rPr>
      </w:pPr>
      <w:r>
        <w:rPr>
          <w:rFonts w:ascii="Times New Roman" w:hAnsi="Times New Roman" w:cs="Times New Roman"/>
          <w:sz w:val="24"/>
          <w:szCs w:val="24"/>
        </w:rPr>
        <w:t xml:space="preserve">1.9. Регион деятельности Организации – </w:t>
      </w:r>
      <w:proofErr w:type="spellStart"/>
      <w:r>
        <w:rPr>
          <w:rFonts w:ascii="Times New Roman" w:hAnsi="Times New Roman" w:cs="Times New Roman"/>
          <w:sz w:val="24"/>
          <w:szCs w:val="24"/>
        </w:rPr>
        <w:t>Дедовичский</w:t>
      </w:r>
      <w:proofErr w:type="spellEnd"/>
      <w:r>
        <w:rPr>
          <w:rFonts w:ascii="Times New Roman" w:hAnsi="Times New Roman" w:cs="Times New Roman"/>
          <w:sz w:val="24"/>
          <w:szCs w:val="24"/>
        </w:rPr>
        <w:t xml:space="preserve"> район Псковской области.</w:t>
      </w:r>
    </w:p>
    <w:p w:rsidR="00CE773C" w:rsidRDefault="00CE773C" w:rsidP="00843AF8">
      <w:pPr>
        <w:rPr>
          <w:rFonts w:ascii="Times New Roman" w:hAnsi="Times New Roman" w:cs="Times New Roman"/>
          <w:sz w:val="24"/>
          <w:szCs w:val="24"/>
        </w:rPr>
      </w:pPr>
    </w:p>
    <w:p w:rsidR="003139A7" w:rsidRDefault="003139A7" w:rsidP="00843AF8">
      <w:pPr>
        <w:rPr>
          <w:rFonts w:ascii="Times New Roman" w:hAnsi="Times New Roman" w:cs="Times New Roman"/>
          <w:sz w:val="24"/>
          <w:szCs w:val="24"/>
        </w:rPr>
      </w:pPr>
      <w:bookmarkStart w:id="0" w:name="_GoBack"/>
      <w:bookmarkEnd w:id="0"/>
    </w:p>
    <w:p w:rsidR="00CE773C" w:rsidRDefault="00CE773C" w:rsidP="00CE773C">
      <w:pPr>
        <w:jc w:val="center"/>
        <w:rPr>
          <w:rFonts w:ascii="Times New Roman" w:hAnsi="Times New Roman" w:cs="Times New Roman"/>
          <w:sz w:val="24"/>
          <w:szCs w:val="24"/>
        </w:rPr>
      </w:pPr>
      <w:r>
        <w:rPr>
          <w:rFonts w:ascii="Times New Roman" w:hAnsi="Times New Roman" w:cs="Times New Roman"/>
          <w:sz w:val="24"/>
          <w:szCs w:val="24"/>
        </w:rPr>
        <w:lastRenderedPageBreak/>
        <w:t>2. ЦЕЛИ И ЗАДАЧИ ОРГАНИЗАЦИИ</w:t>
      </w:r>
    </w:p>
    <w:p w:rsidR="00CE773C" w:rsidRDefault="00CE773C" w:rsidP="002B1FBF">
      <w:pPr>
        <w:jc w:val="both"/>
        <w:rPr>
          <w:rFonts w:ascii="Times New Roman" w:hAnsi="Times New Roman" w:cs="Times New Roman"/>
          <w:sz w:val="24"/>
          <w:szCs w:val="24"/>
        </w:rPr>
      </w:pPr>
      <w:r>
        <w:rPr>
          <w:rFonts w:ascii="Times New Roman" w:hAnsi="Times New Roman" w:cs="Times New Roman"/>
          <w:sz w:val="24"/>
          <w:szCs w:val="24"/>
        </w:rPr>
        <w:t>2.1. Целями Организации является:</w:t>
      </w:r>
    </w:p>
    <w:p w:rsidR="00CE773C" w:rsidRDefault="00CE773C" w:rsidP="002B1FBF">
      <w:pPr>
        <w:jc w:val="both"/>
        <w:rPr>
          <w:rFonts w:ascii="Times New Roman" w:hAnsi="Times New Roman" w:cs="Times New Roman"/>
          <w:sz w:val="24"/>
          <w:szCs w:val="24"/>
        </w:rPr>
      </w:pPr>
      <w:r>
        <w:rPr>
          <w:rFonts w:ascii="Times New Roman" w:hAnsi="Times New Roman" w:cs="Times New Roman"/>
          <w:sz w:val="24"/>
          <w:szCs w:val="24"/>
        </w:rPr>
        <w:t>- содействие защите прав интересов</w:t>
      </w:r>
      <w:r w:rsidR="0010235E">
        <w:rPr>
          <w:rFonts w:ascii="Times New Roman" w:hAnsi="Times New Roman" w:cs="Times New Roman"/>
          <w:sz w:val="24"/>
          <w:szCs w:val="24"/>
        </w:rPr>
        <w:t xml:space="preserve"> потребителей жилищных и коммунальных услуг, участников долевого строительства, как отдельных физических и юридических лиц, так и неопределенного круга лиц, содействие совершенствованию правоотношений в области защиты прав потребителей.</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2.2. Для осуществления уставных целей и задач Организация имеет право в соответствии с действующим законодательством Российской Федерации:</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 проводить независимые общественные экспертизы качества и безопасности товаров коммунальной сферы, жилищных услуг, коммунальных услуг;</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 проверять соблюдение прав потребителей и правил предоставления жилищных и коммунальных услуг и других видов обслуживания, а также добросовестной конкуренции товаропроизводителей и обслуживающих организации;</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 вносить в органы управления, предприятия, организации и учреждения предложения о мерах по повышению качества продукции и услуг в жилищно-коммунальной сфере, о снятии с производства подобной продукции опасной для жизни, здоровья, имущества граждан и окружающей среды;</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 участвовать совместно с соответствующими государственными органами и органами местного самоуправления в осуществлении контроля за применением централизованно установленных и регулируемых цен;</w:t>
      </w:r>
    </w:p>
    <w:p w:rsidR="0010235E" w:rsidRDefault="0010235E" w:rsidP="002B1FBF">
      <w:pPr>
        <w:jc w:val="both"/>
        <w:rPr>
          <w:rFonts w:ascii="Times New Roman" w:hAnsi="Times New Roman" w:cs="Times New Roman"/>
          <w:sz w:val="24"/>
          <w:szCs w:val="24"/>
        </w:rPr>
      </w:pPr>
      <w:r>
        <w:rPr>
          <w:rFonts w:ascii="Times New Roman" w:hAnsi="Times New Roman" w:cs="Times New Roman"/>
          <w:sz w:val="24"/>
          <w:szCs w:val="24"/>
        </w:rPr>
        <w:t xml:space="preserve">- вносить в прокуратуру и государственные органы управления, органы местного самоуправления материалы о привлечении к ответственности лиц, виновных в выпуске и продаже продукции и услуг в жилищно-коммунальной сфере по неправомерно завышенным ценам или не </w:t>
      </w:r>
      <w:r w:rsidR="00301559">
        <w:rPr>
          <w:rFonts w:ascii="Times New Roman" w:hAnsi="Times New Roman" w:cs="Times New Roman"/>
          <w:sz w:val="24"/>
          <w:szCs w:val="24"/>
        </w:rPr>
        <w:t>соответствующим</w:t>
      </w:r>
      <w:r>
        <w:rPr>
          <w:rFonts w:ascii="Times New Roman" w:hAnsi="Times New Roman" w:cs="Times New Roman"/>
          <w:sz w:val="24"/>
          <w:szCs w:val="24"/>
        </w:rPr>
        <w:t xml:space="preserve"> устано</w:t>
      </w:r>
      <w:r w:rsidR="00301559">
        <w:rPr>
          <w:rFonts w:ascii="Times New Roman" w:hAnsi="Times New Roman" w:cs="Times New Roman"/>
          <w:sz w:val="24"/>
          <w:szCs w:val="24"/>
        </w:rPr>
        <w:t>вленным требованиям по качеству;</w:t>
      </w:r>
    </w:p>
    <w:p w:rsidR="00301559" w:rsidRDefault="00301559" w:rsidP="002B1FBF">
      <w:pPr>
        <w:jc w:val="both"/>
        <w:rPr>
          <w:rFonts w:ascii="Times New Roman" w:hAnsi="Times New Roman" w:cs="Times New Roman"/>
          <w:sz w:val="24"/>
          <w:szCs w:val="24"/>
        </w:rPr>
      </w:pPr>
      <w:r>
        <w:rPr>
          <w:rFonts w:ascii="Times New Roman" w:hAnsi="Times New Roman" w:cs="Times New Roman"/>
          <w:sz w:val="24"/>
          <w:szCs w:val="24"/>
        </w:rPr>
        <w:t>- предъявлять иски в суды общей юрисдикции, арбитражный суд, третейский суд в интересах потребителей по собственной инициативе или по поручению потребителя или группы потребителей, или в интересах неопределенного круга потребителей как являющихся, так и не являющихся членами Организации, в случае нарушения их прав, предусмотренных законодательством о защите прав потребителей; свободно распространять информацию о своей деятельности;</w:t>
      </w:r>
    </w:p>
    <w:p w:rsidR="00301559" w:rsidRDefault="00301559" w:rsidP="002B1FBF">
      <w:pPr>
        <w:jc w:val="both"/>
        <w:rPr>
          <w:rFonts w:ascii="Times New Roman" w:hAnsi="Times New Roman" w:cs="Times New Roman"/>
          <w:sz w:val="24"/>
          <w:szCs w:val="24"/>
        </w:rPr>
      </w:pPr>
      <w:r>
        <w:rPr>
          <w:rFonts w:ascii="Times New Roman" w:hAnsi="Times New Roman" w:cs="Times New Roman"/>
          <w:sz w:val="24"/>
          <w:szCs w:val="24"/>
        </w:rPr>
        <w:t>- учреждать средства массовой информации и осуществлять издательскую деятельность;</w:t>
      </w:r>
    </w:p>
    <w:p w:rsidR="00301559" w:rsidRDefault="00301559" w:rsidP="002B1FBF">
      <w:pPr>
        <w:jc w:val="both"/>
        <w:rPr>
          <w:rFonts w:ascii="Times New Roman" w:hAnsi="Times New Roman" w:cs="Times New Roman"/>
          <w:sz w:val="24"/>
          <w:szCs w:val="24"/>
        </w:rPr>
      </w:pPr>
      <w:r>
        <w:rPr>
          <w:rFonts w:ascii="Times New Roman" w:hAnsi="Times New Roman" w:cs="Times New Roman"/>
          <w:sz w:val="24"/>
          <w:szCs w:val="24"/>
        </w:rPr>
        <w:t xml:space="preserve">- </w:t>
      </w:r>
      <w:r w:rsidR="00DE7474">
        <w:rPr>
          <w:rFonts w:ascii="Times New Roman" w:hAnsi="Times New Roman" w:cs="Times New Roman"/>
          <w:sz w:val="24"/>
          <w:szCs w:val="24"/>
        </w:rPr>
        <w:t>представлять и защищать свои права, законные интересы своих членов, а также других граждан и юридических лиц в органах государственной власти, органах местного самоуправления и общественных объединениях</w:t>
      </w:r>
      <w:r w:rsidR="00C10337">
        <w:rPr>
          <w:rFonts w:ascii="Times New Roman" w:hAnsi="Times New Roman" w:cs="Times New Roman"/>
          <w:sz w:val="24"/>
          <w:szCs w:val="24"/>
        </w:rPr>
        <w:t>;</w:t>
      </w:r>
    </w:p>
    <w:p w:rsidR="00C10337" w:rsidRDefault="00C10337" w:rsidP="002B1FBF">
      <w:pPr>
        <w:jc w:val="both"/>
        <w:rPr>
          <w:rFonts w:ascii="Times New Roman" w:hAnsi="Times New Roman" w:cs="Times New Roman"/>
          <w:sz w:val="24"/>
          <w:szCs w:val="24"/>
        </w:rPr>
      </w:pPr>
      <w:r>
        <w:rPr>
          <w:rFonts w:ascii="Times New Roman" w:hAnsi="Times New Roman" w:cs="Times New Roman"/>
          <w:sz w:val="24"/>
          <w:szCs w:val="24"/>
        </w:rPr>
        <w:t>- осуществлять в полном объеме полномочия, предусмотренные законами об общественных объединениях;</w:t>
      </w:r>
    </w:p>
    <w:p w:rsidR="00C10337" w:rsidRDefault="00C10337" w:rsidP="002B1FBF">
      <w:pPr>
        <w:jc w:val="both"/>
        <w:rPr>
          <w:rFonts w:ascii="Times New Roman" w:hAnsi="Times New Roman" w:cs="Times New Roman"/>
          <w:sz w:val="24"/>
          <w:szCs w:val="24"/>
        </w:rPr>
      </w:pPr>
      <w:r>
        <w:rPr>
          <w:rFonts w:ascii="Times New Roman" w:hAnsi="Times New Roman" w:cs="Times New Roman"/>
          <w:sz w:val="24"/>
          <w:szCs w:val="24"/>
        </w:rPr>
        <w:t>- выступать с инициативами по жилищным и связанных с ними вопросами общественной жизни;</w:t>
      </w:r>
    </w:p>
    <w:p w:rsidR="00C10337" w:rsidRDefault="00C10337" w:rsidP="002B1FBF">
      <w:pPr>
        <w:jc w:val="both"/>
        <w:rPr>
          <w:rFonts w:ascii="Times New Roman" w:hAnsi="Times New Roman" w:cs="Times New Roman"/>
          <w:sz w:val="24"/>
          <w:szCs w:val="24"/>
        </w:rPr>
      </w:pPr>
      <w:r>
        <w:rPr>
          <w:rFonts w:ascii="Times New Roman" w:hAnsi="Times New Roman" w:cs="Times New Roman"/>
          <w:sz w:val="24"/>
          <w:szCs w:val="24"/>
        </w:rPr>
        <w:t>- носить предложения в органы государственной власти и органы местного самоуправления;</w:t>
      </w:r>
    </w:p>
    <w:p w:rsidR="00C10337" w:rsidRDefault="00C10337" w:rsidP="002B1FB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2266">
        <w:rPr>
          <w:rFonts w:ascii="Times New Roman" w:hAnsi="Times New Roman" w:cs="Times New Roman"/>
          <w:sz w:val="24"/>
          <w:szCs w:val="24"/>
        </w:rPr>
        <w:t>консультировать по вопросам законодательства в жилищно-коммунальной и связанных с ней сферах;</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анализировать договоры, заключаемые продавцами (исполнителями) с потребителями жилищных и коммунальных услуг с целью выяснения условий, ущемляющих права потребителей;</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осуществлять сбор информации о причинении вреда жизни, здоровью или имуществу потребителя жилищных и коммунальных услуг, вызванного опасными товарами (работами, услугами);</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при обнаружении недостатков товаров (услуг) потребителями извещать органы государственного управления, осуществляющие контроль за безопасность товаров (работ, услуг);</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оказывать консультирование граждан по вопросам защиты прав потребителей жилищных и коммунальных услуг;</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организует общественную экспертизу нормативных правовых актов и управленческих решений компетентных органов по вопросам, принимаемым в области жилищных отношений;</w:t>
      </w:r>
    </w:p>
    <w:p w:rsidR="00DE2266" w:rsidRDefault="00DE2266" w:rsidP="002B1FBF">
      <w:pPr>
        <w:jc w:val="both"/>
        <w:rPr>
          <w:rFonts w:ascii="Times New Roman" w:hAnsi="Times New Roman" w:cs="Times New Roman"/>
          <w:sz w:val="24"/>
          <w:szCs w:val="24"/>
        </w:rPr>
      </w:pPr>
      <w:r>
        <w:rPr>
          <w:rFonts w:ascii="Times New Roman" w:hAnsi="Times New Roman" w:cs="Times New Roman"/>
          <w:sz w:val="24"/>
          <w:szCs w:val="24"/>
        </w:rPr>
        <w:t xml:space="preserve">- </w:t>
      </w:r>
      <w:r w:rsidR="009953F9">
        <w:rPr>
          <w:rFonts w:ascii="Times New Roman" w:hAnsi="Times New Roman" w:cs="Times New Roman"/>
          <w:sz w:val="24"/>
          <w:szCs w:val="24"/>
        </w:rPr>
        <w:t>организовывать конгрессы, семинары, конференции, конкурсы, круглые столы, дискуссии по вопросам защиты потребителей жилищных и коммунальных услуг;</w:t>
      </w:r>
    </w:p>
    <w:p w:rsidR="009953F9" w:rsidRDefault="009953F9" w:rsidP="002B1FBF">
      <w:pPr>
        <w:jc w:val="both"/>
        <w:rPr>
          <w:rFonts w:ascii="Times New Roman" w:hAnsi="Times New Roman" w:cs="Times New Roman"/>
          <w:sz w:val="24"/>
          <w:szCs w:val="24"/>
        </w:rPr>
      </w:pPr>
      <w:r>
        <w:rPr>
          <w:rFonts w:ascii="Times New Roman" w:hAnsi="Times New Roman" w:cs="Times New Roman"/>
          <w:sz w:val="24"/>
          <w:szCs w:val="24"/>
        </w:rPr>
        <w:t>- направлять независимых наблюдателей при проведении общих собраний собственников помещений в многоквартирных домах;</w:t>
      </w:r>
    </w:p>
    <w:p w:rsidR="009953F9" w:rsidRDefault="009953F9" w:rsidP="002B1FBF">
      <w:pPr>
        <w:jc w:val="both"/>
        <w:rPr>
          <w:rFonts w:ascii="Times New Roman" w:hAnsi="Times New Roman" w:cs="Times New Roman"/>
          <w:sz w:val="24"/>
          <w:szCs w:val="24"/>
        </w:rPr>
      </w:pPr>
      <w:r>
        <w:rPr>
          <w:rFonts w:ascii="Times New Roman" w:hAnsi="Times New Roman" w:cs="Times New Roman"/>
          <w:sz w:val="24"/>
          <w:szCs w:val="24"/>
        </w:rPr>
        <w:t>- проводить опросы, рейтинги, голосования, а также массовые акции, в том числе собрания, митинги, демонстрации, шествия и пикетирования в порядке, предусмотренным действующим законодательством;</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привлекать добровольные пожертвования отечественных и иностранных граждан, предприятий, фирм, фондов, государственных, частных и общественных организаций в виде денежных средств, любого движимого и недвижимого имущества.</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2.3. Организация вправе осуществлять иные виды деятельности, не запрещенные действующим законодательством, не противоречащие Уставу и направленные на достижение уставных целей.</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2.4. Организация обязана:</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соблюдать законодательство Российской Федерации, общепризнанные принципы и нормы международного права, касающиеся сферы деятельности Организации, а также положения, предусмотренные настоящим Уставом.</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ежегодно публиковать отчёты об использовании своего имущества ил обеспечивать доступность для ознакомления с указанным отчетом;</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ежегодно информировать орган, принявший решение о государственной регистрации Организации, о продолжении своей деятельности, указывая действительное местонахождение постоянно действующего руководящего органа, его название и данные о руководителях Организации в объеме сведений, включаемых в единый государственный реестр юридических лиц;</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lastRenderedPageBreak/>
        <w:t>- представлять по запросу органа, принявшего решение о государственной регистрации Организации, решения руководящих органов и должностных лиц Организации;</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допускать представителей органа, принявшего решение о государственной регистрации Организации, на проводимые Организацией мероприятия;</w:t>
      </w:r>
    </w:p>
    <w:p w:rsidR="00B04830" w:rsidRDefault="00B04830" w:rsidP="002B1FBF">
      <w:pPr>
        <w:jc w:val="both"/>
        <w:rPr>
          <w:rFonts w:ascii="Times New Roman" w:hAnsi="Times New Roman" w:cs="Times New Roman"/>
          <w:sz w:val="24"/>
          <w:szCs w:val="24"/>
        </w:rPr>
      </w:pPr>
      <w:r>
        <w:rPr>
          <w:rFonts w:ascii="Times New Roman" w:hAnsi="Times New Roman" w:cs="Times New Roman"/>
          <w:sz w:val="24"/>
          <w:szCs w:val="24"/>
        </w:rPr>
        <w:t xml:space="preserve">- содействовать представителям органа, принявшего решение о государственной регистрации Организации, в ознакомлении с </w:t>
      </w:r>
      <w:r w:rsidR="002B1FBF">
        <w:rPr>
          <w:rFonts w:ascii="Times New Roman" w:hAnsi="Times New Roman" w:cs="Times New Roman"/>
          <w:sz w:val="24"/>
          <w:szCs w:val="24"/>
        </w:rPr>
        <w:t>деятельностью Организации в связи с достижением уставных целей, соблюдением законодательства Российской Федерации.</w:t>
      </w:r>
    </w:p>
    <w:p w:rsidR="002B1FBF" w:rsidRDefault="002B1FBF" w:rsidP="002B1FBF">
      <w:pPr>
        <w:jc w:val="center"/>
        <w:rPr>
          <w:rFonts w:ascii="Times New Roman" w:hAnsi="Times New Roman" w:cs="Times New Roman"/>
          <w:sz w:val="24"/>
          <w:szCs w:val="24"/>
        </w:rPr>
      </w:pPr>
    </w:p>
    <w:p w:rsidR="002B1FBF" w:rsidRDefault="002B1FBF" w:rsidP="002B1FBF">
      <w:pPr>
        <w:jc w:val="center"/>
        <w:rPr>
          <w:rFonts w:ascii="Times New Roman" w:hAnsi="Times New Roman" w:cs="Times New Roman"/>
          <w:sz w:val="24"/>
          <w:szCs w:val="24"/>
        </w:rPr>
      </w:pPr>
      <w:r>
        <w:rPr>
          <w:rFonts w:ascii="Times New Roman" w:hAnsi="Times New Roman" w:cs="Times New Roman"/>
          <w:sz w:val="24"/>
          <w:szCs w:val="24"/>
        </w:rPr>
        <w:t>3. ЧЛЕНСТВО В ОРГАНИЗАЦИИ</w:t>
      </w:r>
    </w:p>
    <w:p w:rsidR="002B1FBF" w:rsidRDefault="002B1FBF" w:rsidP="002B1FBF">
      <w:pPr>
        <w:rPr>
          <w:rFonts w:ascii="Times New Roman" w:hAnsi="Times New Roman" w:cs="Times New Roman"/>
          <w:sz w:val="24"/>
          <w:szCs w:val="24"/>
        </w:rPr>
      </w:pPr>
      <w:r>
        <w:rPr>
          <w:rFonts w:ascii="Times New Roman" w:hAnsi="Times New Roman" w:cs="Times New Roman"/>
          <w:sz w:val="24"/>
          <w:szCs w:val="24"/>
        </w:rPr>
        <w:t>3.1. Членство в Организации является добровольным.</w:t>
      </w:r>
    </w:p>
    <w:p w:rsidR="002B1FBF" w:rsidRDefault="002B1FBF" w:rsidP="002B1FBF">
      <w:pPr>
        <w:rPr>
          <w:rFonts w:ascii="Times New Roman" w:hAnsi="Times New Roman" w:cs="Times New Roman"/>
          <w:sz w:val="24"/>
          <w:szCs w:val="24"/>
        </w:rPr>
      </w:pPr>
      <w:r>
        <w:rPr>
          <w:rFonts w:ascii="Times New Roman" w:hAnsi="Times New Roman" w:cs="Times New Roman"/>
          <w:sz w:val="24"/>
          <w:szCs w:val="24"/>
        </w:rPr>
        <w:t xml:space="preserve">3.2. Членами Организации являются физические лица – граждане Российской Федерации, достигшие 18 лет, иностранные граждане и лица без гражданства, законно находящиеся в Российской Федерации, за исключением случаев, установленных международными договорами Российской Федерации или федеральными законами и юридические лица – общественные объединения, выразившие поддержку целям данной Организации и (или) её конкретным акциям, принимающие участие в её деятельности без обязательного оформления условий своего участия, если иное не </w:t>
      </w:r>
      <w:r w:rsidR="0093276D">
        <w:rPr>
          <w:rFonts w:ascii="Times New Roman" w:hAnsi="Times New Roman" w:cs="Times New Roman"/>
          <w:sz w:val="24"/>
          <w:szCs w:val="24"/>
        </w:rPr>
        <w:t>предусмотрено</w:t>
      </w:r>
      <w:r>
        <w:rPr>
          <w:rFonts w:ascii="Times New Roman" w:hAnsi="Times New Roman" w:cs="Times New Roman"/>
          <w:sz w:val="24"/>
          <w:szCs w:val="24"/>
        </w:rPr>
        <w:t xml:space="preserve"> Уставом.</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3.3. Члены Организации – физические и юридические лица – имеют равные права и несут равные обязанности.</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3.4. Юридические лица, входящие в Организацию, участвуют в управлении и деятельности Организации через своих полномочных представителей.</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3.5.Приём в члены Организации и исключение из членов производятся Правлением Организации на основе письменного заявления физического лица и решения правомочных органов юридических лиц.</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3.6. Основанием прекращения членства в Организации являются следующие обстоятельства:</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 подача заявления о добровольном выходе из Организации;</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 нарушение членом Организации настоящего Устава, систематическое невыполнение или ненадлежащее выполнение им своих обязанностей, либо нарушение принятых на себя обязательств перед Организаций, а также создание им препятствий для нормальной работы организации и действия, порочащие Организацию.</w:t>
      </w:r>
    </w:p>
    <w:p w:rsidR="0093276D" w:rsidRDefault="0093276D" w:rsidP="002B1FBF">
      <w:pPr>
        <w:rPr>
          <w:rFonts w:ascii="Times New Roman" w:hAnsi="Times New Roman" w:cs="Times New Roman"/>
          <w:sz w:val="24"/>
          <w:szCs w:val="24"/>
        </w:rPr>
      </w:pPr>
      <w:r>
        <w:rPr>
          <w:rFonts w:ascii="Times New Roman" w:hAnsi="Times New Roman" w:cs="Times New Roman"/>
          <w:sz w:val="24"/>
          <w:szCs w:val="24"/>
        </w:rPr>
        <w:t xml:space="preserve">Прекращение </w:t>
      </w:r>
      <w:r w:rsidR="00CB333A">
        <w:rPr>
          <w:rFonts w:ascii="Times New Roman" w:hAnsi="Times New Roman" w:cs="Times New Roman"/>
          <w:sz w:val="24"/>
          <w:szCs w:val="24"/>
        </w:rPr>
        <w:t>членства оформляется путем подачи членом Организации письменного заявления в Правление Организации о добровольном выходе или рассмотрением Правлением фактов нарушения настоящего Устава и вынесения решения о прекращении членства.</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3.7. Член Организации имеет право:</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избрать и быть избранным во все выборные органы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участвовать в работе Организации по основным направления деятельности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вносить предложения по вопросам совершенствования деятельности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lastRenderedPageBreak/>
        <w:t>- участвовать в принятии решений, принимаемых Организацией в порядке, предусмотренном настоящим Уставом;</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представлять свои программы, проекты, исследования, публикации для получения поддержки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получать информацию о деятельности Организации от руководящих органов, получать всестороннее посильное содействие со стороны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по своему усмотрению выйти из Организации.</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3.8. Член Организации обязан:</w:t>
      </w:r>
    </w:p>
    <w:p w:rsidR="00CB333A" w:rsidRDefault="00CB333A" w:rsidP="002B1FBF">
      <w:pPr>
        <w:rPr>
          <w:rFonts w:ascii="Times New Roman" w:hAnsi="Times New Roman" w:cs="Times New Roman"/>
          <w:sz w:val="24"/>
          <w:szCs w:val="24"/>
        </w:rPr>
      </w:pPr>
      <w:r>
        <w:rPr>
          <w:rFonts w:ascii="Times New Roman" w:hAnsi="Times New Roman" w:cs="Times New Roman"/>
          <w:sz w:val="24"/>
          <w:szCs w:val="24"/>
        </w:rPr>
        <w:t>- соблюдать требования настоящего Устава и иных решений, принимаемых и утверждаемых Организацией и соответствующих действующему законодательству;</w:t>
      </w:r>
    </w:p>
    <w:p w:rsidR="00E72BB4" w:rsidRDefault="00E72BB4" w:rsidP="002B1FBF">
      <w:pPr>
        <w:rPr>
          <w:rFonts w:ascii="Times New Roman" w:hAnsi="Times New Roman" w:cs="Times New Roman"/>
          <w:sz w:val="24"/>
          <w:szCs w:val="24"/>
        </w:rPr>
      </w:pPr>
      <w:r>
        <w:rPr>
          <w:rFonts w:ascii="Times New Roman" w:hAnsi="Times New Roman" w:cs="Times New Roman"/>
          <w:sz w:val="24"/>
          <w:szCs w:val="24"/>
        </w:rPr>
        <w:t>- выполнять решения руководящих органов Организации, не подрывать своими действиями авторитет Организации, вносить вступительные и членские взносы в размерах, определяемых общим собранием членов Организации.</w:t>
      </w:r>
    </w:p>
    <w:p w:rsidR="00E72BB4" w:rsidRDefault="00E72BB4" w:rsidP="002B1FBF">
      <w:pPr>
        <w:rPr>
          <w:rFonts w:ascii="Times New Roman" w:hAnsi="Times New Roman" w:cs="Times New Roman"/>
          <w:sz w:val="24"/>
          <w:szCs w:val="24"/>
        </w:rPr>
      </w:pPr>
    </w:p>
    <w:p w:rsidR="00E72BB4" w:rsidRDefault="00E72BB4" w:rsidP="00E72BB4">
      <w:pPr>
        <w:jc w:val="center"/>
        <w:rPr>
          <w:rFonts w:ascii="Times New Roman" w:hAnsi="Times New Roman" w:cs="Times New Roman"/>
          <w:sz w:val="24"/>
          <w:szCs w:val="24"/>
        </w:rPr>
      </w:pPr>
      <w:r>
        <w:rPr>
          <w:rFonts w:ascii="Times New Roman" w:hAnsi="Times New Roman" w:cs="Times New Roman"/>
          <w:sz w:val="24"/>
          <w:szCs w:val="24"/>
        </w:rPr>
        <w:t>4. РУКОВОДЯЩИЕ ОРГАНЫ ОРГАНИЗАЦИИ</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4.1. Высшим органом Организации является Общее Собрание членов Организации, которое проводится не реже раза в год.</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4.2. К исключительной компетенции Общего Собрания членов Организации относится решение следующих вопросов:</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изменение устава Организации;</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отделение приоритетных направлений деятельности Организации, принципов формирования и использования ее имущества;</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избрание Представителя Организации, членов Правления Организации, и Контрольно-ревизионной комиссии и досрочное прекращение их полномочий;</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реорганизация и ликвидация Организации.</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4.3. К компетенции Общего Собрания относится решение следующих вопросов:</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утверждение годового отчета и годового бухгалтерского баланса Организации;</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-утверждение финансового плана Организации и внесение в него изменений;</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-создание филиалов и открытие представительств Организации;</w:t>
      </w:r>
    </w:p>
    <w:p w:rsidR="00E72BB4" w:rsidRDefault="00E72BB4" w:rsidP="00E72BB4">
      <w:pPr>
        <w:rPr>
          <w:rFonts w:ascii="Times New Roman" w:hAnsi="Times New Roman" w:cs="Times New Roman"/>
          <w:sz w:val="24"/>
          <w:szCs w:val="24"/>
        </w:rPr>
      </w:pPr>
      <w:r>
        <w:rPr>
          <w:rFonts w:ascii="Times New Roman" w:hAnsi="Times New Roman" w:cs="Times New Roman"/>
          <w:sz w:val="24"/>
          <w:szCs w:val="24"/>
        </w:rPr>
        <w:t>- участие Организации в других организациях, создание союзов (ассоциаций);</w:t>
      </w:r>
    </w:p>
    <w:p w:rsidR="00E72BB4" w:rsidRDefault="001D0821" w:rsidP="00E72BB4">
      <w:pPr>
        <w:rPr>
          <w:rFonts w:ascii="Times New Roman" w:hAnsi="Times New Roman" w:cs="Times New Roman"/>
          <w:sz w:val="24"/>
          <w:szCs w:val="24"/>
        </w:rPr>
      </w:pPr>
      <w:r>
        <w:rPr>
          <w:rFonts w:ascii="Times New Roman" w:hAnsi="Times New Roman" w:cs="Times New Roman"/>
          <w:sz w:val="24"/>
          <w:szCs w:val="24"/>
        </w:rPr>
        <w:t>- утверждение отчетов Председателя Организации, Совета Организации и Контрольно-ревизионной комиссии.</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Общее Собрание может принять к своему рассмотрению и другие вопросы деятельности Организации.</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4.4. Общее Собрание Организации правомочно, если на нём присутствует более половины его членов.</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lastRenderedPageBreak/>
        <w:t>Решение Общего Собрания принимается большинством голосов членов, присутствующих на Собрании.</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Решение Общего Собрания по вопросам исключительной компетенции Общего Собрания принимается квалифицированным большинством голосов в соответствии с действующим законодательством.</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4.5. В период между общими собраниями постоянно действующим руководящим органом является Правление Организации в количестве семи человек, Правление подотчетно Общему Собранию. В состав Правления входят Председатель организации и члены Правления. Состав Правления избирается Общим Собранием из числа членов Организации сроком на три года.</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4.6. Заседания Правления проводятся по мере необходимости, но не реже одного раза в квартал. Заседание является правомочным при участии ив нем более половины членов Правления. Решение принимаются открытым голосованием простым большинством голосов.</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4.7. Правление Организации:</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-осуществляет контроль за выполнением решений, принятых на Общем собрании;</w:t>
      </w:r>
    </w:p>
    <w:p w:rsidR="001D0821" w:rsidRDefault="001D0821" w:rsidP="00E72BB4">
      <w:pPr>
        <w:rPr>
          <w:rFonts w:ascii="Times New Roman" w:hAnsi="Times New Roman" w:cs="Times New Roman"/>
          <w:sz w:val="24"/>
          <w:szCs w:val="24"/>
        </w:rPr>
      </w:pPr>
      <w:r>
        <w:rPr>
          <w:rFonts w:ascii="Times New Roman" w:hAnsi="Times New Roman" w:cs="Times New Roman"/>
          <w:sz w:val="24"/>
          <w:szCs w:val="24"/>
        </w:rPr>
        <w:t>- о</w:t>
      </w:r>
      <w:r w:rsidR="004003B2">
        <w:rPr>
          <w:rFonts w:ascii="Times New Roman" w:hAnsi="Times New Roman" w:cs="Times New Roman"/>
          <w:sz w:val="24"/>
          <w:szCs w:val="24"/>
        </w:rPr>
        <w:t>пределяет порядок приёма и исключение членов Организации, принимает в члены Организации и исключает из членов Организации;</w:t>
      </w:r>
    </w:p>
    <w:p w:rsidR="004003B2" w:rsidRDefault="004003B2" w:rsidP="00E72BB4">
      <w:pPr>
        <w:rPr>
          <w:rFonts w:ascii="Times New Roman" w:hAnsi="Times New Roman" w:cs="Times New Roman"/>
          <w:sz w:val="24"/>
          <w:szCs w:val="24"/>
        </w:rPr>
      </w:pPr>
      <w:r>
        <w:rPr>
          <w:rFonts w:ascii="Times New Roman" w:hAnsi="Times New Roman" w:cs="Times New Roman"/>
          <w:sz w:val="24"/>
          <w:szCs w:val="24"/>
        </w:rPr>
        <w:t>- ведет списки членов Организации;</w:t>
      </w:r>
    </w:p>
    <w:p w:rsidR="004003B2" w:rsidRDefault="004003B2" w:rsidP="00E72BB4">
      <w:pPr>
        <w:rPr>
          <w:rFonts w:ascii="Times New Roman" w:hAnsi="Times New Roman" w:cs="Times New Roman"/>
          <w:sz w:val="24"/>
          <w:szCs w:val="24"/>
        </w:rPr>
      </w:pPr>
      <w:r>
        <w:rPr>
          <w:rFonts w:ascii="Times New Roman" w:hAnsi="Times New Roman" w:cs="Times New Roman"/>
          <w:sz w:val="24"/>
          <w:szCs w:val="24"/>
        </w:rPr>
        <w:t>- рассматривает и утверждает смету расходов Организации;</w:t>
      </w:r>
    </w:p>
    <w:p w:rsidR="004003B2" w:rsidRDefault="004003B2" w:rsidP="00E72BB4">
      <w:pPr>
        <w:rPr>
          <w:rFonts w:ascii="Times New Roman" w:hAnsi="Times New Roman" w:cs="Times New Roman"/>
          <w:sz w:val="24"/>
          <w:szCs w:val="24"/>
        </w:rPr>
      </w:pPr>
      <w:r>
        <w:rPr>
          <w:rFonts w:ascii="Times New Roman" w:hAnsi="Times New Roman" w:cs="Times New Roman"/>
          <w:sz w:val="24"/>
          <w:szCs w:val="24"/>
        </w:rPr>
        <w:t xml:space="preserve">- определяет размеры вступительных и членских взносов, решает вопросы </w:t>
      </w:r>
      <w:r w:rsidR="003B49D9">
        <w:rPr>
          <w:rFonts w:ascii="Times New Roman" w:hAnsi="Times New Roman" w:cs="Times New Roman"/>
          <w:sz w:val="24"/>
          <w:szCs w:val="24"/>
        </w:rPr>
        <w:t>освобождения членов</w:t>
      </w:r>
      <w:r>
        <w:rPr>
          <w:rFonts w:ascii="Times New Roman" w:hAnsi="Times New Roman" w:cs="Times New Roman"/>
          <w:sz w:val="24"/>
          <w:szCs w:val="24"/>
        </w:rPr>
        <w:t xml:space="preserve"> Организации от уплаты членских</w:t>
      </w:r>
      <w:r w:rsidR="003B49D9">
        <w:rPr>
          <w:rFonts w:ascii="Times New Roman" w:hAnsi="Times New Roman" w:cs="Times New Roman"/>
          <w:sz w:val="24"/>
          <w:szCs w:val="24"/>
        </w:rPr>
        <w:t xml:space="preserve"> взносов, устанавливает порядок внесения членских и вступительных взносов;</w:t>
      </w:r>
      <w:r>
        <w:rPr>
          <w:rFonts w:ascii="Times New Roman" w:hAnsi="Times New Roman" w:cs="Times New Roman"/>
          <w:sz w:val="24"/>
          <w:szCs w:val="24"/>
        </w:rPr>
        <w:t xml:space="preserve"> </w:t>
      </w:r>
    </w:p>
    <w:p w:rsidR="003B49D9" w:rsidRDefault="003B49D9" w:rsidP="00E72BB4">
      <w:pPr>
        <w:rPr>
          <w:rFonts w:ascii="Times New Roman" w:hAnsi="Times New Roman" w:cs="Times New Roman"/>
          <w:sz w:val="24"/>
          <w:szCs w:val="24"/>
        </w:rPr>
      </w:pPr>
      <w:r>
        <w:rPr>
          <w:rFonts w:ascii="Times New Roman" w:hAnsi="Times New Roman" w:cs="Times New Roman"/>
          <w:sz w:val="24"/>
          <w:szCs w:val="24"/>
        </w:rPr>
        <w:t>- определяет внутреннюю структуру органов Организации и утверждает положения о структурных (внутренних, не являющихся обособленными) подразделения Организации;</w:t>
      </w:r>
    </w:p>
    <w:p w:rsidR="003B49D9" w:rsidRDefault="003B49D9" w:rsidP="00E72BB4">
      <w:pPr>
        <w:rPr>
          <w:rFonts w:ascii="Times New Roman" w:hAnsi="Times New Roman" w:cs="Times New Roman"/>
          <w:sz w:val="24"/>
          <w:szCs w:val="24"/>
        </w:rPr>
      </w:pPr>
      <w:r>
        <w:rPr>
          <w:rFonts w:ascii="Times New Roman" w:hAnsi="Times New Roman" w:cs="Times New Roman"/>
          <w:sz w:val="24"/>
          <w:szCs w:val="24"/>
        </w:rPr>
        <w:t>- принимает решения об участии и формах участия Организации в деятельности других общественных объединений;</w:t>
      </w:r>
    </w:p>
    <w:p w:rsidR="003B49D9" w:rsidRDefault="003B49D9" w:rsidP="00E72BB4">
      <w:pPr>
        <w:rPr>
          <w:rFonts w:ascii="Times New Roman" w:hAnsi="Times New Roman" w:cs="Times New Roman"/>
          <w:sz w:val="24"/>
          <w:szCs w:val="24"/>
        </w:rPr>
      </w:pPr>
      <w:r>
        <w:rPr>
          <w:rFonts w:ascii="Times New Roman" w:hAnsi="Times New Roman" w:cs="Times New Roman"/>
          <w:sz w:val="24"/>
          <w:szCs w:val="24"/>
        </w:rPr>
        <w:t>- устанавливает дату проведения, нормы представительства и повестку дня в случае проведения Общего Собрания</w:t>
      </w:r>
    </w:p>
    <w:p w:rsidR="003B49D9" w:rsidRDefault="003B49D9" w:rsidP="00E72BB4">
      <w:pPr>
        <w:rPr>
          <w:rFonts w:ascii="Times New Roman" w:hAnsi="Times New Roman" w:cs="Times New Roman"/>
          <w:sz w:val="24"/>
          <w:szCs w:val="24"/>
        </w:rPr>
      </w:pPr>
      <w:r>
        <w:rPr>
          <w:rFonts w:ascii="Times New Roman" w:hAnsi="Times New Roman" w:cs="Times New Roman"/>
          <w:sz w:val="24"/>
          <w:szCs w:val="24"/>
        </w:rPr>
        <w:t>- рассматривает и решает другие вопросы, не входящие в исключительную компетенцию Общего собрания.</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4.8. Председатель Организации является единоличным исполнительным органом организации и избирается Общим Собранием Организации сроком на три года с правом последующего перебирания. Он является Председателем Правления Организации по должности и подотчетен в своей деятельности Общему Собранию Организации.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4.9. Председатель организации: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в период между заседаниями Правления осуществляет руководство деятельностью Организацией, в том числе принимает оперативные решения по вопросам повседневной деятельности Организации;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lastRenderedPageBreak/>
        <w:t>- распоряжается имуществом и средствами Организации, действует от имени Организации без доверенности во взаимоотношениях с государственными, муниципальными, общественными, религиозными и иными организациями, а также гражданами РФ и за рубежом;</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утверждает внутренний распорядок и штатное расписание Организации, устанавливает перечень функциональных обязанностей сотрудников Организации;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заключает договоры и совершает иные сделки;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осуществляет исполнительно-распределительные функции, в том числе прием на работу, увольнение, определение численности и условия оплаты труда персоналу Организации;</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издает приказы и распоряжения;</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имеет право подписи банковских документов;</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 организует предоставление отчетности Организации в уполномоченные органы.</w:t>
      </w:r>
    </w:p>
    <w:p w:rsidR="00260C1A" w:rsidRDefault="00260C1A" w:rsidP="00E72BB4">
      <w:pPr>
        <w:rPr>
          <w:rFonts w:ascii="Times New Roman" w:hAnsi="Times New Roman" w:cs="Times New Roman"/>
          <w:sz w:val="24"/>
          <w:szCs w:val="24"/>
        </w:rPr>
      </w:pPr>
      <w:r>
        <w:rPr>
          <w:rFonts w:ascii="Times New Roman" w:hAnsi="Times New Roman" w:cs="Times New Roman"/>
          <w:sz w:val="24"/>
          <w:szCs w:val="24"/>
        </w:rPr>
        <w:t>4.10.</w:t>
      </w:r>
      <w:r w:rsidR="00957F61">
        <w:rPr>
          <w:rFonts w:ascii="Times New Roman" w:hAnsi="Times New Roman" w:cs="Times New Roman"/>
          <w:sz w:val="24"/>
          <w:szCs w:val="24"/>
        </w:rPr>
        <w:t xml:space="preserve"> В отсутствии Председателя Организации его функции исполняет заместитель Председателя Организации, который избирается Правлением из числа членов Правления Организации сроком на три года. Председатель считается отсутствующим, если он не может исполнять свои обязанности по состоянию здоровья либо вследствие нахождения в отпуске, командировке и т.п. Решение о возложении исполнение обязанностей Председателя на заместителя Председателя оформляется приказом Председателя Организации, либо решением Правления Организации.</w:t>
      </w:r>
    </w:p>
    <w:p w:rsidR="00957F61" w:rsidRDefault="00957F61" w:rsidP="00E72BB4">
      <w:pPr>
        <w:rPr>
          <w:rFonts w:ascii="Times New Roman" w:hAnsi="Times New Roman" w:cs="Times New Roman"/>
          <w:sz w:val="24"/>
          <w:szCs w:val="24"/>
        </w:rPr>
      </w:pPr>
      <w:r>
        <w:rPr>
          <w:rFonts w:ascii="Times New Roman" w:hAnsi="Times New Roman" w:cs="Times New Roman"/>
          <w:sz w:val="24"/>
          <w:szCs w:val="24"/>
        </w:rPr>
        <w:t>4.11. Внеочередное заседание правления может быть созвано по инициативе не менее 1/3 членов Правления.</w:t>
      </w:r>
    </w:p>
    <w:p w:rsidR="00957F61" w:rsidRDefault="00957F61" w:rsidP="00E72BB4">
      <w:pPr>
        <w:rPr>
          <w:rFonts w:ascii="Times New Roman" w:hAnsi="Times New Roman" w:cs="Times New Roman"/>
          <w:sz w:val="24"/>
          <w:szCs w:val="24"/>
        </w:rPr>
      </w:pPr>
    </w:p>
    <w:p w:rsidR="00957F61" w:rsidRDefault="00957F61" w:rsidP="00957F61">
      <w:pPr>
        <w:jc w:val="center"/>
        <w:rPr>
          <w:rFonts w:ascii="Times New Roman" w:hAnsi="Times New Roman" w:cs="Times New Roman"/>
          <w:sz w:val="24"/>
          <w:szCs w:val="24"/>
        </w:rPr>
      </w:pPr>
      <w:r>
        <w:rPr>
          <w:rFonts w:ascii="Times New Roman" w:hAnsi="Times New Roman" w:cs="Times New Roman"/>
          <w:sz w:val="24"/>
          <w:szCs w:val="24"/>
        </w:rPr>
        <w:t>5. ИМУЩЕСТВО И ФИНАНСОВЫЕ СРЕДСТВА ОРГАНИЗАЦИИ</w:t>
      </w:r>
    </w:p>
    <w:p w:rsidR="00957F61" w:rsidRDefault="00957F61" w:rsidP="00957F61">
      <w:pPr>
        <w:rPr>
          <w:rFonts w:ascii="Times New Roman" w:hAnsi="Times New Roman" w:cs="Times New Roman"/>
          <w:sz w:val="24"/>
          <w:szCs w:val="24"/>
        </w:rPr>
      </w:pPr>
      <w:r>
        <w:rPr>
          <w:rFonts w:ascii="Times New Roman" w:hAnsi="Times New Roman" w:cs="Times New Roman"/>
          <w:sz w:val="24"/>
          <w:szCs w:val="24"/>
        </w:rPr>
        <w:t>2.1. Денежные средства и иное имущество Организации образуется за счет:</w:t>
      </w:r>
    </w:p>
    <w:p w:rsidR="00957F61" w:rsidRDefault="00957F61" w:rsidP="00957F61">
      <w:pPr>
        <w:rPr>
          <w:rFonts w:ascii="Times New Roman" w:hAnsi="Times New Roman" w:cs="Times New Roman"/>
          <w:sz w:val="24"/>
          <w:szCs w:val="24"/>
        </w:rPr>
      </w:pPr>
      <w:r>
        <w:rPr>
          <w:rFonts w:ascii="Times New Roman" w:hAnsi="Times New Roman" w:cs="Times New Roman"/>
          <w:sz w:val="24"/>
          <w:szCs w:val="24"/>
        </w:rPr>
        <w:t>-вступительных членских взносов, добровольных взносов и пожертвований;</w:t>
      </w:r>
    </w:p>
    <w:p w:rsidR="00957F61" w:rsidRDefault="00957F61" w:rsidP="00957F61">
      <w:pPr>
        <w:rPr>
          <w:rFonts w:ascii="Times New Roman" w:hAnsi="Times New Roman" w:cs="Times New Roman"/>
          <w:sz w:val="24"/>
          <w:szCs w:val="24"/>
        </w:rPr>
      </w:pPr>
      <w:r>
        <w:rPr>
          <w:rFonts w:ascii="Times New Roman" w:hAnsi="Times New Roman" w:cs="Times New Roman"/>
          <w:sz w:val="24"/>
          <w:szCs w:val="24"/>
        </w:rPr>
        <w:t xml:space="preserve">- поступлений от проведения мероприятий, осуществляемых для </w:t>
      </w:r>
      <w:r w:rsidR="00282594">
        <w:rPr>
          <w:rFonts w:ascii="Times New Roman" w:hAnsi="Times New Roman" w:cs="Times New Roman"/>
          <w:sz w:val="24"/>
          <w:szCs w:val="24"/>
        </w:rPr>
        <w:t>достижения уставных целей Организации;</w:t>
      </w:r>
    </w:p>
    <w:p w:rsidR="00282594" w:rsidRDefault="00282594" w:rsidP="00957F61">
      <w:pPr>
        <w:rPr>
          <w:rFonts w:ascii="Times New Roman" w:hAnsi="Times New Roman" w:cs="Times New Roman"/>
          <w:sz w:val="24"/>
          <w:szCs w:val="24"/>
        </w:rPr>
      </w:pPr>
      <w:r>
        <w:rPr>
          <w:rFonts w:ascii="Times New Roman" w:hAnsi="Times New Roman" w:cs="Times New Roman"/>
          <w:sz w:val="24"/>
          <w:szCs w:val="24"/>
        </w:rPr>
        <w:t>- доходов от предпринимательской деятельности;</w:t>
      </w:r>
    </w:p>
    <w:p w:rsidR="00282594" w:rsidRDefault="00282594" w:rsidP="00957F61">
      <w:pPr>
        <w:rPr>
          <w:rFonts w:ascii="Times New Roman" w:hAnsi="Times New Roman" w:cs="Times New Roman"/>
          <w:sz w:val="24"/>
          <w:szCs w:val="24"/>
        </w:rPr>
      </w:pPr>
      <w:r>
        <w:rPr>
          <w:rFonts w:ascii="Times New Roman" w:hAnsi="Times New Roman" w:cs="Times New Roman"/>
          <w:sz w:val="24"/>
          <w:szCs w:val="24"/>
        </w:rPr>
        <w:t>- доходов от гражданско-правовых сделок;</w:t>
      </w:r>
    </w:p>
    <w:p w:rsidR="00282594" w:rsidRDefault="00282594" w:rsidP="00957F61">
      <w:pPr>
        <w:rPr>
          <w:rFonts w:ascii="Times New Roman" w:hAnsi="Times New Roman" w:cs="Times New Roman"/>
          <w:sz w:val="24"/>
          <w:szCs w:val="24"/>
        </w:rPr>
      </w:pPr>
      <w:r>
        <w:rPr>
          <w:rFonts w:ascii="Times New Roman" w:hAnsi="Times New Roman" w:cs="Times New Roman"/>
          <w:sz w:val="24"/>
          <w:szCs w:val="24"/>
        </w:rPr>
        <w:t>- внешнеэкономической деятельности;</w:t>
      </w:r>
    </w:p>
    <w:p w:rsidR="00282594" w:rsidRDefault="00282594" w:rsidP="00957F61">
      <w:pPr>
        <w:rPr>
          <w:rFonts w:ascii="Times New Roman" w:hAnsi="Times New Roman" w:cs="Times New Roman"/>
          <w:sz w:val="24"/>
          <w:szCs w:val="24"/>
        </w:rPr>
      </w:pPr>
      <w:r>
        <w:rPr>
          <w:rFonts w:ascii="Times New Roman" w:hAnsi="Times New Roman" w:cs="Times New Roman"/>
          <w:sz w:val="24"/>
          <w:szCs w:val="24"/>
        </w:rPr>
        <w:t>- других, не запрещенных действующим законодательством поступлений.</w:t>
      </w:r>
    </w:p>
    <w:p w:rsidR="00282594" w:rsidRDefault="00282594" w:rsidP="00957F61">
      <w:pPr>
        <w:rPr>
          <w:rFonts w:ascii="Times New Roman" w:hAnsi="Times New Roman" w:cs="Times New Roman"/>
          <w:sz w:val="24"/>
          <w:szCs w:val="24"/>
        </w:rPr>
      </w:pPr>
    </w:p>
    <w:p w:rsidR="00282594" w:rsidRDefault="00282594" w:rsidP="00282594">
      <w:pPr>
        <w:jc w:val="center"/>
        <w:rPr>
          <w:rFonts w:ascii="Times New Roman" w:hAnsi="Times New Roman" w:cs="Times New Roman"/>
          <w:sz w:val="24"/>
          <w:szCs w:val="24"/>
        </w:rPr>
      </w:pPr>
      <w:r>
        <w:rPr>
          <w:rFonts w:ascii="Times New Roman" w:hAnsi="Times New Roman" w:cs="Times New Roman"/>
          <w:sz w:val="24"/>
          <w:szCs w:val="24"/>
        </w:rPr>
        <w:t>6. ПРЕДПРИНИМАТЕЛЬСКАЯ ДЕЯТЕЛЬНОСТЬ</w:t>
      </w:r>
    </w:p>
    <w:p w:rsidR="00282594" w:rsidRDefault="00282594" w:rsidP="00282594">
      <w:pPr>
        <w:rPr>
          <w:rFonts w:ascii="Times New Roman" w:hAnsi="Times New Roman" w:cs="Times New Roman"/>
          <w:sz w:val="24"/>
          <w:szCs w:val="24"/>
        </w:rPr>
      </w:pPr>
      <w:r>
        <w:rPr>
          <w:rFonts w:ascii="Times New Roman" w:hAnsi="Times New Roman" w:cs="Times New Roman"/>
          <w:sz w:val="24"/>
          <w:szCs w:val="24"/>
        </w:rPr>
        <w:t>6.1. Организация является коммерческой организацией и может заниматься предпринимательской деятельностью лишь постольку, поскольку это необходимо для достижения ее уставных целей.</w:t>
      </w:r>
    </w:p>
    <w:p w:rsidR="00282594" w:rsidRDefault="00282594" w:rsidP="00282594">
      <w:pPr>
        <w:rPr>
          <w:rFonts w:ascii="Times New Roman" w:hAnsi="Times New Roman" w:cs="Times New Roman"/>
          <w:sz w:val="24"/>
          <w:szCs w:val="24"/>
        </w:rPr>
      </w:pPr>
      <w:r>
        <w:rPr>
          <w:rFonts w:ascii="Times New Roman" w:hAnsi="Times New Roman" w:cs="Times New Roman"/>
          <w:sz w:val="24"/>
          <w:szCs w:val="24"/>
        </w:rPr>
        <w:lastRenderedPageBreak/>
        <w:t xml:space="preserve">6.2. Доходы от предпринимательской деятельности не могут перераспределяться между членами </w:t>
      </w:r>
      <w:proofErr w:type="gramStart"/>
      <w:r>
        <w:rPr>
          <w:rFonts w:ascii="Times New Roman" w:hAnsi="Times New Roman" w:cs="Times New Roman"/>
          <w:sz w:val="24"/>
          <w:szCs w:val="24"/>
        </w:rPr>
        <w:t>Организации</w:t>
      </w:r>
      <w:proofErr w:type="gramEnd"/>
      <w:r>
        <w:rPr>
          <w:rFonts w:ascii="Times New Roman" w:hAnsi="Times New Roman" w:cs="Times New Roman"/>
          <w:sz w:val="24"/>
          <w:szCs w:val="24"/>
        </w:rPr>
        <w:t xml:space="preserve"> а могут направляться только для достижения уставных целей.</w:t>
      </w:r>
    </w:p>
    <w:p w:rsidR="00282594" w:rsidRDefault="00282594" w:rsidP="00282594">
      <w:pPr>
        <w:jc w:val="center"/>
        <w:rPr>
          <w:rFonts w:ascii="Times New Roman" w:hAnsi="Times New Roman" w:cs="Times New Roman"/>
          <w:sz w:val="24"/>
          <w:szCs w:val="24"/>
        </w:rPr>
      </w:pPr>
      <w:r>
        <w:rPr>
          <w:rFonts w:ascii="Times New Roman" w:hAnsi="Times New Roman" w:cs="Times New Roman"/>
          <w:sz w:val="24"/>
          <w:szCs w:val="24"/>
        </w:rPr>
        <w:t>7. КОНТРОЛЬНО-РЕВИЗИОННАЯ КОМИССИЯ</w:t>
      </w:r>
    </w:p>
    <w:p w:rsidR="00282594" w:rsidRDefault="00282594" w:rsidP="00282594">
      <w:pPr>
        <w:rPr>
          <w:rFonts w:ascii="Times New Roman" w:hAnsi="Times New Roman" w:cs="Times New Roman"/>
          <w:sz w:val="24"/>
          <w:szCs w:val="24"/>
        </w:rPr>
      </w:pPr>
      <w:r>
        <w:rPr>
          <w:rFonts w:ascii="Times New Roman" w:hAnsi="Times New Roman" w:cs="Times New Roman"/>
          <w:sz w:val="24"/>
          <w:szCs w:val="24"/>
        </w:rPr>
        <w:t>7.1. Контрольно-ревизионная комиссия Организации избирается Общим Собранием Организации из членов Организации в количестве трех человек на один год для проверки хозяйственно-финансовой деятельности, осуществляемой Организацией. Членами контрольно-ревизионной комиссии Организации не могут быть Председатель Организации, члены Правления и штатные работники Организации. В случае невозможности избирания контрольно-ревизионной комиссии из числа членов Организации из-за малочисленности Организации, из членов Организации избирается сроком на один год Ревизор для проверки финансово-хозяйственной деятельности Организации.</w:t>
      </w:r>
    </w:p>
    <w:p w:rsidR="005C4A65" w:rsidRDefault="005C4A65" w:rsidP="00282594">
      <w:pPr>
        <w:rPr>
          <w:rFonts w:ascii="Times New Roman" w:hAnsi="Times New Roman" w:cs="Times New Roman"/>
          <w:sz w:val="24"/>
          <w:szCs w:val="24"/>
        </w:rPr>
      </w:pPr>
      <w:r>
        <w:rPr>
          <w:rFonts w:ascii="Times New Roman" w:hAnsi="Times New Roman" w:cs="Times New Roman"/>
          <w:sz w:val="24"/>
          <w:szCs w:val="24"/>
        </w:rPr>
        <w:t>7.2. Избранные члены контрольно-ревизионной комиссии Организации самостоятельно избирают председателя комиссии путем открытого голосования.</w:t>
      </w:r>
    </w:p>
    <w:p w:rsidR="005C4A65" w:rsidRDefault="005C4A65" w:rsidP="00282594">
      <w:pPr>
        <w:rPr>
          <w:rFonts w:ascii="Times New Roman" w:hAnsi="Times New Roman" w:cs="Times New Roman"/>
          <w:sz w:val="24"/>
          <w:szCs w:val="24"/>
        </w:rPr>
      </w:pPr>
      <w:r>
        <w:rPr>
          <w:rFonts w:ascii="Times New Roman" w:hAnsi="Times New Roman" w:cs="Times New Roman"/>
          <w:sz w:val="24"/>
          <w:szCs w:val="24"/>
        </w:rPr>
        <w:t>7.3. Контрольно-ревизионная комиссия Организация обязана ежегодно осуществлять проверку финансовой деятельности Организации и представлять свой отчет Общему собранию членов Организации.</w:t>
      </w:r>
    </w:p>
    <w:p w:rsidR="005C4A65" w:rsidRDefault="005C4A65" w:rsidP="00282594">
      <w:pPr>
        <w:rPr>
          <w:rFonts w:ascii="Times New Roman" w:hAnsi="Times New Roman" w:cs="Times New Roman"/>
          <w:sz w:val="24"/>
          <w:szCs w:val="24"/>
        </w:rPr>
      </w:pPr>
    </w:p>
    <w:p w:rsidR="005C4A65" w:rsidRDefault="005C4A65" w:rsidP="005C4A65">
      <w:pPr>
        <w:jc w:val="center"/>
        <w:rPr>
          <w:rFonts w:ascii="Times New Roman" w:hAnsi="Times New Roman" w:cs="Times New Roman"/>
          <w:sz w:val="24"/>
          <w:szCs w:val="24"/>
        </w:rPr>
      </w:pPr>
      <w:r>
        <w:rPr>
          <w:rFonts w:ascii="Times New Roman" w:hAnsi="Times New Roman" w:cs="Times New Roman"/>
          <w:sz w:val="24"/>
          <w:szCs w:val="24"/>
        </w:rPr>
        <w:t>8. КОНТРОЛЬ ЗА ДЕЯТЕЛЬНОСТЬЮ ОРГАНИЗАЦИИ</w:t>
      </w:r>
    </w:p>
    <w:p w:rsidR="005C4A65" w:rsidRDefault="005C4A65" w:rsidP="00282594">
      <w:pPr>
        <w:rPr>
          <w:rFonts w:ascii="Times New Roman" w:hAnsi="Times New Roman" w:cs="Times New Roman"/>
          <w:sz w:val="24"/>
          <w:szCs w:val="24"/>
        </w:rPr>
      </w:pPr>
      <w:r>
        <w:rPr>
          <w:rFonts w:ascii="Times New Roman" w:hAnsi="Times New Roman" w:cs="Times New Roman"/>
          <w:sz w:val="24"/>
          <w:szCs w:val="24"/>
        </w:rPr>
        <w:t>8.1. Организация ведет бухгалтерский отчет и статистическую отчетность в порядке, предусмотренном законодательством Российской Федерации, и представляет органам государственной статистики и налоговым органом информацию о своей деятельности в соответствии с законодательством.</w:t>
      </w:r>
    </w:p>
    <w:p w:rsidR="005C4A65" w:rsidRDefault="005C4A65" w:rsidP="00282594">
      <w:pPr>
        <w:rPr>
          <w:rFonts w:ascii="Times New Roman" w:hAnsi="Times New Roman" w:cs="Times New Roman"/>
          <w:sz w:val="24"/>
          <w:szCs w:val="24"/>
        </w:rPr>
      </w:pPr>
    </w:p>
    <w:p w:rsidR="005C4A65" w:rsidRDefault="005C4A65" w:rsidP="005C4A65">
      <w:pPr>
        <w:jc w:val="center"/>
        <w:rPr>
          <w:rFonts w:ascii="Times New Roman" w:hAnsi="Times New Roman" w:cs="Times New Roman"/>
          <w:sz w:val="24"/>
          <w:szCs w:val="24"/>
        </w:rPr>
      </w:pPr>
      <w:r>
        <w:rPr>
          <w:rFonts w:ascii="Times New Roman" w:hAnsi="Times New Roman" w:cs="Times New Roman"/>
          <w:sz w:val="24"/>
          <w:szCs w:val="24"/>
        </w:rPr>
        <w:t>9. ПОРЯДОК ВНЕСЕНИЯ ИЗМЕНЕНИЙ И ДОПОЛНЕНИЙ В УСТАВ</w:t>
      </w:r>
    </w:p>
    <w:p w:rsidR="005C4A65" w:rsidRDefault="005C4A65" w:rsidP="005C4A65">
      <w:pPr>
        <w:rPr>
          <w:rFonts w:ascii="Times New Roman" w:hAnsi="Times New Roman" w:cs="Times New Roman"/>
          <w:sz w:val="24"/>
          <w:szCs w:val="24"/>
        </w:rPr>
      </w:pPr>
    </w:p>
    <w:p w:rsidR="005C4A65" w:rsidRDefault="003139A7" w:rsidP="005C4A65">
      <w:pPr>
        <w:rPr>
          <w:rFonts w:ascii="Times New Roman" w:hAnsi="Times New Roman" w:cs="Times New Roman"/>
          <w:sz w:val="24"/>
          <w:szCs w:val="24"/>
        </w:rPr>
      </w:pPr>
      <w:r>
        <w:rPr>
          <w:rFonts w:ascii="Times New Roman" w:hAnsi="Times New Roman" w:cs="Times New Roman"/>
          <w:sz w:val="24"/>
          <w:szCs w:val="24"/>
        </w:rPr>
        <w:t xml:space="preserve">9.1. С инициативой </w:t>
      </w:r>
      <w:r w:rsidR="005C4A65">
        <w:rPr>
          <w:rFonts w:ascii="Times New Roman" w:hAnsi="Times New Roman" w:cs="Times New Roman"/>
          <w:sz w:val="24"/>
          <w:szCs w:val="24"/>
        </w:rPr>
        <w:t>о внесении изменений и дополнений в настоящий Устав могут выступать Правление, Председатель контрольно-ревизионной комиссии или группа членов Организации, составляющая не менее 1/3 от общего числа членов Организации.</w:t>
      </w:r>
    </w:p>
    <w:p w:rsidR="005C4A65" w:rsidRDefault="005C4A65" w:rsidP="005C4A65">
      <w:pPr>
        <w:rPr>
          <w:rFonts w:ascii="Times New Roman" w:hAnsi="Times New Roman" w:cs="Times New Roman"/>
          <w:sz w:val="24"/>
          <w:szCs w:val="24"/>
        </w:rPr>
      </w:pPr>
      <w:r>
        <w:rPr>
          <w:rFonts w:ascii="Times New Roman" w:hAnsi="Times New Roman" w:cs="Times New Roman"/>
          <w:sz w:val="24"/>
          <w:szCs w:val="24"/>
        </w:rPr>
        <w:t xml:space="preserve">9.2. Все изменения и дополнения в настоящий Устав </w:t>
      </w:r>
      <w:r w:rsidR="00EF562D">
        <w:rPr>
          <w:rFonts w:ascii="Times New Roman" w:hAnsi="Times New Roman" w:cs="Times New Roman"/>
          <w:sz w:val="24"/>
          <w:szCs w:val="24"/>
        </w:rPr>
        <w:t>рассматриваются</w:t>
      </w:r>
      <w:r>
        <w:rPr>
          <w:rFonts w:ascii="Times New Roman" w:hAnsi="Times New Roman" w:cs="Times New Roman"/>
          <w:sz w:val="24"/>
          <w:szCs w:val="24"/>
        </w:rPr>
        <w:t xml:space="preserve"> и утверждаются общим Собранием членов Организации с последующей государственной регистрацией в установленном законном порядке.</w:t>
      </w:r>
    </w:p>
    <w:p w:rsidR="005C4A65" w:rsidRDefault="005C4A65" w:rsidP="00282594">
      <w:pPr>
        <w:rPr>
          <w:rFonts w:ascii="Times New Roman" w:hAnsi="Times New Roman" w:cs="Times New Roman"/>
          <w:sz w:val="24"/>
          <w:szCs w:val="24"/>
        </w:rPr>
      </w:pPr>
    </w:p>
    <w:p w:rsidR="003139A7" w:rsidRDefault="003139A7" w:rsidP="003139A7">
      <w:pPr>
        <w:jc w:val="center"/>
        <w:rPr>
          <w:rFonts w:ascii="Times New Roman" w:hAnsi="Times New Roman" w:cs="Times New Roman"/>
          <w:sz w:val="24"/>
          <w:szCs w:val="24"/>
        </w:rPr>
      </w:pPr>
      <w:r>
        <w:rPr>
          <w:rFonts w:ascii="Times New Roman" w:hAnsi="Times New Roman" w:cs="Times New Roman"/>
          <w:sz w:val="24"/>
          <w:szCs w:val="24"/>
        </w:rPr>
        <w:t>10. ЛИКВИДАЦИЯ И РЕОРГАНИЗАЦИЯ</w:t>
      </w:r>
    </w:p>
    <w:p w:rsidR="003139A7" w:rsidRDefault="003139A7" w:rsidP="003139A7">
      <w:pPr>
        <w:jc w:val="both"/>
        <w:rPr>
          <w:rFonts w:ascii="Times New Roman" w:hAnsi="Times New Roman" w:cs="Times New Roman"/>
          <w:sz w:val="24"/>
          <w:szCs w:val="24"/>
        </w:rPr>
      </w:pPr>
      <w:r>
        <w:rPr>
          <w:rFonts w:ascii="Times New Roman" w:hAnsi="Times New Roman" w:cs="Times New Roman"/>
          <w:sz w:val="24"/>
          <w:szCs w:val="24"/>
        </w:rPr>
        <w:t>10.1. Прекращение деятельности Организации может быть осуществлено путем ликвидации и реорганизации (слияние, присоединение, разделение, выделение и преобразование) по решению Общего Собрания с согласия 2/3 участников Общего Собрания, либо по решению суда по основаниям и в порядке, которые предусмотрены ФЗ «Об общественных объединениях».</w:t>
      </w:r>
    </w:p>
    <w:p w:rsidR="003139A7" w:rsidRDefault="003139A7" w:rsidP="003139A7">
      <w:pPr>
        <w:jc w:val="both"/>
        <w:rPr>
          <w:rFonts w:ascii="Times New Roman" w:hAnsi="Times New Roman" w:cs="Times New Roman"/>
          <w:sz w:val="24"/>
          <w:szCs w:val="24"/>
        </w:rPr>
      </w:pPr>
      <w:r>
        <w:rPr>
          <w:rFonts w:ascii="Times New Roman" w:hAnsi="Times New Roman" w:cs="Times New Roman"/>
          <w:sz w:val="24"/>
          <w:szCs w:val="24"/>
        </w:rPr>
        <w:lastRenderedPageBreak/>
        <w:t>10.2. При реорганизации и ликвидации Организации увольняемым работникам гарантируется соблюдение их прав и интересов в соответствии с законодательством Российской Федерации.</w:t>
      </w:r>
    </w:p>
    <w:p w:rsidR="003139A7" w:rsidRDefault="003139A7" w:rsidP="003139A7">
      <w:pPr>
        <w:jc w:val="both"/>
        <w:rPr>
          <w:rFonts w:ascii="Times New Roman" w:hAnsi="Times New Roman" w:cs="Times New Roman"/>
          <w:sz w:val="24"/>
          <w:szCs w:val="24"/>
        </w:rPr>
      </w:pPr>
      <w:r>
        <w:rPr>
          <w:rFonts w:ascii="Times New Roman" w:hAnsi="Times New Roman" w:cs="Times New Roman"/>
          <w:sz w:val="24"/>
          <w:szCs w:val="24"/>
        </w:rPr>
        <w:t>10.3.Ликвидация Организации осуществляется ликвидационной комиссией, образуемой Общим Собранием Организации и подотчетна ей.</w:t>
      </w:r>
    </w:p>
    <w:p w:rsidR="003139A7" w:rsidRDefault="003139A7" w:rsidP="003139A7">
      <w:pPr>
        <w:jc w:val="both"/>
        <w:rPr>
          <w:rFonts w:ascii="Times New Roman" w:hAnsi="Times New Roman" w:cs="Times New Roman"/>
          <w:sz w:val="24"/>
          <w:szCs w:val="24"/>
        </w:rPr>
      </w:pPr>
      <w:r>
        <w:rPr>
          <w:rFonts w:ascii="Times New Roman" w:hAnsi="Times New Roman" w:cs="Times New Roman"/>
          <w:sz w:val="24"/>
          <w:szCs w:val="24"/>
        </w:rPr>
        <w:t>10.4. Имущество и денежные средства, ликвидированной по решению Общего собрания Организации, оставшиеся после расчетов с бюджетом, банком, должниками кредиторами, используются на цели, предусмотренные настоящим Уставом. Решение об использовании оставшегося имущества публикуется ликвидационный комиссией в печати.</w:t>
      </w:r>
    </w:p>
    <w:p w:rsidR="003139A7" w:rsidRDefault="003139A7" w:rsidP="003139A7">
      <w:pPr>
        <w:jc w:val="both"/>
        <w:rPr>
          <w:rFonts w:ascii="Times New Roman" w:hAnsi="Times New Roman" w:cs="Times New Roman"/>
          <w:sz w:val="24"/>
          <w:szCs w:val="24"/>
        </w:rPr>
      </w:pPr>
      <w:r>
        <w:rPr>
          <w:rFonts w:ascii="Times New Roman" w:hAnsi="Times New Roman" w:cs="Times New Roman"/>
          <w:sz w:val="24"/>
          <w:szCs w:val="24"/>
        </w:rPr>
        <w:t>10.5. Имущество Организации после ее реорганизации переходит к вновь возникшим юридическим лицам в порядке, предусмотренным Гражданским кодексом Российской Федерации.</w:t>
      </w:r>
    </w:p>
    <w:p w:rsidR="005C4A65" w:rsidRDefault="005C4A65" w:rsidP="00282594">
      <w:pPr>
        <w:rPr>
          <w:rFonts w:ascii="Times New Roman" w:hAnsi="Times New Roman" w:cs="Times New Roman"/>
          <w:sz w:val="24"/>
          <w:szCs w:val="24"/>
        </w:rPr>
      </w:pPr>
    </w:p>
    <w:p w:rsidR="00957F61" w:rsidRDefault="00957F61" w:rsidP="00E72BB4">
      <w:pPr>
        <w:rPr>
          <w:rFonts w:ascii="Times New Roman" w:hAnsi="Times New Roman" w:cs="Times New Roman"/>
          <w:sz w:val="24"/>
          <w:szCs w:val="24"/>
        </w:rPr>
      </w:pPr>
    </w:p>
    <w:p w:rsidR="00E72BB4" w:rsidRDefault="00E72BB4" w:rsidP="00E72BB4">
      <w:pPr>
        <w:rPr>
          <w:rFonts w:ascii="Times New Roman" w:hAnsi="Times New Roman" w:cs="Times New Roman"/>
          <w:sz w:val="24"/>
          <w:szCs w:val="24"/>
        </w:rPr>
      </w:pPr>
    </w:p>
    <w:p w:rsidR="00CB333A" w:rsidRDefault="00CB333A" w:rsidP="002B1FBF">
      <w:pPr>
        <w:rPr>
          <w:rFonts w:ascii="Times New Roman" w:hAnsi="Times New Roman" w:cs="Times New Roman"/>
          <w:sz w:val="24"/>
          <w:szCs w:val="24"/>
        </w:rPr>
      </w:pPr>
    </w:p>
    <w:p w:rsidR="00CB333A" w:rsidRDefault="00CB333A" w:rsidP="002B1FBF">
      <w:pPr>
        <w:rPr>
          <w:rFonts w:ascii="Times New Roman" w:hAnsi="Times New Roman" w:cs="Times New Roman"/>
          <w:sz w:val="24"/>
          <w:szCs w:val="24"/>
        </w:rPr>
      </w:pPr>
    </w:p>
    <w:p w:rsidR="00301559" w:rsidRDefault="00301559" w:rsidP="00CE773C">
      <w:pPr>
        <w:rPr>
          <w:rFonts w:ascii="Times New Roman" w:hAnsi="Times New Roman" w:cs="Times New Roman"/>
          <w:sz w:val="24"/>
          <w:szCs w:val="24"/>
        </w:rPr>
      </w:pPr>
    </w:p>
    <w:p w:rsidR="0010235E" w:rsidRPr="00843AF8" w:rsidRDefault="0010235E" w:rsidP="00CE773C">
      <w:pPr>
        <w:rPr>
          <w:rFonts w:ascii="Times New Roman" w:hAnsi="Times New Roman" w:cs="Times New Roman"/>
          <w:sz w:val="24"/>
          <w:szCs w:val="24"/>
        </w:rPr>
      </w:pPr>
    </w:p>
    <w:p w:rsidR="00843AF8" w:rsidRDefault="00843AF8" w:rsidP="00843AF8">
      <w:pPr>
        <w:jc w:val="center"/>
        <w:rPr>
          <w:rFonts w:ascii="Times New Roman" w:hAnsi="Times New Roman" w:cs="Times New Roman"/>
        </w:rPr>
      </w:pPr>
    </w:p>
    <w:p w:rsidR="00843AF8" w:rsidRPr="00843AF8" w:rsidRDefault="00843AF8" w:rsidP="00843AF8">
      <w:pPr>
        <w:jc w:val="center"/>
        <w:rPr>
          <w:rFonts w:ascii="Times New Roman" w:hAnsi="Times New Roman" w:cs="Times New Roman"/>
        </w:rPr>
      </w:pPr>
    </w:p>
    <w:sectPr w:rsidR="00843AF8" w:rsidRPr="00843AF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CF4" w:rsidRDefault="00ED6CF4" w:rsidP="009953F9">
      <w:pPr>
        <w:spacing w:after="0" w:line="240" w:lineRule="auto"/>
      </w:pPr>
      <w:r>
        <w:separator/>
      </w:r>
    </w:p>
  </w:endnote>
  <w:endnote w:type="continuationSeparator" w:id="0">
    <w:p w:rsidR="00ED6CF4" w:rsidRDefault="00ED6CF4" w:rsidP="0099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260852"/>
      <w:docPartObj>
        <w:docPartGallery w:val="Page Numbers (Bottom of Page)"/>
        <w:docPartUnique/>
      </w:docPartObj>
    </w:sdtPr>
    <w:sdtEndPr/>
    <w:sdtContent>
      <w:p w:rsidR="00282594" w:rsidRDefault="00282594">
        <w:pPr>
          <w:pStyle w:val="Footer"/>
          <w:jc w:val="right"/>
        </w:pPr>
        <w:r>
          <w:fldChar w:fldCharType="begin"/>
        </w:r>
        <w:r>
          <w:instrText>PAGE   \* MERGEFORMAT</w:instrText>
        </w:r>
        <w:r>
          <w:fldChar w:fldCharType="separate"/>
        </w:r>
        <w:r w:rsidR="003139A7">
          <w:rPr>
            <w:noProof/>
          </w:rPr>
          <w:t>10</w:t>
        </w:r>
        <w:r>
          <w:fldChar w:fldCharType="end"/>
        </w:r>
      </w:p>
    </w:sdtContent>
  </w:sdt>
  <w:p w:rsidR="00282594" w:rsidRDefault="00282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CF4" w:rsidRDefault="00ED6CF4" w:rsidP="009953F9">
      <w:pPr>
        <w:spacing w:after="0" w:line="240" w:lineRule="auto"/>
      </w:pPr>
      <w:r>
        <w:separator/>
      </w:r>
    </w:p>
  </w:footnote>
  <w:footnote w:type="continuationSeparator" w:id="0">
    <w:p w:rsidR="00ED6CF4" w:rsidRDefault="00ED6CF4" w:rsidP="00995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5D"/>
    <w:rsid w:val="0010235E"/>
    <w:rsid w:val="0017145D"/>
    <w:rsid w:val="001D0821"/>
    <w:rsid w:val="00260C1A"/>
    <w:rsid w:val="00282594"/>
    <w:rsid w:val="002B1FBF"/>
    <w:rsid w:val="00301559"/>
    <w:rsid w:val="003139A7"/>
    <w:rsid w:val="003905D0"/>
    <w:rsid w:val="003B49D9"/>
    <w:rsid w:val="004003B2"/>
    <w:rsid w:val="005C4A65"/>
    <w:rsid w:val="00843AF8"/>
    <w:rsid w:val="0093276D"/>
    <w:rsid w:val="00957F61"/>
    <w:rsid w:val="009953F9"/>
    <w:rsid w:val="00B04830"/>
    <w:rsid w:val="00C10337"/>
    <w:rsid w:val="00C124A2"/>
    <w:rsid w:val="00CB333A"/>
    <w:rsid w:val="00CE773C"/>
    <w:rsid w:val="00DE2266"/>
    <w:rsid w:val="00DE7474"/>
    <w:rsid w:val="00E72BB4"/>
    <w:rsid w:val="00ED6CF4"/>
    <w:rsid w:val="00EF562D"/>
    <w:rsid w:val="00F8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C3448-D948-45CD-A17C-828AD401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F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953F9"/>
  </w:style>
  <w:style w:type="paragraph" w:styleId="Footer">
    <w:name w:val="footer"/>
    <w:basedOn w:val="Normal"/>
    <w:link w:val="FooterChar"/>
    <w:uiPriority w:val="99"/>
    <w:unhideWhenUsed/>
    <w:rsid w:val="009953F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9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C681-43E6-4E2F-96A0-A5E06D9B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10</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
  <cp:lastModifiedBy>Приёмная</cp:lastModifiedBy>
  <cp:revision>5</cp:revision>
  <dcterms:created xsi:type="dcterms:W3CDTF">2020-10-05T10:35:00Z</dcterms:created>
  <dcterms:modified xsi:type="dcterms:W3CDTF">2020-10-07T05:54:00Z</dcterms:modified>
</cp:coreProperties>
</file>