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D3079" w14:textId="555A850F" w:rsidR="007831A4" w:rsidRDefault="00000000">
      <w:pPr>
        <w:spacing w:after="0" w:line="250" w:lineRule="auto"/>
        <w:ind w:left="1004" w:hanging="10"/>
        <w:jc w:val="center"/>
      </w:pPr>
      <w:r>
        <w:t>Муниципальное бюджетное дошкольное образовательное учреждение детский сад «</w:t>
      </w:r>
      <w:r w:rsidR="00FB10B6">
        <w:t>Мозаика</w:t>
      </w:r>
      <w:r>
        <w:t xml:space="preserve">» с. </w:t>
      </w:r>
      <w:r w:rsidR="00FB10B6">
        <w:t>Тополево</w:t>
      </w:r>
    </w:p>
    <w:p w14:paraId="04097218" w14:textId="77777777" w:rsidR="007831A4" w:rsidRDefault="00000000">
      <w:pPr>
        <w:spacing w:after="133"/>
        <w:ind w:left="2038" w:right="47" w:firstLine="0"/>
      </w:pPr>
      <w:r>
        <w:t>Хабаровского муниципального района Хабаровского края</w:t>
      </w:r>
    </w:p>
    <w:tbl>
      <w:tblPr>
        <w:tblStyle w:val="TableGrid"/>
        <w:tblW w:w="10858" w:type="dxa"/>
        <w:tblInd w:w="-79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3348"/>
        <w:gridCol w:w="3999"/>
      </w:tblGrid>
      <w:tr w:rsidR="007831A4" w14:paraId="7799969D" w14:textId="77777777">
        <w:trPr>
          <w:trHeight w:val="302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796AB7EA" w14:textId="77777777" w:rsidR="007831A4" w:rsidRDefault="00000000">
            <w:pPr>
              <w:spacing w:after="0" w:line="259" w:lineRule="auto"/>
              <w:ind w:left="0" w:right="0" w:firstLine="0"/>
              <w:jc w:val="left"/>
            </w:pPr>
            <w:r>
              <w:t>ПРИНЯТО</w:t>
            </w:r>
          </w:p>
          <w:p w14:paraId="0E1E8ADD" w14:textId="002576D9" w:rsidR="007831A4" w:rsidRDefault="00000000">
            <w:pPr>
              <w:spacing w:after="0" w:line="244" w:lineRule="auto"/>
              <w:ind w:left="0" w:right="0" w:firstLine="0"/>
            </w:pPr>
            <w:r>
              <w:t xml:space="preserve">на Педагогическом совете </w:t>
            </w:r>
            <w:r w:rsidR="00FB10B6">
              <w:t>МБДОУ «Мозаика» с. Тополево</w:t>
            </w:r>
          </w:p>
          <w:p w14:paraId="44C207B1" w14:textId="0A7B2FAF" w:rsidR="007831A4" w:rsidRDefault="00000000">
            <w:pPr>
              <w:spacing w:after="0" w:line="259" w:lineRule="auto"/>
              <w:ind w:left="0" w:right="0" w:firstLine="0"/>
              <w:jc w:val="left"/>
            </w:pPr>
            <w:r>
              <w:t>протокол от «</w:t>
            </w:r>
            <w:r w:rsidR="00FB10B6">
              <w:t>___</w:t>
            </w:r>
            <w:r>
              <w:t>» марта 2024 г</w:t>
            </w:r>
          </w:p>
          <w:p w14:paraId="62ADEF1C" w14:textId="7F9AB03B" w:rsidR="007831A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№ </w:t>
            </w:r>
            <w:r w:rsidR="00FB10B6">
              <w:t>____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416AC099" w14:textId="77777777" w:rsidR="00FB10B6" w:rsidRDefault="00FB10B6">
            <w:pPr>
              <w:spacing w:after="0" w:line="259" w:lineRule="auto"/>
              <w:ind w:left="0" w:right="320" w:firstLine="0"/>
              <w:jc w:val="right"/>
            </w:pPr>
          </w:p>
          <w:p w14:paraId="31963EA9" w14:textId="77777777" w:rsidR="00FB10B6" w:rsidRDefault="00FB10B6">
            <w:pPr>
              <w:spacing w:after="0" w:line="259" w:lineRule="auto"/>
              <w:ind w:left="0" w:right="320" w:firstLine="0"/>
              <w:jc w:val="right"/>
              <w:rPr>
                <w:b/>
              </w:rPr>
            </w:pPr>
          </w:p>
          <w:p w14:paraId="3CDDD34F" w14:textId="77777777" w:rsidR="00FB10B6" w:rsidRDefault="00FB10B6">
            <w:pPr>
              <w:spacing w:after="0" w:line="259" w:lineRule="auto"/>
              <w:ind w:left="0" w:right="320" w:firstLine="0"/>
              <w:jc w:val="right"/>
              <w:rPr>
                <w:b/>
              </w:rPr>
            </w:pPr>
          </w:p>
          <w:p w14:paraId="18DA9E6E" w14:textId="77777777" w:rsidR="00FB10B6" w:rsidRDefault="00FB10B6">
            <w:pPr>
              <w:spacing w:after="0" w:line="259" w:lineRule="auto"/>
              <w:ind w:left="0" w:right="320" w:firstLine="0"/>
              <w:jc w:val="right"/>
              <w:rPr>
                <w:b/>
              </w:rPr>
            </w:pPr>
          </w:p>
          <w:p w14:paraId="15F7FB9F" w14:textId="77777777" w:rsidR="00FB10B6" w:rsidRDefault="00FB10B6">
            <w:pPr>
              <w:spacing w:after="0" w:line="259" w:lineRule="auto"/>
              <w:ind w:left="0" w:right="320" w:firstLine="0"/>
              <w:jc w:val="right"/>
              <w:rPr>
                <w:b/>
              </w:rPr>
            </w:pPr>
          </w:p>
          <w:p w14:paraId="7D930661" w14:textId="77777777" w:rsidR="00FB10B6" w:rsidRDefault="00FB10B6">
            <w:pPr>
              <w:spacing w:after="0" w:line="259" w:lineRule="auto"/>
              <w:ind w:left="0" w:right="320" w:firstLine="0"/>
              <w:jc w:val="right"/>
              <w:rPr>
                <w:b/>
              </w:rPr>
            </w:pPr>
          </w:p>
          <w:p w14:paraId="274407F5" w14:textId="77777777" w:rsidR="00FB10B6" w:rsidRDefault="00FB10B6">
            <w:pPr>
              <w:spacing w:after="0" w:line="259" w:lineRule="auto"/>
              <w:ind w:left="0" w:right="320" w:firstLine="0"/>
              <w:jc w:val="right"/>
              <w:rPr>
                <w:b/>
              </w:rPr>
            </w:pPr>
          </w:p>
          <w:p w14:paraId="19ED0FA4" w14:textId="77777777" w:rsidR="00FB10B6" w:rsidRDefault="00FB10B6">
            <w:pPr>
              <w:spacing w:after="0" w:line="259" w:lineRule="auto"/>
              <w:ind w:left="0" w:right="320" w:firstLine="0"/>
              <w:jc w:val="right"/>
              <w:rPr>
                <w:b/>
              </w:rPr>
            </w:pPr>
          </w:p>
          <w:p w14:paraId="11E9EAA8" w14:textId="77777777" w:rsidR="00FB10B6" w:rsidRDefault="00FB10B6">
            <w:pPr>
              <w:spacing w:after="0" w:line="259" w:lineRule="auto"/>
              <w:ind w:left="0" w:right="320" w:firstLine="0"/>
              <w:jc w:val="right"/>
              <w:rPr>
                <w:b/>
              </w:rPr>
            </w:pPr>
          </w:p>
          <w:p w14:paraId="72DC06F2" w14:textId="367DC48B" w:rsidR="007831A4" w:rsidRDefault="00000000">
            <w:pPr>
              <w:spacing w:after="0" w:line="259" w:lineRule="auto"/>
              <w:ind w:left="0" w:right="320" w:firstLine="0"/>
              <w:jc w:val="right"/>
            </w:pPr>
            <w:r>
              <w:rPr>
                <w:b/>
                <w:sz w:val="28"/>
              </w:rPr>
              <w:t>Положение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7E036048" w14:textId="77777777" w:rsidR="007831A4" w:rsidRDefault="00000000">
            <w:pPr>
              <w:spacing w:after="0" w:line="259" w:lineRule="auto"/>
              <w:ind w:left="646" w:right="0" w:firstLine="0"/>
              <w:jc w:val="left"/>
            </w:pPr>
            <w:r>
              <w:t>УТВЕРЖДАЮ</w:t>
            </w:r>
          </w:p>
          <w:p w14:paraId="6291996C" w14:textId="44E09D87" w:rsidR="007831A4" w:rsidRDefault="00FB10B6">
            <w:pPr>
              <w:spacing w:after="0" w:line="259" w:lineRule="auto"/>
              <w:ind w:left="646" w:right="0" w:firstLine="0"/>
              <w:jc w:val="left"/>
            </w:pPr>
            <w:r>
              <w:t xml:space="preserve">И. о. </w:t>
            </w:r>
            <w:r w:rsidR="00000000">
              <w:t>заведующ</w:t>
            </w:r>
            <w:r>
              <w:t>его</w:t>
            </w:r>
            <w:r w:rsidR="00000000">
              <w:t xml:space="preserve"> МБДОУ </w:t>
            </w:r>
            <w:r>
              <w:t xml:space="preserve">«Мозаика» </w:t>
            </w:r>
            <w:r w:rsidR="00000000">
              <w:t xml:space="preserve">с. </w:t>
            </w:r>
            <w:r>
              <w:t>Тополево</w:t>
            </w:r>
          </w:p>
          <w:p w14:paraId="06B7BA66" w14:textId="377D3318" w:rsidR="007831A4" w:rsidRDefault="00FB10B6">
            <w:pPr>
              <w:spacing w:after="0" w:line="259" w:lineRule="auto"/>
              <w:ind w:left="646" w:right="0" w:firstLine="0"/>
              <w:jc w:val="left"/>
            </w:pPr>
            <w:r>
              <w:t xml:space="preserve">Н.С. Селезнёва </w:t>
            </w:r>
          </w:p>
          <w:p w14:paraId="51769FB0" w14:textId="65037BF2" w:rsidR="007831A4" w:rsidRDefault="00000000">
            <w:pPr>
              <w:spacing w:after="0" w:line="259" w:lineRule="auto"/>
              <w:ind w:left="646" w:right="0" w:firstLine="0"/>
              <w:jc w:val="left"/>
            </w:pPr>
            <w:r>
              <w:t xml:space="preserve">Приказ № </w:t>
            </w:r>
            <w:r w:rsidR="00FB10B6">
              <w:t>___</w:t>
            </w:r>
          </w:p>
          <w:p w14:paraId="4ED90B76" w14:textId="1EBB93B5" w:rsidR="007831A4" w:rsidRDefault="00000000">
            <w:pPr>
              <w:spacing w:after="0" w:line="259" w:lineRule="auto"/>
              <w:ind w:left="646" w:right="0" w:firstLine="0"/>
              <w:jc w:val="left"/>
            </w:pPr>
            <w:r>
              <w:t>«</w:t>
            </w:r>
            <w:r w:rsidR="00FB10B6">
              <w:t>___</w:t>
            </w:r>
            <w:r>
              <w:t>» марта 2024 г</w:t>
            </w:r>
          </w:p>
        </w:tc>
      </w:tr>
    </w:tbl>
    <w:p w14:paraId="5A3402B0" w14:textId="7F6B5735" w:rsidR="007831A4" w:rsidRDefault="00000000">
      <w:pPr>
        <w:pStyle w:val="1"/>
      </w:pPr>
      <w:r>
        <w:t>об аттестационной комиссии в МБДОУ</w:t>
      </w:r>
      <w:r w:rsidR="00FB10B6">
        <w:t xml:space="preserve"> «Мозаика» с. Тополева</w:t>
      </w:r>
      <w:r>
        <w:t xml:space="preserve"> </w:t>
      </w:r>
    </w:p>
    <w:p w14:paraId="18580B4F" w14:textId="77777777" w:rsidR="007831A4" w:rsidRDefault="00000000">
      <w:pPr>
        <w:pStyle w:val="2"/>
        <w:jc w:val="center"/>
      </w:pPr>
      <w:r>
        <w:t>1. Общие положения</w:t>
      </w:r>
    </w:p>
    <w:p w14:paraId="04B6825C" w14:textId="0F3BAA6A" w:rsidR="007831A4" w:rsidRDefault="00000000">
      <w:pPr>
        <w:ind w:left="-15" w:right="47"/>
      </w:pPr>
      <w:r>
        <w:t xml:space="preserve">1.1. Настоящее Положение об аттестационной комиссии в </w:t>
      </w:r>
      <w:r w:rsidR="00FB10B6">
        <w:t>МБДОУ «Мозаика» с. Тополево</w:t>
      </w:r>
      <w:r w:rsidR="00FB10B6">
        <w:t xml:space="preserve"> </w:t>
      </w:r>
      <w:r>
        <w:t>разработано согласно Федеральному закону № 273-ФЗ от 29.12.2012г «Об образовании в Российской Федерации» с изменениями от 25 декабря 2023 года, Приказа Минпросвещения России № 196 от 24 марта 2023 года «Об утверждении Порядка проведения аттестации педагогических работников организаций, осуществляющих образовательную деятельность», Приказа Минтруда России № 544-н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</w:t>
      </w:r>
    </w:p>
    <w:p w14:paraId="68B3C0C9" w14:textId="0C12C474" w:rsidR="007831A4" w:rsidRDefault="00000000">
      <w:pPr>
        <w:ind w:left="-15" w:right="47" w:firstLine="0"/>
      </w:pPr>
      <w:r>
        <w:t xml:space="preserve">(воспитатель, учитель)», Трудового Кодекса Российской Федерации и Устава </w:t>
      </w:r>
      <w:r w:rsidR="00FB10B6">
        <w:t>МБДОУ «Мозаика» с. Тополево</w:t>
      </w:r>
      <w:r>
        <w:t>.</w:t>
      </w:r>
    </w:p>
    <w:p w14:paraId="52F7D628" w14:textId="11998183" w:rsidR="007831A4" w:rsidRDefault="00000000">
      <w:pPr>
        <w:ind w:left="-15" w:right="47"/>
      </w:pPr>
      <w:r>
        <w:t xml:space="preserve">1.2. Данное Положение об аттестационной комиссии </w:t>
      </w:r>
      <w:r w:rsidR="00FB10B6">
        <w:t>МБДОУ «Мозаика» с. Тополево</w:t>
      </w:r>
      <w:r w:rsidR="00FB10B6">
        <w:t xml:space="preserve"> (далее – </w:t>
      </w:r>
      <w:bookmarkStart w:id="0" w:name="_Hlk162626409"/>
      <w:r w:rsidR="00FB10B6">
        <w:t>ДОУ</w:t>
      </w:r>
      <w:bookmarkEnd w:id="0"/>
      <w:r w:rsidR="00FB10B6">
        <w:t>)</w:t>
      </w:r>
      <w:r>
        <w:t xml:space="preserve"> регламентирует деятельность аттестационной комиссии в </w:t>
      </w:r>
      <w:r w:rsidR="00FB10B6">
        <w:t>ДОУ</w:t>
      </w:r>
      <w:r>
        <w:t>, определяет состав, ответственность, права и обязанности членов аттестационной комиссии, устанавливает принятия решений аттестационной комиссией и ведение необходимой документации.</w:t>
      </w:r>
    </w:p>
    <w:p w14:paraId="08DF8F08" w14:textId="77777777" w:rsidR="007831A4" w:rsidRDefault="00000000">
      <w:pPr>
        <w:ind w:left="-15" w:right="47"/>
      </w:pPr>
      <w:r>
        <w:t>1.3. Деятельность аттестационной комиссии осуществляется в соответствии с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учреждений, настоящим Положением.</w:t>
      </w:r>
    </w:p>
    <w:p w14:paraId="037ED8DD" w14:textId="34A9B194" w:rsidR="007831A4" w:rsidRDefault="00000000">
      <w:pPr>
        <w:ind w:left="-15" w:right="47"/>
      </w:pPr>
      <w:r>
        <w:t xml:space="preserve">1.4. Основными задачами аттестационной комиссии являются организация и проведение аттестации педагогических работников </w:t>
      </w:r>
      <w:r w:rsidR="00FB10B6">
        <w:t>ДОУ</w:t>
      </w:r>
      <w:r>
        <w:t xml:space="preserve"> на основе принципов коллегиальности, гласности, открытости,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</w:t>
      </w:r>
    </w:p>
    <w:p w14:paraId="3452372E" w14:textId="5500ED30" w:rsidR="007831A4" w:rsidRDefault="00000000">
      <w:pPr>
        <w:ind w:left="-15" w:right="47"/>
      </w:pPr>
      <w:r>
        <w:t xml:space="preserve">1.5. Аттестационная комиссия </w:t>
      </w:r>
      <w:r w:rsidR="00FB10B6">
        <w:t>ДОУ</w:t>
      </w:r>
      <w:r w:rsidR="00FB10B6">
        <w:t xml:space="preserve"> </w:t>
      </w:r>
      <w:r>
        <w:t xml:space="preserve">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</w:t>
      </w:r>
      <w:r>
        <w:lastRenderedPageBreak/>
        <w:t>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511BAF95" w14:textId="77777777" w:rsidR="007831A4" w:rsidRDefault="00000000">
      <w:pPr>
        <w:pStyle w:val="2"/>
        <w:ind w:left="2395"/>
      </w:pPr>
      <w:r>
        <w:t>2. Структура и состав аттестационной комиссии</w:t>
      </w:r>
    </w:p>
    <w:p w14:paraId="2E2BD919" w14:textId="4EE27B02" w:rsidR="007831A4" w:rsidRDefault="00000000">
      <w:pPr>
        <w:ind w:left="-15" w:right="47"/>
      </w:pPr>
      <w:r>
        <w:t xml:space="preserve">2.1. Аттестацию педагогических работников осуществляет аттестационная комиссия, самостоятельно формируемая </w:t>
      </w:r>
      <w:r w:rsidR="00FB10B6">
        <w:t>ДОУ</w:t>
      </w:r>
      <w:r>
        <w:t>.</w:t>
      </w:r>
    </w:p>
    <w:p w14:paraId="6334521F" w14:textId="77777777" w:rsidR="007831A4" w:rsidRDefault="00000000">
      <w:pPr>
        <w:ind w:left="480" w:right="47" w:firstLine="0"/>
      </w:pPr>
      <w:r>
        <w:t>2.2. Формирование, структура и состав аттестационной комиссии:</w:t>
      </w:r>
    </w:p>
    <w:p w14:paraId="693F5862" w14:textId="2F435C77" w:rsidR="007831A4" w:rsidRDefault="00000000">
      <w:pPr>
        <w:ind w:left="-15" w:right="47"/>
      </w:pPr>
      <w:r>
        <w:t xml:space="preserve">2.2.1. Аттестационная комиссия создается приказом заведующего в составе из числа работников </w:t>
      </w:r>
      <w:r w:rsidR="00FB10B6">
        <w:t>ДОУ</w:t>
      </w:r>
      <w:r w:rsidR="00FB10B6">
        <w:t xml:space="preserve"> </w:t>
      </w:r>
      <w:r>
        <w:t>и состоит не менее чем из 5 человек, в том числе председателя комиссии, заместителя председателя, секретаря и членов аттестационной комиссии.</w:t>
      </w:r>
    </w:p>
    <w:p w14:paraId="3E2EA1BC" w14:textId="722CCD9E" w:rsidR="007831A4" w:rsidRDefault="00000000">
      <w:pPr>
        <w:ind w:left="-15" w:right="47"/>
      </w:pPr>
      <w:r>
        <w:t xml:space="preserve">2.2.2. В состав аттестационной комиссии </w:t>
      </w:r>
      <w:r w:rsidR="00FB10B6">
        <w:t>ДОУ</w:t>
      </w:r>
      <w:r w:rsidR="00FB10B6">
        <w:t xml:space="preserve"> </w:t>
      </w:r>
      <w:r>
        <w:t>в обязательном порядке включается представитель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работников организации.</w:t>
      </w:r>
    </w:p>
    <w:p w14:paraId="1DFF85FC" w14:textId="5AC49E9D" w:rsidR="007831A4" w:rsidRDefault="00000000">
      <w:pPr>
        <w:ind w:left="480" w:right="47" w:firstLine="0"/>
      </w:pPr>
      <w:r>
        <w:t xml:space="preserve">2.2.3. Заведующий </w:t>
      </w:r>
      <w:r w:rsidR="00FB10B6">
        <w:t>ДОУ</w:t>
      </w:r>
      <w:r w:rsidR="00FB10B6">
        <w:t xml:space="preserve"> </w:t>
      </w:r>
      <w:r>
        <w:t>в состав аттестационной комиссии не входит.</w:t>
      </w:r>
    </w:p>
    <w:p w14:paraId="6EC3E278" w14:textId="77777777" w:rsidR="007831A4" w:rsidRDefault="00000000">
      <w:pPr>
        <w:ind w:left="-15" w:right="47"/>
      </w:pPr>
      <w:r>
        <w:t>2.2.4.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14:paraId="6BD41232" w14:textId="20C41F0E" w:rsidR="007831A4" w:rsidRDefault="00000000">
      <w:pPr>
        <w:ind w:left="-15" w:right="47"/>
      </w:pPr>
      <w:r>
        <w:t xml:space="preserve">2.2.5. Персональный состав аттестационной комиссии утверждается приказом заведующего </w:t>
      </w:r>
      <w:r w:rsidR="00FB10B6">
        <w:t>ДОУ</w:t>
      </w:r>
      <w:r>
        <w:t>.</w:t>
      </w:r>
    </w:p>
    <w:p w14:paraId="41CB0B10" w14:textId="77777777" w:rsidR="007831A4" w:rsidRDefault="00000000">
      <w:pPr>
        <w:ind w:left="480" w:right="47" w:firstLine="0"/>
      </w:pPr>
      <w:r>
        <w:t>2.2.6. Срок действия аттестационной комиссии составляет 1 год.</w:t>
      </w:r>
    </w:p>
    <w:p w14:paraId="25744B3E" w14:textId="524FDEDA" w:rsidR="007831A4" w:rsidRPr="00FB10B6" w:rsidRDefault="00000000">
      <w:pPr>
        <w:ind w:left="0" w:right="0" w:firstLine="480"/>
        <w:jc w:val="left"/>
        <w:rPr>
          <w:color w:val="auto"/>
        </w:rPr>
      </w:pPr>
      <w:r>
        <w:t xml:space="preserve">2.2.7. </w:t>
      </w:r>
      <w:r w:rsidRPr="00FB10B6">
        <w:rPr>
          <w:color w:val="auto"/>
        </w:rPr>
        <w:t>Полномочия отдельных членов аттестационной комиссии могут быть досрочно прекращены приказом заведующего</w:t>
      </w:r>
      <w:r w:rsidR="00FB10B6" w:rsidRPr="00FB10B6">
        <w:t xml:space="preserve"> </w:t>
      </w:r>
      <w:r w:rsidR="00FB10B6">
        <w:t>ДОУ</w:t>
      </w:r>
      <w:r w:rsidR="00FB10B6">
        <w:rPr>
          <w:color w:val="auto"/>
        </w:rPr>
        <w:t xml:space="preserve"> </w:t>
      </w:r>
      <w:r w:rsidRPr="00FB10B6">
        <w:rPr>
          <w:color w:val="auto"/>
        </w:rPr>
        <w:t>по следующим основаниям:</w:t>
      </w:r>
    </w:p>
    <w:p w14:paraId="7977489C" w14:textId="77777777" w:rsidR="007831A4" w:rsidRDefault="00000000">
      <w:pPr>
        <w:numPr>
          <w:ilvl w:val="0"/>
          <w:numId w:val="1"/>
        </w:numPr>
        <w:ind w:right="47"/>
      </w:pPr>
      <w:r>
        <w:t>невозможность выполнения обязанностей по состоянию здоровья;</w:t>
      </w:r>
    </w:p>
    <w:p w14:paraId="702986A0" w14:textId="77777777" w:rsidR="007831A4" w:rsidRDefault="00000000">
      <w:pPr>
        <w:numPr>
          <w:ilvl w:val="0"/>
          <w:numId w:val="1"/>
        </w:numPr>
        <w:ind w:right="47"/>
      </w:pPr>
      <w:r>
        <w:t>увольнение члена аттестационной комиссии;</w:t>
      </w:r>
    </w:p>
    <w:p w14:paraId="041E8F01" w14:textId="77777777" w:rsidR="007831A4" w:rsidRDefault="00000000">
      <w:pPr>
        <w:numPr>
          <w:ilvl w:val="0"/>
          <w:numId w:val="1"/>
        </w:numPr>
        <w:ind w:right="47"/>
      </w:pPr>
      <w:r>
        <w:t>неисполнение или ненадлежащее исполнение обязанностей члена аттестационной комиссии.</w:t>
      </w:r>
    </w:p>
    <w:p w14:paraId="2360DBFA" w14:textId="5D253C44" w:rsidR="007831A4" w:rsidRPr="00FB10B6" w:rsidRDefault="00000000">
      <w:pPr>
        <w:ind w:left="475" w:right="0" w:hanging="10"/>
        <w:jc w:val="left"/>
        <w:rPr>
          <w:color w:val="auto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83528F" wp14:editId="70032471">
                <wp:simplePos x="0" y="0"/>
                <wp:positionH relativeFrom="page">
                  <wp:posOffset>7099300</wp:posOffset>
                </wp:positionH>
                <wp:positionV relativeFrom="page">
                  <wp:posOffset>4243705</wp:posOffset>
                </wp:positionV>
                <wp:extent cx="1" cy="350520"/>
                <wp:effectExtent l="0" t="0" r="0" b="0"/>
                <wp:wrapSquare wrapText="bothSides"/>
                <wp:docPr id="17317" name="Group 17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350520"/>
                          <a:chOff x="0" y="0"/>
                          <a:chExt cx="1" cy="350520"/>
                        </a:xfrm>
                      </wpg:grpSpPr>
                      <wps:wsp>
                        <wps:cNvPr id="589" name="Shape 589"/>
                        <wps:cNvSpPr/>
                        <wps:spPr>
                          <a:xfrm>
                            <a:off x="0" y="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0" y="1752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17" style="width:7.87402e-05pt;height:27.6pt;position:absolute;mso-position-horizontal-relative:page;mso-position-horizontal:absolute;margin-left:559pt;mso-position-vertical-relative:page;margin-top:334.15pt;" coordsize="0,3505">
                <v:shape id="Shape 589" style="position:absolute;width:0;height:1752;left:0;top:0;" coordsize="0,175260" path="m0,0l0,175260">
                  <v:stroke weight="0pt" endcap="square" joinstyle="bevel" on="true" color="#000000"/>
                  <v:fill on="false" color="#000000" opacity="0"/>
                </v:shape>
                <v:shape id="Shape 607" style="position:absolute;width:0;height:1752;left:0;top:1752;" coordsize="0,175260" path="m0,0l0,175260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9A03DA" wp14:editId="0692A554">
                <wp:simplePos x="0" y="0"/>
                <wp:positionH relativeFrom="page">
                  <wp:posOffset>7099300</wp:posOffset>
                </wp:positionH>
                <wp:positionV relativeFrom="page">
                  <wp:posOffset>5295265</wp:posOffset>
                </wp:positionV>
                <wp:extent cx="1" cy="175260"/>
                <wp:effectExtent l="0" t="0" r="0" b="0"/>
                <wp:wrapSquare wrapText="bothSides"/>
                <wp:docPr id="17320" name="Group 17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75260"/>
                          <a:chOff x="0" y="0"/>
                          <a:chExt cx="1" cy="175260"/>
                        </a:xfrm>
                      </wpg:grpSpPr>
                      <wps:wsp>
                        <wps:cNvPr id="647" name="Shape 647"/>
                        <wps:cNvSpPr/>
                        <wps:spPr>
                          <a:xfrm>
                            <a:off x="0" y="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20" style="width:7.87402e-05pt;height:13.8pt;position:absolute;mso-position-horizontal-relative:page;mso-position-horizontal:absolute;margin-left:559pt;mso-position-vertical-relative:page;margin-top:416.95pt;" coordsize="0,1752">
                <v:shape id="Shape 647" style="position:absolute;width:0;height:1752;left:0;top:0;" coordsize="0,175260" path="m0,0l0,175260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DD46E8" wp14:editId="3DF5FF62">
                <wp:simplePos x="0" y="0"/>
                <wp:positionH relativeFrom="page">
                  <wp:posOffset>7099300</wp:posOffset>
                </wp:positionH>
                <wp:positionV relativeFrom="page">
                  <wp:posOffset>7748906</wp:posOffset>
                </wp:positionV>
                <wp:extent cx="1" cy="175260"/>
                <wp:effectExtent l="0" t="0" r="0" b="0"/>
                <wp:wrapSquare wrapText="bothSides"/>
                <wp:docPr id="17322" name="Group 17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75260"/>
                          <a:chOff x="0" y="0"/>
                          <a:chExt cx="1" cy="175260"/>
                        </a:xfrm>
                      </wpg:grpSpPr>
                      <wps:wsp>
                        <wps:cNvPr id="782" name="Shape 782"/>
                        <wps:cNvSpPr/>
                        <wps:spPr>
                          <a:xfrm>
                            <a:off x="0" y="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22" style="width:7.87402e-05pt;height:13.8pt;position:absolute;mso-position-horizontal-relative:page;mso-position-horizontal:absolute;margin-left:559pt;mso-position-vertical-relative:page;margin-top:610.15pt;" coordsize="0,1752">
                <v:shape id="Shape 782" style="position:absolute;width:0;height:1752;left:0;top:0;" coordsize="0,175260" path="m0,0l0,175260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5328EC" wp14:editId="0E55A2CE">
                <wp:simplePos x="0" y="0"/>
                <wp:positionH relativeFrom="page">
                  <wp:posOffset>7099300</wp:posOffset>
                </wp:positionH>
                <wp:positionV relativeFrom="page">
                  <wp:posOffset>9150350</wp:posOffset>
                </wp:positionV>
                <wp:extent cx="1" cy="175260"/>
                <wp:effectExtent l="0" t="0" r="0" b="0"/>
                <wp:wrapSquare wrapText="bothSides"/>
                <wp:docPr id="17324" name="Group 17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75260"/>
                          <a:chOff x="0" y="0"/>
                          <a:chExt cx="1" cy="175260"/>
                        </a:xfrm>
                      </wpg:grpSpPr>
                      <wps:wsp>
                        <wps:cNvPr id="857" name="Shape 857"/>
                        <wps:cNvSpPr/>
                        <wps:spPr>
                          <a:xfrm>
                            <a:off x="0" y="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24" style="width:7.87402e-05pt;height:13.8pt;position:absolute;mso-position-horizontal-relative:page;mso-position-horizontal:absolute;margin-left:559pt;mso-position-vertical-relative:page;margin-top:720.5pt;" coordsize="0,1752">
                <v:shape id="Shape 857" style="position:absolute;width:0;height:1752;left:0;top:0;" coordsize="0,175260" path="m0,0l0,175260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2.3. </w:t>
      </w:r>
      <w:r w:rsidRPr="00FB10B6">
        <w:rPr>
          <w:color w:val="auto"/>
        </w:rPr>
        <w:t>Председатель аттестационной комиссии:</w:t>
      </w:r>
    </w:p>
    <w:p w14:paraId="55E3CBA7" w14:textId="3F3FA73E" w:rsidR="007831A4" w:rsidRDefault="00000000">
      <w:pPr>
        <w:numPr>
          <w:ilvl w:val="0"/>
          <w:numId w:val="1"/>
        </w:numPr>
        <w:ind w:right="47"/>
      </w:pPr>
      <w:r>
        <w:t xml:space="preserve">руководит деятельностью аттестационной комиссии </w:t>
      </w:r>
      <w:r w:rsidR="00FB10B6">
        <w:t>ДОУ</w:t>
      </w:r>
      <w:r>
        <w:t>;</w:t>
      </w:r>
    </w:p>
    <w:p w14:paraId="1F08AA99" w14:textId="77777777" w:rsidR="007831A4" w:rsidRDefault="00000000">
      <w:pPr>
        <w:numPr>
          <w:ilvl w:val="0"/>
          <w:numId w:val="1"/>
        </w:numPr>
        <w:ind w:right="47"/>
      </w:pPr>
      <w:r>
        <w:t>проводит заседания аттестационной комиссии;</w:t>
      </w:r>
    </w:p>
    <w:p w14:paraId="2A857CC3" w14:textId="77777777" w:rsidR="007831A4" w:rsidRDefault="00000000">
      <w:pPr>
        <w:numPr>
          <w:ilvl w:val="0"/>
          <w:numId w:val="1"/>
        </w:numPr>
        <w:ind w:right="47"/>
      </w:pPr>
      <w:r>
        <w:t>распределяет обязанности между членами аттестационной комиссии;</w:t>
      </w:r>
    </w:p>
    <w:p w14:paraId="5E0FFBC3" w14:textId="77777777" w:rsidR="007831A4" w:rsidRDefault="00000000">
      <w:pPr>
        <w:numPr>
          <w:ilvl w:val="0"/>
          <w:numId w:val="1"/>
        </w:numPr>
        <w:ind w:right="47"/>
      </w:pPr>
      <w:r>
        <w:t>определяет по согласованию с членами комиссии порядок рассмотрения вопросов;</w:t>
      </w:r>
    </w:p>
    <w:p w14:paraId="263A4727" w14:textId="77777777" w:rsidR="007831A4" w:rsidRDefault="00000000">
      <w:pPr>
        <w:numPr>
          <w:ilvl w:val="0"/>
          <w:numId w:val="1"/>
        </w:numPr>
        <w:ind w:right="47"/>
      </w:pPr>
      <w: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14:paraId="24C85872" w14:textId="77777777" w:rsidR="007831A4" w:rsidRDefault="00000000">
      <w:pPr>
        <w:numPr>
          <w:ilvl w:val="0"/>
          <w:numId w:val="1"/>
        </w:numPr>
        <w:spacing w:after="0" w:line="244" w:lineRule="auto"/>
        <w:ind w:right="47"/>
      </w:pPr>
      <w:r>
        <w:t>подписывает протоколы заседаний аттестационной комиссии; - контролирует хранение и учет документов по аттестации; - осуществляет другие полномочия.</w:t>
      </w:r>
    </w:p>
    <w:p w14:paraId="34F5C683" w14:textId="78D1017B" w:rsidR="007831A4" w:rsidRDefault="00000000">
      <w:pPr>
        <w:numPr>
          <w:ilvl w:val="1"/>
          <w:numId w:val="2"/>
        </w:numPr>
        <w:ind w:right="23"/>
        <w:jc w:val="left"/>
      </w:pPr>
      <w:r>
        <w:t xml:space="preserve">В случае временного отсутствия (болезни, отпуска, командировки и других уважительных причин) председателя аттестационной комиссии </w:t>
      </w:r>
      <w:r w:rsidR="00FB10B6">
        <w:t>ДОУ</w:t>
      </w:r>
      <w:r w:rsidR="00FB10B6">
        <w:t xml:space="preserve"> </w:t>
      </w:r>
      <w:r>
        <w:t>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14:paraId="53CD52CD" w14:textId="0532C9DE" w:rsidR="007831A4" w:rsidRPr="00FB10B6" w:rsidRDefault="00000000">
      <w:pPr>
        <w:numPr>
          <w:ilvl w:val="1"/>
          <w:numId w:val="2"/>
        </w:numPr>
        <w:ind w:right="23"/>
        <w:jc w:val="left"/>
        <w:rPr>
          <w:color w:val="auto"/>
        </w:rPr>
      </w:pPr>
      <w:r w:rsidRPr="00FB10B6">
        <w:rPr>
          <w:color w:val="auto"/>
        </w:rPr>
        <w:t>Заместитель председателя аттестационной комиссии:</w:t>
      </w:r>
    </w:p>
    <w:p w14:paraId="06EE59B1" w14:textId="77777777" w:rsidR="007831A4" w:rsidRDefault="00000000">
      <w:pPr>
        <w:numPr>
          <w:ilvl w:val="0"/>
          <w:numId w:val="1"/>
        </w:numPr>
        <w:ind w:right="47"/>
      </w:pPr>
      <w:r>
        <w:t>исполняет обязанности председателя в его отсутствие (отпуск, командировка и т.п.);</w:t>
      </w:r>
    </w:p>
    <w:p w14:paraId="00F39F44" w14:textId="77777777" w:rsidR="007831A4" w:rsidRDefault="00000000">
      <w:pPr>
        <w:numPr>
          <w:ilvl w:val="0"/>
          <w:numId w:val="1"/>
        </w:numPr>
        <w:ind w:right="47"/>
      </w:pPr>
      <w:r>
        <w:t>участвует в работе аттестационной комиссии;</w:t>
      </w:r>
    </w:p>
    <w:p w14:paraId="1D319D84" w14:textId="572D0E0E" w:rsidR="007831A4" w:rsidRDefault="00000000">
      <w:pPr>
        <w:numPr>
          <w:ilvl w:val="0"/>
          <w:numId w:val="1"/>
        </w:numPr>
        <w:ind w:right="47"/>
      </w:pPr>
      <w:r>
        <w:t xml:space="preserve">проводит консультации педагогических работников </w:t>
      </w:r>
      <w:r w:rsidR="00FB10B6">
        <w:t>ДОУ</w:t>
      </w:r>
      <w:r>
        <w:t>;</w:t>
      </w:r>
    </w:p>
    <w:p w14:paraId="13749212" w14:textId="77777777" w:rsidR="007831A4" w:rsidRDefault="00000000">
      <w:pPr>
        <w:numPr>
          <w:ilvl w:val="0"/>
          <w:numId w:val="1"/>
        </w:numPr>
        <w:ind w:right="47"/>
      </w:pPr>
      <w:r>
        <w:t>рассматривает обращения и жалобы аттестуемых педагогов, связанные с вопросами их аттестации;</w:t>
      </w:r>
    </w:p>
    <w:p w14:paraId="7A147598" w14:textId="77777777" w:rsidR="007831A4" w:rsidRDefault="00000000">
      <w:pPr>
        <w:numPr>
          <w:ilvl w:val="0"/>
          <w:numId w:val="1"/>
        </w:numPr>
        <w:ind w:right="47"/>
      </w:pPr>
      <w:r>
        <w:t>подписывает протоколы заседаний аттестационной комиссии; - осуществляет другие полномочия.</w:t>
      </w:r>
    </w:p>
    <w:p w14:paraId="7DF0417D" w14:textId="7681198E" w:rsidR="007831A4" w:rsidRPr="00FB10B6" w:rsidRDefault="00000000">
      <w:pPr>
        <w:ind w:left="475" w:right="0" w:hanging="10"/>
        <w:jc w:val="left"/>
        <w:rPr>
          <w:color w:val="auto"/>
        </w:rPr>
      </w:pPr>
      <w:r>
        <w:t xml:space="preserve">2.6. </w:t>
      </w:r>
      <w:r w:rsidRPr="00FB10B6">
        <w:rPr>
          <w:color w:val="auto"/>
        </w:rPr>
        <w:t>Секретарь аттестационной комиссии:</w:t>
      </w:r>
    </w:p>
    <w:p w14:paraId="050D44FC" w14:textId="77777777" w:rsidR="007831A4" w:rsidRDefault="00000000">
      <w:pPr>
        <w:numPr>
          <w:ilvl w:val="0"/>
          <w:numId w:val="1"/>
        </w:numPr>
        <w:ind w:right="47"/>
      </w:pPr>
      <w:r>
        <w:t>подчиняется непосредственно председателю аттестационной комиссии;</w:t>
      </w:r>
    </w:p>
    <w:p w14:paraId="691C32AA" w14:textId="77777777" w:rsidR="007831A4" w:rsidRDefault="00000000">
      <w:pPr>
        <w:numPr>
          <w:ilvl w:val="0"/>
          <w:numId w:val="1"/>
        </w:numPr>
        <w:ind w:right="47"/>
      </w:pPr>
      <w:r>
        <w:t>организует заседания аттестационной комиссии и сообщает членам комиссии о дате и повестке дня ее заседания;</w:t>
      </w:r>
    </w:p>
    <w:p w14:paraId="79D089A8" w14:textId="77777777" w:rsidR="007831A4" w:rsidRDefault="00000000">
      <w:pPr>
        <w:numPr>
          <w:ilvl w:val="0"/>
          <w:numId w:val="1"/>
        </w:numPr>
        <w:ind w:right="47"/>
      </w:pPr>
      <w: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14:paraId="503DF36F" w14:textId="5A7BE329" w:rsidR="007831A4" w:rsidRDefault="00000000">
      <w:pPr>
        <w:numPr>
          <w:ilvl w:val="0"/>
          <w:numId w:val="1"/>
        </w:numPr>
        <w:ind w:right="47"/>
      </w:pPr>
      <w:r>
        <w:t xml:space="preserve">ведет и оформляет протоколы заседаний аттестационной комиссии </w:t>
      </w:r>
      <w:r w:rsidR="00FB10B6">
        <w:t>ДОУ</w:t>
      </w:r>
      <w:r>
        <w:t>; - обеспечивает оформление выписок из протокола заседания аттестационной комиссии;</w:t>
      </w:r>
    </w:p>
    <w:p w14:paraId="73B0B779" w14:textId="77777777" w:rsidR="007831A4" w:rsidRDefault="00000000">
      <w:pPr>
        <w:numPr>
          <w:ilvl w:val="0"/>
          <w:numId w:val="1"/>
        </w:numPr>
        <w:ind w:right="47"/>
      </w:pPr>
      <w:r>
        <w:t xml:space="preserve">участвует в решении споров и конфликтных ситуаций, связанных с аттестацией педагогических работников согласно </w:t>
      </w:r>
      <w:hyperlink r:id="rId5">
        <w:r>
          <w:t>Положению</w:t>
        </w:r>
      </w:hyperlink>
      <w:r>
        <w:t xml:space="preserve"> </w:t>
      </w:r>
      <w:hyperlink r:id="rId6">
        <w:r>
          <w:t>о</w:t>
        </w:r>
      </w:hyperlink>
      <w:r>
        <w:t xml:space="preserve"> </w:t>
      </w:r>
      <w:hyperlink r:id="rId7">
        <w:r>
          <w:t>комиссии</w:t>
        </w:r>
      </w:hyperlink>
      <w:r>
        <w:t xml:space="preserve"> </w:t>
      </w:r>
      <w:hyperlink r:id="rId8">
        <w:r>
          <w:t>по</w:t>
        </w:r>
      </w:hyperlink>
      <w:r>
        <w:t xml:space="preserve"> </w:t>
      </w:r>
      <w:hyperlink r:id="rId9">
        <w:r>
          <w:t>урегулированию</w:t>
        </w:r>
      </w:hyperlink>
      <w:r>
        <w:t xml:space="preserve"> </w:t>
      </w:r>
      <w:hyperlink r:id="rId10">
        <w:r>
          <w:t>споров</w:t>
        </w:r>
      </w:hyperlink>
      <w:r>
        <w:t xml:space="preserve"> </w:t>
      </w:r>
      <w:hyperlink r:id="rId11">
        <w:r>
          <w:t>в</w:t>
        </w:r>
      </w:hyperlink>
    </w:p>
    <w:p w14:paraId="5D7B881A" w14:textId="77777777" w:rsidR="007831A4" w:rsidRDefault="00000000">
      <w:pPr>
        <w:ind w:left="-15" w:right="47" w:firstLine="0"/>
      </w:pPr>
      <w:r>
        <w:t>ДОУ;</w:t>
      </w:r>
    </w:p>
    <w:p w14:paraId="6721440E" w14:textId="77777777" w:rsidR="007831A4" w:rsidRDefault="00000000">
      <w:pPr>
        <w:numPr>
          <w:ilvl w:val="0"/>
          <w:numId w:val="1"/>
        </w:numPr>
        <w:spacing w:after="0" w:line="244" w:lineRule="auto"/>
        <w:ind w:right="47"/>
      </w:pPr>
      <w:r>
        <w:t>обеспечивает хранение и учёт документов по аттестации педагогических работников; - подписывает протоколы заседаний аттестационной комиссии, выписки из протокола; - осуществляет другие полномочия.</w:t>
      </w:r>
    </w:p>
    <w:p w14:paraId="023CBB89" w14:textId="77777777" w:rsidR="007831A4" w:rsidRDefault="00000000">
      <w:pPr>
        <w:ind w:left="475" w:right="0" w:hanging="10"/>
        <w:jc w:val="left"/>
      </w:pPr>
      <w:r>
        <w:t xml:space="preserve">2.7. </w:t>
      </w:r>
      <w:r w:rsidRPr="00FB10B6">
        <w:rPr>
          <w:color w:val="auto"/>
        </w:rPr>
        <w:t>Члены аттестационной комиссии:</w:t>
      </w:r>
    </w:p>
    <w:p w14:paraId="6EF32034" w14:textId="77777777" w:rsidR="007831A4" w:rsidRDefault="00000000">
      <w:pPr>
        <w:numPr>
          <w:ilvl w:val="0"/>
          <w:numId w:val="1"/>
        </w:numPr>
        <w:ind w:right="47"/>
      </w:pPr>
      <w:r>
        <w:t>участвуют в работе аттестационной комиссии;</w:t>
      </w:r>
    </w:p>
    <w:p w14:paraId="002755E5" w14:textId="23546B50" w:rsidR="007831A4" w:rsidRDefault="00000000">
      <w:pPr>
        <w:numPr>
          <w:ilvl w:val="0"/>
          <w:numId w:val="1"/>
        </w:numPr>
        <w:ind w:right="47"/>
      </w:pPr>
      <w:r>
        <w:t xml:space="preserve">подписывают протоколы заседаний аттестационной комиссии </w:t>
      </w:r>
      <w:r w:rsidR="00FB10B6">
        <w:t>ДОУ</w:t>
      </w:r>
      <w:r>
        <w:t>.</w:t>
      </w:r>
    </w:p>
    <w:p w14:paraId="0016E512" w14:textId="77777777" w:rsidR="007831A4" w:rsidRDefault="00000000">
      <w:pPr>
        <w:pStyle w:val="2"/>
        <w:ind w:right="1"/>
        <w:jc w:val="center"/>
      </w:pPr>
      <w:r>
        <w:t>3. Порядок работы аттестационной комиссии</w:t>
      </w:r>
    </w:p>
    <w:p w14:paraId="095EA3D5" w14:textId="064C0719" w:rsidR="007831A4" w:rsidRDefault="00000000">
      <w:pPr>
        <w:ind w:left="-15" w:right="47"/>
      </w:pPr>
      <w:r>
        <w:t xml:space="preserve">3.1. Заседания аттестационной комиссии проводятся в соответствии с графиком аттестации, утвержденным заведующим </w:t>
      </w:r>
      <w:r w:rsidR="00FB10B6">
        <w:t>ДОУ</w:t>
      </w:r>
      <w:r>
        <w:t>.</w:t>
      </w:r>
    </w:p>
    <w:p w14:paraId="0EBFDE63" w14:textId="77777777" w:rsidR="007831A4" w:rsidRDefault="00000000">
      <w:pPr>
        <w:ind w:left="-15" w:right="47"/>
      </w:pPr>
      <w:r>
        <w:t>3.2. Заседание считается правомочным, если на нем присутствует не менее двух третей от общего числа членов комиссии.</w:t>
      </w:r>
    </w:p>
    <w:p w14:paraId="71C33C09" w14:textId="77777777" w:rsidR="007831A4" w:rsidRDefault="00000000">
      <w:pPr>
        <w:ind w:left="480" w:right="47" w:firstLine="0"/>
      </w:pPr>
      <w:r>
        <w:t>3.3. Подготовка к аттестации</w:t>
      </w:r>
    </w:p>
    <w:p w14:paraId="69E319F8" w14:textId="22DB5F16" w:rsidR="007831A4" w:rsidRDefault="00000000">
      <w:pPr>
        <w:ind w:left="-15" w:right="47"/>
      </w:pPr>
      <w:r>
        <w:t xml:space="preserve">3.3.1. Решение о проведении аттестации педагогических работников </w:t>
      </w:r>
      <w:r w:rsidR="00FB10B6">
        <w:t>ДОУ</w:t>
      </w:r>
      <w:r w:rsidR="00FB10B6">
        <w:t xml:space="preserve"> </w:t>
      </w:r>
      <w:r>
        <w:t>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</w:p>
    <w:p w14:paraId="48682885" w14:textId="77777777" w:rsidR="007831A4" w:rsidRPr="00FB10B6" w:rsidRDefault="00000000">
      <w:pPr>
        <w:ind w:left="475" w:right="0" w:hanging="10"/>
        <w:jc w:val="left"/>
        <w:rPr>
          <w:color w:val="auto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5A48E3" wp14:editId="2AAAE5B6">
                <wp:simplePos x="0" y="0"/>
                <wp:positionH relativeFrom="page">
                  <wp:posOffset>774700</wp:posOffset>
                </wp:positionH>
                <wp:positionV relativeFrom="page">
                  <wp:posOffset>2841625</wp:posOffset>
                </wp:positionV>
                <wp:extent cx="1" cy="175260"/>
                <wp:effectExtent l="0" t="0" r="0" b="0"/>
                <wp:wrapSquare wrapText="bothSides"/>
                <wp:docPr id="14880" name="Group 14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75260"/>
                          <a:chOff x="0" y="0"/>
                          <a:chExt cx="1" cy="175260"/>
                        </a:xfrm>
                      </wpg:grpSpPr>
                      <wps:wsp>
                        <wps:cNvPr id="987" name="Shape 987"/>
                        <wps:cNvSpPr/>
                        <wps:spPr>
                          <a:xfrm>
                            <a:off x="0" y="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80" style="width:7.87402e-05pt;height:13.8pt;position:absolute;mso-position-horizontal-relative:page;mso-position-horizontal:absolute;margin-left:61pt;mso-position-vertical-relative:page;margin-top:223.75pt;" coordsize="0,1752">
                <v:shape id="Shape 987" style="position:absolute;width:0;height:1752;left:0;top:0;" coordsize="0,175260" path="m0,0l0,175260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3B4843" wp14:editId="725027AD">
                <wp:simplePos x="0" y="0"/>
                <wp:positionH relativeFrom="page">
                  <wp:posOffset>774700</wp:posOffset>
                </wp:positionH>
                <wp:positionV relativeFrom="page">
                  <wp:posOffset>5295265</wp:posOffset>
                </wp:positionV>
                <wp:extent cx="1" cy="175260"/>
                <wp:effectExtent l="0" t="0" r="0" b="0"/>
                <wp:wrapSquare wrapText="bothSides"/>
                <wp:docPr id="14881" name="Group 14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75260"/>
                          <a:chOff x="0" y="0"/>
                          <a:chExt cx="1" cy="175260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81" style="width:7.87402e-05pt;height:13.8pt;position:absolute;mso-position-horizontal-relative:page;mso-position-horizontal:absolute;margin-left:61pt;mso-position-vertical-relative:page;margin-top:416.95pt;" coordsize="0,1752">
                <v:shape id="Shape 1111" style="position:absolute;width:0;height:1752;left:0;top:0;" coordsize="0,175260" path="m0,0l0,175260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0F0313" wp14:editId="42F5A0AE">
                <wp:simplePos x="0" y="0"/>
                <wp:positionH relativeFrom="page">
                  <wp:posOffset>774700</wp:posOffset>
                </wp:positionH>
                <wp:positionV relativeFrom="page">
                  <wp:posOffset>6697345</wp:posOffset>
                </wp:positionV>
                <wp:extent cx="1" cy="350520"/>
                <wp:effectExtent l="0" t="0" r="0" b="0"/>
                <wp:wrapSquare wrapText="bothSides"/>
                <wp:docPr id="14883" name="Group 14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350520"/>
                          <a:chOff x="0" y="0"/>
                          <a:chExt cx="1" cy="350520"/>
                        </a:xfrm>
                      </wpg:grpSpPr>
                      <wps:wsp>
                        <wps:cNvPr id="1174" name="Shape 1174"/>
                        <wps:cNvSpPr/>
                        <wps:spPr>
                          <a:xfrm>
                            <a:off x="0" y="0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0" y="17526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83" style="width:7.87402e-05pt;height:27.6pt;position:absolute;mso-position-horizontal-relative:page;mso-position-horizontal:absolute;margin-left:61pt;mso-position-vertical-relative:page;margin-top:527.35pt;" coordsize="0,3505">
                <v:shape id="Shape 1174" style="position:absolute;width:0;height:1752;left:0;top:0;" coordsize="0,175261" path="m0,0l0,175261">
                  <v:stroke weight="0pt" endcap="square" joinstyle="bevel" on="true" color="#000000"/>
                  <v:fill on="false" color="#000000" opacity="0"/>
                </v:shape>
                <v:shape id="Shape 1182" style="position:absolute;width:0;height:1752;left:0;top:1752;" coordsize="0,175260" path="m0,0l0,175260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3.3.2. </w:t>
      </w:r>
      <w:r w:rsidRPr="00FB10B6">
        <w:rPr>
          <w:color w:val="auto"/>
        </w:rPr>
        <w:t>В графике проведения аттестации указываются:</w:t>
      </w:r>
    </w:p>
    <w:p w14:paraId="5EE73F98" w14:textId="77777777" w:rsidR="007831A4" w:rsidRDefault="00000000">
      <w:pPr>
        <w:numPr>
          <w:ilvl w:val="0"/>
          <w:numId w:val="3"/>
        </w:numPr>
        <w:ind w:right="47"/>
      </w:pPr>
      <w:r>
        <w:t>ФИО педагогического работника, подлежащего аттестации;</w:t>
      </w:r>
    </w:p>
    <w:p w14:paraId="687F9CC8" w14:textId="77777777" w:rsidR="007831A4" w:rsidRDefault="00000000">
      <w:pPr>
        <w:numPr>
          <w:ilvl w:val="0"/>
          <w:numId w:val="3"/>
        </w:numPr>
        <w:ind w:right="47"/>
      </w:pPr>
      <w:r>
        <w:t>должность педагогического работника;</w:t>
      </w:r>
    </w:p>
    <w:p w14:paraId="02AE9A73" w14:textId="77777777" w:rsidR="007831A4" w:rsidRDefault="00000000">
      <w:pPr>
        <w:numPr>
          <w:ilvl w:val="0"/>
          <w:numId w:val="3"/>
        </w:numPr>
        <w:ind w:right="47"/>
      </w:pPr>
      <w:r>
        <w:t>дата и время проведения аттестации;</w:t>
      </w:r>
    </w:p>
    <w:p w14:paraId="7F67CF91" w14:textId="77777777" w:rsidR="007831A4" w:rsidRDefault="00000000">
      <w:pPr>
        <w:numPr>
          <w:ilvl w:val="0"/>
          <w:numId w:val="3"/>
        </w:numPr>
        <w:ind w:right="47"/>
      </w:pPr>
      <w:r>
        <w:t>дата направления представления заведующего в аттестационную комиссию.</w:t>
      </w:r>
    </w:p>
    <w:p w14:paraId="4C92EACF" w14:textId="77777777" w:rsidR="007831A4" w:rsidRDefault="00000000">
      <w:pPr>
        <w:ind w:left="480" w:right="47" w:firstLine="0"/>
      </w:pPr>
      <w:r>
        <w:t>3.4. Представление заведующего</w:t>
      </w:r>
    </w:p>
    <w:p w14:paraId="3B46DECA" w14:textId="77777777" w:rsidR="007831A4" w:rsidRDefault="00000000">
      <w:pPr>
        <w:numPr>
          <w:ilvl w:val="2"/>
          <w:numId w:val="4"/>
        </w:numPr>
        <w:ind w:right="23" w:firstLine="475"/>
        <w:jc w:val="left"/>
      </w:pPr>
      <w:r>
        <w:t>Проведение аттестации педагогических работников осуществляется на основании представления заведующего в аттестационную комиссию.</w:t>
      </w:r>
    </w:p>
    <w:p w14:paraId="28DDD230" w14:textId="468A2B1A" w:rsidR="007831A4" w:rsidRPr="00FB10B6" w:rsidRDefault="00000000">
      <w:pPr>
        <w:numPr>
          <w:ilvl w:val="2"/>
          <w:numId w:val="4"/>
        </w:numPr>
        <w:ind w:right="23" w:firstLine="475"/>
        <w:jc w:val="left"/>
        <w:rPr>
          <w:color w:val="auto"/>
        </w:rPr>
      </w:pPr>
      <w:r w:rsidRPr="00FB10B6">
        <w:rPr>
          <w:color w:val="auto"/>
        </w:rPr>
        <w:t>В представлении заведующего должны содержаться следующие сведения о педагогическом работнике:</w:t>
      </w:r>
    </w:p>
    <w:p w14:paraId="60D53701" w14:textId="77777777" w:rsidR="007831A4" w:rsidRDefault="00000000">
      <w:pPr>
        <w:numPr>
          <w:ilvl w:val="0"/>
          <w:numId w:val="3"/>
        </w:numPr>
        <w:ind w:right="47"/>
      </w:pPr>
      <w:r>
        <w:t>фамилия, имя, отчество;</w:t>
      </w:r>
    </w:p>
    <w:p w14:paraId="6EAC0AB6" w14:textId="77777777" w:rsidR="007831A4" w:rsidRDefault="00000000">
      <w:pPr>
        <w:numPr>
          <w:ilvl w:val="0"/>
          <w:numId w:val="3"/>
        </w:numPr>
        <w:ind w:right="47"/>
      </w:pPr>
      <w:r>
        <w:t>наименование должности на дату проведения аттестации;</w:t>
      </w:r>
    </w:p>
    <w:p w14:paraId="5923D0CA" w14:textId="77777777" w:rsidR="007831A4" w:rsidRDefault="00000000">
      <w:pPr>
        <w:numPr>
          <w:ilvl w:val="0"/>
          <w:numId w:val="3"/>
        </w:numPr>
        <w:ind w:right="47"/>
      </w:pPr>
      <w:r>
        <w:t>дата заключения по этой должности трудового договора;</w:t>
      </w:r>
    </w:p>
    <w:p w14:paraId="4E0DCC25" w14:textId="77777777" w:rsidR="007831A4" w:rsidRDefault="00000000">
      <w:pPr>
        <w:numPr>
          <w:ilvl w:val="0"/>
          <w:numId w:val="3"/>
        </w:numPr>
        <w:ind w:right="47"/>
      </w:pPr>
      <w:r>
        <w:t>уровень образования и квалификация по направлению подготовки;</w:t>
      </w:r>
    </w:p>
    <w:p w14:paraId="025D7D77" w14:textId="77777777" w:rsidR="007831A4" w:rsidRDefault="00000000">
      <w:pPr>
        <w:numPr>
          <w:ilvl w:val="0"/>
          <w:numId w:val="3"/>
        </w:numPr>
        <w:ind w:right="47"/>
      </w:pPr>
      <w:r>
        <w:t>информация о прохождении повышения квалификации;</w:t>
      </w:r>
    </w:p>
    <w:p w14:paraId="57A2DF6C" w14:textId="77777777" w:rsidR="007831A4" w:rsidRDefault="00000000">
      <w:pPr>
        <w:numPr>
          <w:ilvl w:val="0"/>
          <w:numId w:val="3"/>
        </w:numPr>
        <w:ind w:right="47"/>
      </w:pPr>
      <w:r>
        <w:t>результаты предыдущих аттестаций (в случае их проведения);</w:t>
      </w:r>
    </w:p>
    <w:p w14:paraId="1E621DFC" w14:textId="44F0D4DC" w:rsidR="007831A4" w:rsidRDefault="00000000">
      <w:pPr>
        <w:numPr>
          <w:ilvl w:val="0"/>
          <w:numId w:val="3"/>
        </w:numPr>
        <w:ind w:right="47"/>
      </w:pPr>
      <w:r>
        <w:t xml:space="preserve"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</w:t>
      </w:r>
      <w:r w:rsidR="00FB10B6">
        <w:t>ДОУ</w:t>
      </w:r>
      <w:r>
        <w:t>, участия в деятельности методических объединений и иных формах методической работы.</w:t>
      </w:r>
    </w:p>
    <w:p w14:paraId="35251EAB" w14:textId="2B8C2DB5" w:rsidR="007831A4" w:rsidRDefault="00000000">
      <w:pPr>
        <w:numPr>
          <w:ilvl w:val="2"/>
          <w:numId w:val="5"/>
        </w:numPr>
        <w:ind w:right="47"/>
      </w:pPr>
      <w:r>
        <w:t xml:space="preserve">Педагогический работник с представлением должен быть ознакомлен заведующим под подпись не позднее, чем за 30 календарных дней до дня проведения аттестации. После ознакомления с представлением педагогический работник </w:t>
      </w:r>
      <w:r w:rsidR="00FB10B6">
        <w:t>ДОУ</w:t>
      </w:r>
      <w:r w:rsidR="00FB10B6">
        <w:t xml:space="preserve"> </w:t>
      </w:r>
      <w:r>
        <w:t>по желанию может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14:paraId="6C1662F4" w14:textId="77777777" w:rsidR="007831A4" w:rsidRDefault="00000000">
      <w:pPr>
        <w:numPr>
          <w:ilvl w:val="2"/>
          <w:numId w:val="5"/>
        </w:numPr>
        <w:ind w:right="47"/>
      </w:pPr>
      <w:r>
        <w:t>При отказе педагогического работника от ознакомления с представлением составляется акт, который подписывается заведующим и лицами (не менее двух), в присутствии которых составлен акт.</w:t>
      </w:r>
    </w:p>
    <w:p w14:paraId="31DF2CDE" w14:textId="58AC8EEC" w:rsidR="007831A4" w:rsidRDefault="00000000">
      <w:pPr>
        <w:numPr>
          <w:ilvl w:val="2"/>
          <w:numId w:val="5"/>
        </w:numPr>
        <w:ind w:right="47"/>
      </w:pPr>
      <w:r>
        <w:t xml:space="preserve">При каждой последующей аттестации в аттестационную комиссию </w:t>
      </w:r>
      <w:r w:rsidR="00FB10B6">
        <w:t>ДОУ</w:t>
      </w:r>
      <w:r w:rsidR="00FB10B6">
        <w:t xml:space="preserve"> </w:t>
      </w:r>
      <w:r>
        <w:t>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14:paraId="59C90ECC" w14:textId="77777777" w:rsidR="007831A4" w:rsidRDefault="00000000">
      <w:pPr>
        <w:pStyle w:val="2"/>
        <w:ind w:left="1875"/>
      </w:pPr>
      <w:r>
        <w:t>4. Порядок принятия решений аттестационной комиссией</w:t>
      </w:r>
    </w:p>
    <w:p w14:paraId="11499343" w14:textId="63CBE4CB" w:rsidR="007831A4" w:rsidRDefault="00000000">
      <w:pPr>
        <w:ind w:left="-15" w:right="47"/>
      </w:pPr>
      <w:r>
        <w:t xml:space="preserve">4.1. Аттестационная комиссия </w:t>
      </w:r>
      <w:r w:rsidR="00FB10B6">
        <w:t>ДОУ</w:t>
      </w:r>
      <w:r w:rsidR="00FB10B6">
        <w:t xml:space="preserve"> </w:t>
      </w:r>
      <w:r>
        <w:t>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</w:p>
    <w:p w14:paraId="4EA31B13" w14:textId="77777777" w:rsidR="007831A4" w:rsidRDefault="00000000">
      <w:pPr>
        <w:ind w:left="-15" w:right="47"/>
      </w:pPr>
      <w:r>
        <w:t>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</w:p>
    <w:p w14:paraId="62528869" w14:textId="766DEDA0" w:rsidR="007831A4" w:rsidRDefault="00000000">
      <w:pPr>
        <w:ind w:left="-15" w:right="47"/>
      </w:pPr>
      <w:r>
        <w:t xml:space="preserve">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</w:t>
      </w:r>
      <w:r w:rsidR="00FB10B6">
        <w:t>ДОУ</w:t>
      </w:r>
      <w:r w:rsidR="00FB10B6">
        <w:t xml:space="preserve"> </w:t>
      </w:r>
      <w:r>
        <w:t>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14:paraId="1347FC30" w14:textId="77777777" w:rsidR="007831A4" w:rsidRDefault="00000000">
      <w:pPr>
        <w:ind w:left="-15" w:right="47"/>
      </w:pPr>
      <w:r>
        <w:t>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</w:t>
      </w:r>
    </w:p>
    <w:p w14:paraId="4BA28152" w14:textId="14F54534" w:rsidR="007831A4" w:rsidRDefault="00000000">
      <w:pPr>
        <w:ind w:left="-15" w:right="47"/>
      </w:pPr>
      <w:r>
        <w:t xml:space="preserve">4.5. Секретарь аттестационной комиссии </w:t>
      </w:r>
      <w:r w:rsidR="003716FF">
        <w:t>ДОУ</w:t>
      </w:r>
      <w:r>
        <w:t xml:space="preserve"> ведет протокол заседания аттестационной комиссии (далее – протокол), в котором фиксирует ее решения и результаты голосования.</w:t>
      </w:r>
    </w:p>
    <w:p w14:paraId="4C8E8CA8" w14:textId="2FA34145" w:rsidR="007831A4" w:rsidRDefault="00000000" w:rsidP="003716FF">
      <w:pPr>
        <w:ind w:left="-15" w:right="47"/>
      </w:pPr>
      <w:r>
        <w:t xml:space="preserve">4.6.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у заведующего вместе с представлениями, внесенными в аттестационную комиссию </w:t>
      </w:r>
      <w:r w:rsidR="003716FF">
        <w:t>ДОУ</w:t>
      </w:r>
      <w:r>
        <w:t>, дополнительными сведениями, представленными педагогическими работниками, характеризующими их профессиональную деятельность (при их наличии).</w:t>
      </w:r>
    </w:p>
    <w:p w14:paraId="13B6DC94" w14:textId="206CA852" w:rsidR="007831A4" w:rsidRPr="003716FF" w:rsidRDefault="00000000">
      <w:pPr>
        <w:ind w:left="0" w:right="0" w:firstLine="480"/>
        <w:jc w:val="left"/>
        <w:rPr>
          <w:color w:val="auto"/>
        </w:rPr>
      </w:pPr>
      <w:r>
        <w:t xml:space="preserve">4.7. </w:t>
      </w:r>
      <w:r w:rsidRPr="003716FF">
        <w:rPr>
          <w:color w:val="auto"/>
        </w:rPr>
        <w:t>По результатам аттестации педагогического работника аттестационная комиссия принимает одно из следующих решений:</w:t>
      </w:r>
    </w:p>
    <w:p w14:paraId="6938E18B" w14:textId="77777777" w:rsidR="007831A4" w:rsidRDefault="00000000">
      <w:pPr>
        <w:numPr>
          <w:ilvl w:val="0"/>
          <w:numId w:val="6"/>
        </w:numPr>
        <w:ind w:right="47"/>
      </w:pPr>
      <w:r>
        <w:t>соответствует занимаемой должности (указывается должность работника);</w:t>
      </w:r>
    </w:p>
    <w:p w14:paraId="46319226" w14:textId="77777777" w:rsidR="007831A4" w:rsidRDefault="00000000">
      <w:pPr>
        <w:numPr>
          <w:ilvl w:val="0"/>
          <w:numId w:val="6"/>
        </w:numPr>
        <w:ind w:right="47"/>
      </w:pPr>
      <w:r>
        <w:t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14:paraId="76C090EC" w14:textId="77777777" w:rsidR="007831A4" w:rsidRDefault="00000000">
      <w:pPr>
        <w:numPr>
          <w:ilvl w:val="0"/>
          <w:numId w:val="6"/>
        </w:numPr>
        <w:ind w:right="47"/>
      </w:pPr>
      <w:r>
        <w:t>не соответствует занимаемой должности (указывается должность работника).</w:t>
      </w:r>
    </w:p>
    <w:p w14:paraId="548494C3" w14:textId="77777777" w:rsidR="007831A4" w:rsidRDefault="00000000">
      <w:pPr>
        <w:numPr>
          <w:ilvl w:val="1"/>
          <w:numId w:val="8"/>
        </w:numPr>
        <w:ind w:right="47"/>
      </w:pPr>
      <w:r>
        <w:t>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14:paraId="7D4BCD62" w14:textId="77777777" w:rsidR="007831A4" w:rsidRDefault="00000000">
      <w:pPr>
        <w:numPr>
          <w:ilvl w:val="1"/>
          <w:numId w:val="8"/>
        </w:numPr>
        <w:ind w:right="47"/>
      </w:pPr>
      <w:r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14:paraId="601332EB" w14:textId="01AB079D" w:rsidR="007831A4" w:rsidRDefault="00000000">
      <w:pPr>
        <w:numPr>
          <w:ilvl w:val="1"/>
          <w:numId w:val="8"/>
        </w:numPr>
        <w:ind w:right="47"/>
      </w:pPr>
      <w:r>
        <w:t xml:space="preserve">При прохождении аттестации педагогический работник </w:t>
      </w:r>
      <w:r w:rsidR="003716FF">
        <w:t>ДОУ</w:t>
      </w:r>
      <w:r>
        <w:t>, являющийся членом аттестационной комиссии, не участвует в голосовании по своей кандидатуре.</w:t>
      </w:r>
    </w:p>
    <w:p w14:paraId="5B954733" w14:textId="77777777" w:rsidR="007831A4" w:rsidRDefault="00000000">
      <w:pPr>
        <w:numPr>
          <w:ilvl w:val="1"/>
          <w:numId w:val="8"/>
        </w:numPr>
        <w:ind w:right="47"/>
      </w:pPr>
      <w: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14:paraId="08D9439A" w14:textId="649843AF" w:rsidR="007831A4" w:rsidRDefault="00000000">
      <w:pPr>
        <w:numPr>
          <w:ilvl w:val="1"/>
          <w:numId w:val="8"/>
        </w:numPr>
        <w:ind w:right="47"/>
      </w:pPr>
      <w:r>
        <w:t xml:space="preserve">Педагогический работник </w:t>
      </w:r>
      <w:r w:rsidR="003716FF">
        <w:t>ДОУ</w:t>
      </w:r>
      <w:r w:rsidR="003716FF">
        <w:t xml:space="preserve"> </w:t>
      </w:r>
      <w:r>
        <w:t>знакомится под роспись с результатами аттестации, оформленными протоколом.</w:t>
      </w:r>
    </w:p>
    <w:p w14:paraId="120316C8" w14:textId="77777777" w:rsidR="007831A4" w:rsidRDefault="00000000">
      <w:pPr>
        <w:numPr>
          <w:ilvl w:val="1"/>
          <w:numId w:val="8"/>
        </w:numPr>
        <w:ind w:right="47"/>
      </w:pPr>
      <w:r>
        <w:t>Выписка из протокола</w:t>
      </w:r>
    </w:p>
    <w:p w14:paraId="1B8DB41A" w14:textId="48ED5940" w:rsidR="007831A4" w:rsidRDefault="00000000">
      <w:pPr>
        <w:numPr>
          <w:ilvl w:val="2"/>
          <w:numId w:val="7"/>
        </w:numPr>
        <w:ind w:right="47"/>
      </w:pPr>
      <w:r>
        <w:t xml:space="preserve">На каждого педагогического работника </w:t>
      </w:r>
      <w:r w:rsidR="003716FF">
        <w:t>ДОУ</w:t>
      </w:r>
      <w:r>
        <w:t>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</w:t>
      </w:r>
    </w:p>
    <w:p w14:paraId="2642FAD3" w14:textId="3DAC06F5" w:rsidR="007831A4" w:rsidRDefault="00000000">
      <w:pPr>
        <w:numPr>
          <w:ilvl w:val="2"/>
          <w:numId w:val="7"/>
        </w:numPr>
        <w:ind w:right="47"/>
      </w:pPr>
      <w:r>
        <w:t xml:space="preserve">Аттестованный работник </w:t>
      </w:r>
      <w:r w:rsidR="003716FF">
        <w:t>ДОУ</w:t>
      </w:r>
      <w:r w:rsidR="003716FF">
        <w:t xml:space="preserve"> </w:t>
      </w:r>
      <w:r>
        <w:t>знакомится с выпиской из протокола под расписку.</w:t>
      </w:r>
    </w:p>
    <w:p w14:paraId="729D3F06" w14:textId="77777777" w:rsidR="007831A4" w:rsidRDefault="00000000">
      <w:pPr>
        <w:numPr>
          <w:ilvl w:val="2"/>
          <w:numId w:val="7"/>
        </w:numPr>
        <w:ind w:right="47"/>
      </w:pPr>
      <w:r>
        <w:t>Выписка из протокола и представление заведующего хранятся в личном деле педагогического работника.</w:t>
      </w:r>
    </w:p>
    <w:p w14:paraId="1587C93C" w14:textId="415C09DB" w:rsidR="007831A4" w:rsidRDefault="00000000">
      <w:pPr>
        <w:ind w:left="480" w:right="47" w:firstLine="0"/>
      </w:pPr>
      <w:r>
        <w:t xml:space="preserve">4.14. Решения, принимаемые заведующим </w:t>
      </w:r>
      <w:r w:rsidR="003716FF">
        <w:t>ДОУ</w:t>
      </w:r>
      <w:r w:rsidR="003716FF">
        <w:t>:</w:t>
      </w:r>
    </w:p>
    <w:p w14:paraId="153FC69C" w14:textId="63495DFA" w:rsidR="007831A4" w:rsidRDefault="00000000">
      <w:pPr>
        <w:numPr>
          <w:ilvl w:val="2"/>
          <w:numId w:val="9"/>
        </w:numPr>
        <w:ind w:right="47"/>
      </w:pPr>
      <w:r>
        <w:t xml:space="preserve">Результаты аттестации работника председатель аттестационной комиссии представляет заведующему </w:t>
      </w:r>
      <w:r w:rsidR="003716FF">
        <w:t>ДОУ</w:t>
      </w:r>
      <w:r>
        <w:t xml:space="preserve"> не позднее трёх дней после ее проведения.</w:t>
      </w:r>
    </w:p>
    <w:p w14:paraId="4AB310E8" w14:textId="5D5AA7B0" w:rsidR="007831A4" w:rsidRDefault="00000000">
      <w:pPr>
        <w:numPr>
          <w:ilvl w:val="2"/>
          <w:numId w:val="9"/>
        </w:numPr>
        <w:ind w:right="47"/>
      </w:pPr>
      <w:r>
        <w:t xml:space="preserve">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заведующий </w:t>
      </w:r>
      <w:r w:rsidR="003716FF">
        <w:t>ДОУ</w:t>
      </w:r>
      <w:r w:rsidR="003716FF">
        <w:t xml:space="preserve"> </w:t>
      </w:r>
      <w:r>
        <w:t>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</w:p>
    <w:p w14:paraId="529C8400" w14:textId="0BE7248C" w:rsidR="007831A4" w:rsidRDefault="00000000">
      <w:pPr>
        <w:numPr>
          <w:ilvl w:val="2"/>
          <w:numId w:val="9"/>
        </w:numPr>
        <w:ind w:right="47"/>
      </w:pPr>
      <w:r>
        <w:t xml:space="preserve">По завершению обучения педагогический работник </w:t>
      </w:r>
      <w:r w:rsidR="003716FF">
        <w:t>ДОУ</w:t>
      </w:r>
      <w:r w:rsidR="003716FF">
        <w:t xml:space="preserve"> </w:t>
      </w:r>
      <w:r>
        <w:t>представляет в аттестационную комиссию отчет об освоении программ профессиональной переподготовки или повышения квалификации.</w:t>
      </w:r>
    </w:p>
    <w:p w14:paraId="5980C72B" w14:textId="6EC21A2A" w:rsidR="007831A4" w:rsidRDefault="00000000">
      <w:pPr>
        <w:numPr>
          <w:ilvl w:val="2"/>
          <w:numId w:val="9"/>
        </w:numPr>
        <w:ind w:right="4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4C092D" wp14:editId="2908C729">
                <wp:simplePos x="0" y="0"/>
                <wp:positionH relativeFrom="page">
                  <wp:posOffset>774700</wp:posOffset>
                </wp:positionH>
                <wp:positionV relativeFrom="page">
                  <wp:posOffset>6697345</wp:posOffset>
                </wp:positionV>
                <wp:extent cx="1" cy="175261"/>
                <wp:effectExtent l="0" t="0" r="0" b="0"/>
                <wp:wrapSquare wrapText="bothSides"/>
                <wp:docPr id="17959" name="Group 17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75261"/>
                          <a:chOff x="0" y="0"/>
                          <a:chExt cx="1" cy="175261"/>
                        </a:xfrm>
                      </wpg:grpSpPr>
                      <wps:wsp>
                        <wps:cNvPr id="2150" name="Shape 2150"/>
                        <wps:cNvSpPr/>
                        <wps:spPr>
                          <a:xfrm>
                            <a:off x="0" y="0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59" style="width:7.87402e-05pt;height:13.8pt;position:absolute;mso-position-horizontal-relative:page;mso-position-horizontal:absolute;margin-left:61pt;mso-position-vertical-relative:page;margin-top:527.35pt;" coordsize="0,1752">
                <v:shape id="Shape 2150" style="position:absolute;width:0;height:1752;left:0;top:0;" coordsize="0,175261" path="m0,0l0,175261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CD3221" wp14:editId="6B090BB4">
                <wp:simplePos x="0" y="0"/>
                <wp:positionH relativeFrom="page">
                  <wp:posOffset>774700</wp:posOffset>
                </wp:positionH>
                <wp:positionV relativeFrom="page">
                  <wp:posOffset>8975090</wp:posOffset>
                </wp:positionV>
                <wp:extent cx="1" cy="175260"/>
                <wp:effectExtent l="0" t="0" r="0" b="0"/>
                <wp:wrapSquare wrapText="bothSides"/>
                <wp:docPr id="17960" name="Group 17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75260"/>
                          <a:chOff x="0" y="0"/>
                          <a:chExt cx="1" cy="175260"/>
                        </a:xfrm>
                      </wpg:grpSpPr>
                      <wps:wsp>
                        <wps:cNvPr id="2256" name="Shape 2256"/>
                        <wps:cNvSpPr/>
                        <wps:spPr>
                          <a:xfrm>
                            <a:off x="0" y="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60" style="width:7.87402e-05pt;height:13.8pt;position:absolute;mso-position-horizontal-relative:page;mso-position-horizontal:absolute;margin-left:61pt;mso-position-vertical-relative:page;margin-top:706.7pt;" coordsize="0,1752">
                <v:shape id="Shape 2256" style="position:absolute;width:0;height:1752;left:0;top:0;" coordsize="0,175260" path="m0,0l0,175260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</w:t>
      </w:r>
      <w:r w:rsidR="003716FF">
        <w:t>ДОУ</w:t>
      </w:r>
      <w:r w:rsidR="003716FF">
        <w:t xml:space="preserve"> </w:t>
      </w:r>
      <w:r>
        <w:t>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здоровья.</w:t>
      </w:r>
    </w:p>
    <w:p w14:paraId="5B060C71" w14:textId="77777777" w:rsidR="003716FF" w:rsidRDefault="00000000">
      <w:pPr>
        <w:numPr>
          <w:ilvl w:val="2"/>
          <w:numId w:val="9"/>
        </w:numPr>
        <w:ind w:right="47"/>
      </w:pPr>
      <w:r>
        <w:t xml:space="preserve">Результаты аттестации педагогический работник </w:t>
      </w:r>
      <w:r w:rsidR="003716FF">
        <w:t>ДОУ</w:t>
      </w:r>
      <w:r w:rsidR="003716FF">
        <w:t xml:space="preserve"> </w:t>
      </w:r>
      <w:r>
        <w:t xml:space="preserve">вправе обжаловать в суде в соответствии с законодательством Российской Федерации. </w:t>
      </w:r>
      <w:r w:rsidR="003716FF">
        <w:t xml:space="preserve">    </w:t>
      </w:r>
    </w:p>
    <w:p w14:paraId="3C65AE4A" w14:textId="35A98C56" w:rsidR="007831A4" w:rsidRDefault="003716FF" w:rsidP="003716FF">
      <w:pPr>
        <w:ind w:left="0" w:right="47" w:firstLine="0"/>
      </w:pPr>
      <w:r>
        <w:t xml:space="preserve">          </w:t>
      </w:r>
      <w:r w:rsidR="00000000">
        <w:rPr>
          <w:b/>
        </w:rPr>
        <w:t>5. Ответственность</w:t>
      </w:r>
    </w:p>
    <w:p w14:paraId="23DC156A" w14:textId="711C4946" w:rsidR="007831A4" w:rsidRPr="003716FF" w:rsidRDefault="00000000">
      <w:pPr>
        <w:ind w:left="475" w:right="0" w:hanging="10"/>
        <w:jc w:val="left"/>
        <w:rPr>
          <w:color w:val="auto"/>
        </w:rPr>
      </w:pPr>
      <w:r>
        <w:t xml:space="preserve">5.1. </w:t>
      </w:r>
      <w:r w:rsidRPr="003716FF">
        <w:rPr>
          <w:color w:val="auto"/>
        </w:rPr>
        <w:t>Аттестационная комиссия</w:t>
      </w:r>
      <w:r w:rsidR="003716FF" w:rsidRPr="003716FF">
        <w:rPr>
          <w:color w:val="auto"/>
        </w:rPr>
        <w:t xml:space="preserve"> </w:t>
      </w:r>
      <w:r w:rsidRPr="003716FF">
        <w:rPr>
          <w:color w:val="auto"/>
        </w:rPr>
        <w:t>несет ответственность:</w:t>
      </w:r>
    </w:p>
    <w:p w14:paraId="4D2E56C1" w14:textId="77777777" w:rsidR="007831A4" w:rsidRDefault="00000000">
      <w:pPr>
        <w:numPr>
          <w:ilvl w:val="0"/>
          <w:numId w:val="6"/>
        </w:numPr>
        <w:ind w:right="47"/>
      </w:pPr>
      <w: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14:paraId="05C2FC63" w14:textId="77777777" w:rsidR="007831A4" w:rsidRDefault="00000000">
      <w:pPr>
        <w:numPr>
          <w:ilvl w:val="0"/>
          <w:numId w:val="6"/>
        </w:numPr>
        <w:ind w:right="47"/>
      </w:pPr>
      <w:r>
        <w:t>за</w:t>
      </w:r>
      <w:r>
        <w:tab/>
        <w:t>внимательное</w:t>
      </w:r>
      <w:r>
        <w:tab/>
        <w:t>изучение</w:t>
      </w:r>
      <w:r>
        <w:tab/>
        <w:t>и</w:t>
      </w:r>
      <w:r>
        <w:tab/>
        <w:t>анализ</w:t>
      </w:r>
      <w:r>
        <w:tab/>
        <w:t>всей</w:t>
      </w:r>
      <w:r>
        <w:tab/>
        <w:t>представленной</w:t>
      </w:r>
      <w:r>
        <w:tab/>
        <w:t>документации</w:t>
      </w:r>
      <w:r>
        <w:tab/>
        <w:t>для проведения аттестации, содействие максимальной достоверности экспертизы;</w:t>
      </w:r>
    </w:p>
    <w:p w14:paraId="24592660" w14:textId="2FF7B198" w:rsidR="007831A4" w:rsidRDefault="00000000">
      <w:pPr>
        <w:numPr>
          <w:ilvl w:val="0"/>
          <w:numId w:val="6"/>
        </w:numPr>
        <w:ind w:right="47"/>
      </w:pPr>
      <w:r>
        <w:t xml:space="preserve">за строгое соответствие порядку проведения аттестации педагогических работников </w:t>
      </w:r>
      <w:r w:rsidR="003716FF">
        <w:t>ДОУ</w:t>
      </w:r>
      <w:r>
        <w:t>;</w:t>
      </w:r>
    </w:p>
    <w:p w14:paraId="0B220480" w14:textId="77777777" w:rsidR="007831A4" w:rsidRDefault="00000000">
      <w:pPr>
        <w:numPr>
          <w:ilvl w:val="0"/>
          <w:numId w:val="6"/>
        </w:numPr>
        <w:ind w:right="47"/>
      </w:pPr>
      <w:r>
        <w:t>за создание благоприятных условий для педагогических работников, проходящих аттестацию;</w:t>
      </w:r>
    </w:p>
    <w:p w14:paraId="33134AE3" w14:textId="03C81C49" w:rsidR="007831A4" w:rsidRDefault="00000000">
      <w:pPr>
        <w:numPr>
          <w:ilvl w:val="0"/>
          <w:numId w:val="6"/>
        </w:numPr>
        <w:ind w:right="47"/>
      </w:pPr>
      <w:r>
        <w:t xml:space="preserve">за строгое соблюдение конфиденциальности полученной информации, нераспространение персональных данных в соответствии с </w:t>
      </w:r>
      <w:hyperlink r:id="rId12">
        <w:r>
          <w:t>Положением</w:t>
        </w:r>
      </w:hyperlink>
      <w:r>
        <w:t xml:space="preserve"> </w:t>
      </w:r>
      <w:hyperlink r:id="rId13">
        <w:r>
          <w:t>о</w:t>
        </w:r>
      </w:hyperlink>
      <w:r>
        <w:t xml:space="preserve"> </w:t>
      </w:r>
      <w:hyperlink r:id="rId14">
        <w:r>
          <w:t xml:space="preserve">защите </w:t>
        </w:r>
      </w:hyperlink>
      <w:r>
        <w:t xml:space="preserve">персональных данных работников </w:t>
      </w:r>
      <w:r w:rsidR="003716FF">
        <w:t>ДОУ</w:t>
      </w:r>
      <w:r>
        <w:t>.</w:t>
      </w:r>
    </w:p>
    <w:p w14:paraId="062CBCA3" w14:textId="50D85130" w:rsidR="007831A4" w:rsidRDefault="00000000">
      <w:pPr>
        <w:pStyle w:val="2"/>
        <w:ind w:left="836"/>
      </w:pPr>
      <w:r>
        <w:t xml:space="preserve">6. Права и обязанности членов аттестационной комиссии </w:t>
      </w:r>
      <w:r w:rsidR="003716FF">
        <w:t>ДОУ</w:t>
      </w:r>
    </w:p>
    <w:p w14:paraId="7D4D6857" w14:textId="77777777" w:rsidR="007831A4" w:rsidRPr="003716FF" w:rsidRDefault="00000000">
      <w:pPr>
        <w:ind w:left="475" w:right="0" w:hanging="10"/>
        <w:jc w:val="left"/>
        <w:rPr>
          <w:color w:val="auto"/>
        </w:rPr>
      </w:pPr>
      <w:r>
        <w:t xml:space="preserve">6.1. </w:t>
      </w:r>
      <w:r w:rsidRPr="003716FF">
        <w:rPr>
          <w:color w:val="auto"/>
        </w:rPr>
        <w:t>Члены аттестационной комиссии имеют право:</w:t>
      </w:r>
    </w:p>
    <w:p w14:paraId="1DA8DB7A" w14:textId="77777777" w:rsidR="007831A4" w:rsidRDefault="00000000">
      <w:pPr>
        <w:numPr>
          <w:ilvl w:val="0"/>
          <w:numId w:val="10"/>
        </w:numPr>
        <w:ind w:right="47"/>
      </w:pPr>
      <w: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14:paraId="71F8932F" w14:textId="06361E06" w:rsidR="007831A4" w:rsidRDefault="00000000">
      <w:pPr>
        <w:numPr>
          <w:ilvl w:val="0"/>
          <w:numId w:val="10"/>
        </w:numPr>
        <w:ind w:right="47"/>
      </w:pPr>
      <w:r>
        <w:t xml:space="preserve">вносить предложения по совершенствованию деятельности аттестационной комиссии </w:t>
      </w:r>
      <w:r w:rsidR="003716FF">
        <w:t>ДОУ</w:t>
      </w:r>
      <w:r>
        <w:t>;</w:t>
      </w:r>
    </w:p>
    <w:p w14:paraId="6833774B" w14:textId="77777777" w:rsidR="007831A4" w:rsidRDefault="00000000">
      <w:pPr>
        <w:numPr>
          <w:ilvl w:val="0"/>
          <w:numId w:val="10"/>
        </w:numPr>
        <w:ind w:right="47"/>
      </w:pPr>
      <w: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14:paraId="197476F4" w14:textId="77777777" w:rsidR="007831A4" w:rsidRDefault="00000000">
      <w:pPr>
        <w:numPr>
          <w:ilvl w:val="0"/>
          <w:numId w:val="10"/>
        </w:numPr>
        <w:ind w:right="47"/>
      </w:pPr>
      <w:r>
        <w:t>проводить собеседование с аттестующимися педагогическими работниками;</w:t>
      </w:r>
    </w:p>
    <w:p w14:paraId="2404280A" w14:textId="77777777" w:rsidR="007831A4" w:rsidRDefault="00000000">
      <w:pPr>
        <w:numPr>
          <w:ilvl w:val="0"/>
          <w:numId w:val="10"/>
        </w:numPr>
        <w:ind w:right="47"/>
      </w:pPr>
      <w:r>
        <w:t>высказывать особое мнение в случае несогласия с принимаемым решением и фиксировать его в протоколе заседания комиссии;</w:t>
      </w:r>
    </w:p>
    <w:p w14:paraId="4E80C05A" w14:textId="77777777" w:rsidR="007831A4" w:rsidRDefault="00000000">
      <w:pPr>
        <w:numPr>
          <w:ilvl w:val="0"/>
          <w:numId w:val="10"/>
        </w:numPr>
        <w:ind w:right="47"/>
      </w:pPr>
      <w:r>
        <w:t>участвовать в обсуждении вопросов, предусмотренных повесткой аттестационной комиссии;</w:t>
      </w:r>
    </w:p>
    <w:p w14:paraId="3C6029CB" w14:textId="28EEF309" w:rsidR="007831A4" w:rsidRDefault="00000000">
      <w:pPr>
        <w:numPr>
          <w:ilvl w:val="0"/>
          <w:numId w:val="10"/>
        </w:numPr>
        <w:ind w:right="47"/>
      </w:pPr>
      <w:r>
        <w:t xml:space="preserve">принимать участие в подготовке решений аттестационной комиссии </w:t>
      </w:r>
      <w:r w:rsidR="003716FF">
        <w:t>ДОУ</w:t>
      </w:r>
      <w:r>
        <w:t>.</w:t>
      </w:r>
    </w:p>
    <w:p w14:paraId="50301634" w14:textId="77777777" w:rsidR="007831A4" w:rsidRPr="003716FF" w:rsidRDefault="00000000">
      <w:pPr>
        <w:ind w:left="475" w:right="0" w:hanging="10"/>
        <w:jc w:val="left"/>
        <w:rPr>
          <w:color w:val="auto"/>
        </w:rPr>
      </w:pPr>
      <w:r>
        <w:t xml:space="preserve">6.2. </w:t>
      </w:r>
      <w:r w:rsidRPr="003716FF">
        <w:rPr>
          <w:color w:val="auto"/>
        </w:rPr>
        <w:t>Члены комиссии обязаны:</w:t>
      </w:r>
    </w:p>
    <w:p w14:paraId="5FD0B157" w14:textId="77777777" w:rsidR="007831A4" w:rsidRDefault="00000000">
      <w:pPr>
        <w:numPr>
          <w:ilvl w:val="0"/>
          <w:numId w:val="10"/>
        </w:numPr>
        <w:ind w:right="47"/>
      </w:pPr>
      <w:r>
        <w:t>принимать решение в соответствии с действующим законодательством Российской</w:t>
      </w:r>
    </w:p>
    <w:p w14:paraId="64303863" w14:textId="77777777" w:rsidR="007831A4" w:rsidRDefault="00000000">
      <w:pPr>
        <w:ind w:left="-15" w:right="47" w:firstLine="0"/>
      </w:pPr>
      <w:r>
        <w:t>Федерации;</w:t>
      </w:r>
    </w:p>
    <w:p w14:paraId="28F00961" w14:textId="77777777" w:rsidR="007831A4" w:rsidRDefault="00000000">
      <w:pPr>
        <w:numPr>
          <w:ilvl w:val="0"/>
          <w:numId w:val="10"/>
        </w:numPr>
        <w:ind w:right="47"/>
      </w:pPr>
      <w:r>
        <w:t>информировать о принятом решении;</w:t>
      </w:r>
    </w:p>
    <w:p w14:paraId="1BA498CB" w14:textId="77777777" w:rsidR="007831A4" w:rsidRDefault="00000000">
      <w:pPr>
        <w:numPr>
          <w:ilvl w:val="0"/>
          <w:numId w:val="10"/>
        </w:numPr>
        <w:ind w:right="47"/>
      </w:pPr>
      <w:r>
        <w:t>осуществлять контроль исполнения принятых аттестационной комиссией решений и рекомендаций по результатам аттестации.</w:t>
      </w:r>
    </w:p>
    <w:p w14:paraId="14867353" w14:textId="77777777" w:rsidR="007831A4" w:rsidRDefault="00000000">
      <w:pPr>
        <w:pStyle w:val="2"/>
        <w:ind w:left="2395"/>
      </w:pPr>
      <w:r>
        <w:t>7. Документация аттестационной комиссии ДОУ</w:t>
      </w:r>
    </w:p>
    <w:p w14:paraId="0502E6E3" w14:textId="77777777" w:rsidR="007831A4" w:rsidRPr="003716FF" w:rsidRDefault="00000000">
      <w:pPr>
        <w:ind w:left="475" w:right="0" w:hanging="10"/>
        <w:jc w:val="left"/>
        <w:rPr>
          <w:color w:val="auto"/>
        </w:rPr>
      </w:pPr>
      <w:r>
        <w:t xml:space="preserve">7.1. </w:t>
      </w:r>
      <w:r w:rsidRPr="003716FF">
        <w:rPr>
          <w:color w:val="auto"/>
        </w:rPr>
        <w:t>В распоряжении аттестационной комиссии находятся следующие документы:</w:t>
      </w:r>
    </w:p>
    <w:p w14:paraId="5B603AA0" w14:textId="4F6D8F65" w:rsidR="007831A4" w:rsidRDefault="00000000">
      <w:pPr>
        <w:numPr>
          <w:ilvl w:val="0"/>
          <w:numId w:val="11"/>
        </w:numPr>
        <w:ind w:right="47"/>
      </w:pPr>
      <w:r>
        <w:t xml:space="preserve">приказ заведующего </w:t>
      </w:r>
      <w:r w:rsidR="003716FF">
        <w:t>ДОУ</w:t>
      </w:r>
      <w:r w:rsidR="003716FF">
        <w:t xml:space="preserve"> </w:t>
      </w:r>
      <w:r>
        <w:t>о составе аттестационной комиссии;</w:t>
      </w:r>
    </w:p>
    <w:p w14:paraId="15B5F3C1" w14:textId="77777777" w:rsidR="007831A4" w:rsidRDefault="00000000">
      <w:pPr>
        <w:numPr>
          <w:ilvl w:val="0"/>
          <w:numId w:val="11"/>
        </w:numPr>
        <w:ind w:right="47"/>
      </w:pPr>
      <w:r>
        <w:t>график заседаний аттестационной комиссии;</w:t>
      </w:r>
    </w:p>
    <w:p w14:paraId="0054EE9C" w14:textId="75CA5B7F" w:rsidR="007831A4" w:rsidRDefault="00000000">
      <w:pPr>
        <w:numPr>
          <w:ilvl w:val="0"/>
          <w:numId w:val="11"/>
        </w:numPr>
        <w:ind w:right="4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E34E3B1" wp14:editId="0E0FC84F">
                <wp:simplePos x="0" y="0"/>
                <wp:positionH relativeFrom="page">
                  <wp:posOffset>7099300</wp:posOffset>
                </wp:positionH>
                <wp:positionV relativeFrom="page">
                  <wp:posOffset>2666365</wp:posOffset>
                </wp:positionV>
                <wp:extent cx="1" cy="175260"/>
                <wp:effectExtent l="0" t="0" r="0" b="0"/>
                <wp:wrapSquare wrapText="bothSides"/>
                <wp:docPr id="16175" name="Group 16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75260"/>
                          <a:chOff x="0" y="0"/>
                          <a:chExt cx="1" cy="175260"/>
                        </a:xfrm>
                      </wpg:grpSpPr>
                      <wps:wsp>
                        <wps:cNvPr id="2378" name="Shape 2378"/>
                        <wps:cNvSpPr/>
                        <wps:spPr>
                          <a:xfrm>
                            <a:off x="0" y="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75" style="width:7.87402e-05pt;height:13.8pt;position:absolute;mso-position-horizontal-relative:page;mso-position-horizontal:absolute;margin-left:559pt;mso-position-vertical-relative:page;margin-top:209.95pt;" coordsize="0,1752">
                <v:shape id="Shape 2378" style="position:absolute;width:0;height:1752;left:0;top:0;" coordsize="0,175260" path="m0,0l0,175260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842B5C" wp14:editId="7F8025C9">
                <wp:simplePos x="0" y="0"/>
                <wp:positionH relativeFrom="page">
                  <wp:posOffset>7099300</wp:posOffset>
                </wp:positionH>
                <wp:positionV relativeFrom="page">
                  <wp:posOffset>3893185</wp:posOffset>
                </wp:positionV>
                <wp:extent cx="1" cy="175260"/>
                <wp:effectExtent l="0" t="0" r="0" b="0"/>
                <wp:wrapSquare wrapText="bothSides"/>
                <wp:docPr id="16176" name="Group 16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75260"/>
                          <a:chOff x="0" y="0"/>
                          <a:chExt cx="1" cy="175260"/>
                        </a:xfrm>
                      </wpg:grpSpPr>
                      <wps:wsp>
                        <wps:cNvPr id="2425" name="Shape 2425"/>
                        <wps:cNvSpPr/>
                        <wps:spPr>
                          <a:xfrm>
                            <a:off x="0" y="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76" style="width:7.87402e-05pt;height:13.8pt;position:absolute;mso-position-horizontal-relative:page;mso-position-horizontal:absolute;margin-left:559pt;mso-position-vertical-relative:page;margin-top:306.55pt;" coordsize="0,1752">
                <v:shape id="Shape 2425" style="position:absolute;width:0;height:1752;left:0;top:0;" coordsize="0,175260" path="m0,0l0,175260">
                  <v:stroke weight="0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hyperlink r:id="rId15">
        <w:r>
          <w:t>Положение</w:t>
        </w:r>
      </w:hyperlink>
      <w:r>
        <w:t xml:space="preserve"> </w:t>
      </w:r>
      <w:hyperlink r:id="rId16">
        <w:r>
          <w:t>об</w:t>
        </w:r>
      </w:hyperlink>
      <w:r>
        <w:t xml:space="preserve"> </w:t>
      </w:r>
      <w:hyperlink r:id="rId17">
        <w:r>
          <w:t>аттестации</w:t>
        </w:r>
      </w:hyperlink>
      <w:r>
        <w:t xml:space="preserve"> </w:t>
      </w:r>
      <w:hyperlink r:id="rId18">
        <w:r>
          <w:t>педагогических</w:t>
        </w:r>
      </w:hyperlink>
      <w:r>
        <w:t xml:space="preserve"> </w:t>
      </w:r>
      <w:hyperlink r:id="rId19">
        <w:r>
          <w:t>работников</w:t>
        </w:r>
      </w:hyperlink>
      <w:r>
        <w:t xml:space="preserve"> </w:t>
      </w:r>
      <w:r w:rsidR="003716FF">
        <w:t>ДОУ</w:t>
      </w:r>
      <w:r>
        <w:t>;</w:t>
      </w:r>
    </w:p>
    <w:p w14:paraId="555292B0" w14:textId="77777777" w:rsidR="007831A4" w:rsidRDefault="00000000">
      <w:pPr>
        <w:numPr>
          <w:ilvl w:val="0"/>
          <w:numId w:val="11"/>
        </w:numPr>
        <w:ind w:right="47"/>
      </w:pPr>
      <w:r>
        <w:t>настоящее Положение об аттестационной комиссии ДОУ, а также приказ о его утверждении;</w:t>
      </w:r>
    </w:p>
    <w:p w14:paraId="5BD256BC" w14:textId="69123826" w:rsidR="007831A4" w:rsidRDefault="00000000">
      <w:pPr>
        <w:numPr>
          <w:ilvl w:val="0"/>
          <w:numId w:val="11"/>
        </w:numPr>
        <w:ind w:right="47"/>
      </w:pPr>
      <w:r>
        <w:t xml:space="preserve">протоколы заседаний аттестационной комиссии </w:t>
      </w:r>
      <w:r w:rsidR="003716FF">
        <w:t>ДОУ</w:t>
      </w:r>
      <w:r w:rsidR="003716FF">
        <w:t xml:space="preserve"> </w:t>
      </w:r>
      <w:r>
        <w:t>(журнал протоколов);</w:t>
      </w:r>
    </w:p>
    <w:p w14:paraId="2F5648A2" w14:textId="77777777" w:rsidR="007831A4" w:rsidRDefault="00000000">
      <w:pPr>
        <w:numPr>
          <w:ilvl w:val="0"/>
          <w:numId w:val="11"/>
        </w:numPr>
        <w:ind w:right="47"/>
      </w:pPr>
      <w:r>
        <w:t>журнал регистрации представлений на аттестацию;</w:t>
      </w:r>
    </w:p>
    <w:p w14:paraId="1C2D3CA1" w14:textId="77777777" w:rsidR="007831A4" w:rsidRDefault="00000000">
      <w:pPr>
        <w:numPr>
          <w:ilvl w:val="0"/>
          <w:numId w:val="11"/>
        </w:numPr>
        <w:ind w:right="47"/>
      </w:pPr>
      <w:r>
        <w:t>приказ «О соответствии (несоответствии) занимаемой должности»;</w:t>
      </w:r>
    </w:p>
    <w:p w14:paraId="5D26B02B" w14:textId="77777777" w:rsidR="003716FF" w:rsidRDefault="00000000">
      <w:pPr>
        <w:numPr>
          <w:ilvl w:val="0"/>
          <w:numId w:val="11"/>
        </w:numPr>
        <w:ind w:right="47"/>
      </w:pPr>
      <w:r>
        <w:t xml:space="preserve">документы по аттестации педагогических работников </w:t>
      </w:r>
      <w:r w:rsidR="003716FF">
        <w:t>ДОУ</w:t>
      </w:r>
      <w:r w:rsidR="003716FF">
        <w:t xml:space="preserve"> </w:t>
      </w:r>
      <w:r>
        <w:t xml:space="preserve">в составе личных дел (представление, выписка из протокола заседания аттестационной комиссии). </w:t>
      </w:r>
    </w:p>
    <w:p w14:paraId="0E7BB4CC" w14:textId="5274928B" w:rsidR="007831A4" w:rsidRDefault="00000000" w:rsidP="003716FF">
      <w:pPr>
        <w:ind w:left="950" w:right="47" w:firstLine="0"/>
      </w:pPr>
      <w:r>
        <w:rPr>
          <w:b/>
        </w:rPr>
        <w:t>8. Заключительные положения</w:t>
      </w:r>
    </w:p>
    <w:p w14:paraId="3AD3B473" w14:textId="47317AC4" w:rsidR="007831A4" w:rsidRDefault="00000000">
      <w:pPr>
        <w:numPr>
          <w:ilvl w:val="1"/>
          <w:numId w:val="12"/>
        </w:numPr>
        <w:ind w:right="47"/>
      </w:pPr>
      <w:r>
        <w:t xml:space="preserve">Настоящее Положение об аттестационной комиссии </w:t>
      </w:r>
      <w:r w:rsidR="003716FF">
        <w:t>ДОУ</w:t>
      </w:r>
      <w:r w:rsidR="003716FF">
        <w:t xml:space="preserve"> </w:t>
      </w:r>
      <w:r>
        <w:t xml:space="preserve">является локальным нормативным актом </w:t>
      </w:r>
      <w:r w:rsidR="003716FF">
        <w:t>ДОУ</w:t>
      </w:r>
      <w:r>
        <w:t xml:space="preserve">, принимается на Педагогическом совете, согласовывается с профсоюзным комитетом и утверждается (либо вводится в действие) приказом заведующего </w:t>
      </w:r>
      <w:r w:rsidR="003716FF">
        <w:t>ДОУ</w:t>
      </w:r>
      <w:r>
        <w:t>.</w:t>
      </w:r>
    </w:p>
    <w:p w14:paraId="66BE7E69" w14:textId="77777777" w:rsidR="007831A4" w:rsidRDefault="00000000">
      <w:pPr>
        <w:numPr>
          <w:ilvl w:val="1"/>
          <w:numId w:val="12"/>
        </w:numPr>
        <w:ind w:right="47"/>
      </w:pPr>
      <w: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35046BCB" w14:textId="77777777" w:rsidR="007831A4" w:rsidRDefault="00000000">
      <w:pPr>
        <w:numPr>
          <w:ilvl w:val="1"/>
          <w:numId w:val="12"/>
        </w:numPr>
        <w:ind w:right="47"/>
      </w:pPr>
      <w:r>
        <w:t>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14:paraId="05A828EF" w14:textId="77777777" w:rsidR="007831A4" w:rsidRDefault="00000000">
      <w:pPr>
        <w:numPr>
          <w:ilvl w:val="1"/>
          <w:numId w:val="12"/>
        </w:numPr>
        <w:spacing w:after="269"/>
        <w:ind w:right="47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F3718AA" w14:textId="1D14EB0E" w:rsidR="007831A4" w:rsidRDefault="007831A4">
      <w:pPr>
        <w:spacing w:after="0" w:line="250" w:lineRule="auto"/>
        <w:ind w:left="1004" w:right="574" w:hanging="10"/>
        <w:jc w:val="center"/>
      </w:pPr>
    </w:p>
    <w:sectPr w:rsidR="007831A4">
      <w:pgSz w:w="11906" w:h="16838"/>
      <w:pgMar w:top="1450" w:right="847" w:bottom="818" w:left="13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11401"/>
    <w:multiLevelType w:val="hybridMultilevel"/>
    <w:tmpl w:val="3C561ED6"/>
    <w:lvl w:ilvl="0" w:tplc="4F62C952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EFC84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2BF42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E9EC6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2C32E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CB31A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E3A0C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C71A6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86228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8B098B"/>
    <w:multiLevelType w:val="hybridMultilevel"/>
    <w:tmpl w:val="7BD4F89E"/>
    <w:lvl w:ilvl="0" w:tplc="5E16FC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A408E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EBE90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40C64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4F4A4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8BA32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E4AA4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08360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43812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CD6FD5"/>
    <w:multiLevelType w:val="multilevel"/>
    <w:tmpl w:val="3664F2B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0A0A9F"/>
    <w:multiLevelType w:val="hybridMultilevel"/>
    <w:tmpl w:val="578AD374"/>
    <w:lvl w:ilvl="0" w:tplc="9F1A297E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84940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1AAA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2DEF6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6F8EA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E2C80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0E548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E387E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EF39E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94D3C"/>
    <w:multiLevelType w:val="multilevel"/>
    <w:tmpl w:val="77A68E2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F10EE8"/>
    <w:multiLevelType w:val="hybridMultilevel"/>
    <w:tmpl w:val="1D84A24A"/>
    <w:lvl w:ilvl="0" w:tplc="604463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C58F6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077D8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280AC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6E360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85004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86E26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28F9A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010B4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280A44"/>
    <w:multiLevelType w:val="multilevel"/>
    <w:tmpl w:val="E906147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A0582F"/>
    <w:multiLevelType w:val="hybridMultilevel"/>
    <w:tmpl w:val="B7FA9164"/>
    <w:lvl w:ilvl="0" w:tplc="4B043EF4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B5BC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EB180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231EC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013B4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05BEC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20B6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4376C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2D914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474491"/>
    <w:multiLevelType w:val="multilevel"/>
    <w:tmpl w:val="46A8F5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D93D4B"/>
    <w:multiLevelType w:val="multilevel"/>
    <w:tmpl w:val="62468E6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002C3E"/>
    <w:multiLevelType w:val="multilevel"/>
    <w:tmpl w:val="E7987A4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EE3BA7"/>
    <w:multiLevelType w:val="multilevel"/>
    <w:tmpl w:val="635AE80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4469579">
    <w:abstractNumId w:val="7"/>
  </w:num>
  <w:num w:numId="2" w16cid:durableId="1085372660">
    <w:abstractNumId w:val="11"/>
  </w:num>
  <w:num w:numId="3" w16cid:durableId="1918900898">
    <w:abstractNumId w:val="3"/>
  </w:num>
  <w:num w:numId="4" w16cid:durableId="2063795336">
    <w:abstractNumId w:val="4"/>
  </w:num>
  <w:num w:numId="5" w16cid:durableId="912590562">
    <w:abstractNumId w:val="8"/>
  </w:num>
  <w:num w:numId="6" w16cid:durableId="2064256516">
    <w:abstractNumId w:val="5"/>
  </w:num>
  <w:num w:numId="7" w16cid:durableId="1523977461">
    <w:abstractNumId w:val="2"/>
  </w:num>
  <w:num w:numId="8" w16cid:durableId="610548876">
    <w:abstractNumId w:val="6"/>
  </w:num>
  <w:num w:numId="9" w16cid:durableId="1261260497">
    <w:abstractNumId w:val="10"/>
  </w:num>
  <w:num w:numId="10" w16cid:durableId="571501548">
    <w:abstractNumId w:val="1"/>
  </w:num>
  <w:num w:numId="11" w16cid:durableId="85199539">
    <w:abstractNumId w:val="0"/>
  </w:num>
  <w:num w:numId="12" w16cid:durableId="1068722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A4"/>
    <w:rsid w:val="003716FF"/>
    <w:rsid w:val="007831A4"/>
    <w:rsid w:val="00F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91AC"/>
  <w15:docId w15:val="{8B28E56D-2169-451F-8007-9DFB791C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1" w:lineRule="auto"/>
      <w:ind w:left="994" w:right="617" w:firstLine="4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5" w:line="244" w:lineRule="auto"/>
      <w:ind w:left="3121" w:right="271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3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79" TargetMode="External"/><Relationship Id="rId13" Type="http://schemas.openxmlformats.org/officeDocument/2006/relationships/hyperlink" Target="https://ohrana-tryda.com/node/2183" TargetMode="External"/><Relationship Id="rId18" Type="http://schemas.openxmlformats.org/officeDocument/2006/relationships/hyperlink" Target="https://ohrana-tryda.com/node/219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hrana-tryda.com/node/2179" TargetMode="External"/><Relationship Id="rId12" Type="http://schemas.openxmlformats.org/officeDocument/2006/relationships/hyperlink" Target="https://ohrana-tryda.com/node/2183" TargetMode="External"/><Relationship Id="rId17" Type="http://schemas.openxmlformats.org/officeDocument/2006/relationships/hyperlink" Target="https://ohrana-tryda.com/node/21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ohrana-tryda.com/node/219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9" TargetMode="External"/><Relationship Id="rId11" Type="http://schemas.openxmlformats.org/officeDocument/2006/relationships/hyperlink" Target="https://ohrana-tryda.com/node/2179" TargetMode="External"/><Relationship Id="rId5" Type="http://schemas.openxmlformats.org/officeDocument/2006/relationships/hyperlink" Target="https://ohrana-tryda.com/node/2179" TargetMode="External"/><Relationship Id="rId15" Type="http://schemas.openxmlformats.org/officeDocument/2006/relationships/hyperlink" Target="https://ohrana-tryda.com/node/2195" TargetMode="External"/><Relationship Id="rId10" Type="http://schemas.openxmlformats.org/officeDocument/2006/relationships/hyperlink" Target="https://ohrana-tryda.com/node/2179" TargetMode="External"/><Relationship Id="rId19" Type="http://schemas.openxmlformats.org/officeDocument/2006/relationships/hyperlink" Target="https://ohrana-tryda.com/node/2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79" TargetMode="External"/><Relationship Id="rId14" Type="http://schemas.openxmlformats.org/officeDocument/2006/relationships/hyperlink" Target="https://ohrana-tryda.com/node/2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WPS_1705068742</dc:creator>
  <cp:keywords/>
  <cp:lastModifiedBy>Галина Александровна</cp:lastModifiedBy>
  <cp:revision>2</cp:revision>
  <dcterms:created xsi:type="dcterms:W3CDTF">2024-03-29T07:50:00Z</dcterms:created>
  <dcterms:modified xsi:type="dcterms:W3CDTF">2024-03-29T07:50:00Z</dcterms:modified>
</cp:coreProperties>
</file>