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34" w:rsidRDefault="00E67A57" w:rsidP="00BE04FA">
      <w:r w:rsidRPr="00E67A57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Лайковская\Pictures\img-22040815063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Pictures\img-220408150631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934" w:rsidRPr="000D4919" w:rsidRDefault="00295934" w:rsidP="00295934">
      <w:pPr>
        <w:rPr>
          <w:rFonts w:eastAsiaTheme="majorEastAsia"/>
          <w:b/>
          <w:bCs/>
          <w:color w:val="365F91" w:themeColor="accent1" w:themeShade="BF"/>
        </w:rPr>
      </w:pPr>
    </w:p>
    <w:p w:rsidR="00737359" w:rsidRPr="000D4919" w:rsidRDefault="00737359" w:rsidP="00737359">
      <w:pPr>
        <w:rPr>
          <w:rFonts w:eastAsiaTheme="majorEastAsia"/>
          <w:b/>
          <w:bCs/>
          <w:color w:val="365F91" w:themeColor="accent1" w:themeShade="BF"/>
        </w:rPr>
      </w:pPr>
    </w:p>
    <w:p w:rsidR="00295934" w:rsidRDefault="00295934" w:rsidP="00E67A57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295934" w:rsidRDefault="00295934" w:rsidP="00295934">
      <w:pPr>
        <w:jc w:val="center"/>
        <w:rPr>
          <w:rFonts w:cs="Times New Roman"/>
          <w:sz w:val="24"/>
          <w:szCs w:val="24"/>
        </w:rPr>
      </w:pPr>
    </w:p>
    <w:p w:rsidR="00BE04FA" w:rsidRDefault="00BE04FA" w:rsidP="006B0536">
      <w:pPr>
        <w:jc w:val="center"/>
      </w:pPr>
      <w:r>
        <w:lastRenderedPageBreak/>
        <w:t>1. Общие положения</w:t>
      </w:r>
    </w:p>
    <w:p w:rsidR="006B0536" w:rsidRDefault="006B0536" w:rsidP="00BE04FA"/>
    <w:p w:rsidR="006B0536" w:rsidRDefault="00BE04FA" w:rsidP="006B0536">
      <w:pPr>
        <w:ind w:firstLine="708"/>
        <w:jc w:val="both"/>
      </w:pPr>
      <w:r>
        <w:t xml:space="preserve">1.1 </w:t>
      </w:r>
      <w:r w:rsidR="006B0536">
        <w:t>Настоящее Положение о порядке привлечения, учета и расходования добровольных пожертвований физических и (или) юридических лиц (далее Положение) разработано в соответствии с федеральными законами Российской Федерации: от 29.12.2012 г № 273-ФЗ «Об образовании в Российской Федерации» и от 11.08.1995 г. № 135-ФЗ «О благотворительной деятельности и благотворительных организациях».</w:t>
      </w:r>
    </w:p>
    <w:p w:rsidR="006B0536" w:rsidRDefault="006B0536" w:rsidP="006B0536">
      <w:pPr>
        <w:ind w:firstLine="708"/>
        <w:jc w:val="both"/>
      </w:pPr>
      <w:r>
        <w:t>Положение регулирует порядок привлечения, использования и учета</w:t>
      </w:r>
    </w:p>
    <w:p w:rsidR="006B0536" w:rsidRDefault="006B0536" w:rsidP="006B0536">
      <w:pPr>
        <w:jc w:val="both"/>
      </w:pPr>
      <w:r>
        <w:t>добровольных пожертвований физических и (или) юридических лиц Муниципальным бюджетным дошкольным образовательным учреждением детским</w:t>
      </w:r>
      <w:r w:rsidR="00737359">
        <w:t xml:space="preserve"> садом «Мозаика» с. Тополево</w:t>
      </w:r>
      <w:r>
        <w:t xml:space="preserve"> Хабаровского муниципального района Хабаровского края (далее ДОУ).</w:t>
      </w:r>
    </w:p>
    <w:p w:rsidR="00BE04FA" w:rsidRDefault="00BE04FA" w:rsidP="006B0536">
      <w:pPr>
        <w:ind w:firstLine="708"/>
        <w:jc w:val="both"/>
      </w:pPr>
      <w:r>
        <w:t>Добровольными пожертвованиями физических и (или) юридических</w:t>
      </w:r>
      <w:r w:rsidR="006B0536">
        <w:t xml:space="preserve"> </w:t>
      </w:r>
      <w:r>
        <w:t>лиц ДОУ являются добровольные взносы родителей, спонсорская помощь</w:t>
      </w:r>
      <w:r w:rsidR="006B0536">
        <w:t xml:space="preserve"> </w:t>
      </w:r>
      <w:r>
        <w:t>организаций, учреждений, предприятий, любая добровольная деятельность</w:t>
      </w:r>
      <w:r w:rsidR="006B0536">
        <w:t xml:space="preserve"> </w:t>
      </w:r>
      <w:r>
        <w:t>граждан и юридических лиц по бескорыстной (безвозмездной или на льготных</w:t>
      </w:r>
      <w:r w:rsidR="006B0536">
        <w:t xml:space="preserve"> </w:t>
      </w:r>
      <w:r>
        <w:t>условиях) передаче имущества, бескорыстному выполнению работ,</w:t>
      </w:r>
    </w:p>
    <w:p w:rsidR="00BE04FA" w:rsidRDefault="00BE04FA" w:rsidP="006B0536">
      <w:pPr>
        <w:jc w:val="both"/>
      </w:pPr>
      <w:r>
        <w:t>предоставлению услуг, оказанию иной поддержки.</w:t>
      </w:r>
    </w:p>
    <w:p w:rsidR="00BE04FA" w:rsidRDefault="00BE04FA" w:rsidP="006B0536">
      <w:pPr>
        <w:ind w:firstLine="708"/>
        <w:jc w:val="both"/>
      </w:pPr>
      <w:r>
        <w:t>1.2 Добровольные пожертвования физических и (или) юридических лиц</w:t>
      </w:r>
      <w:r w:rsidR="006B0536">
        <w:t xml:space="preserve"> </w:t>
      </w:r>
      <w:r>
        <w:t>привлекаются ДОУ в целях восполнения недостающих учреждению</w:t>
      </w:r>
      <w:r w:rsidR="006B0536">
        <w:t xml:space="preserve"> </w:t>
      </w:r>
      <w:r>
        <w:t>бюджетных средств для развития материально-технической базы учреждения и</w:t>
      </w:r>
      <w:r w:rsidR="006B0536">
        <w:t xml:space="preserve"> </w:t>
      </w:r>
      <w:r>
        <w:t>улучшения условий пребывания воспитанников в ДОУ.</w:t>
      </w:r>
    </w:p>
    <w:p w:rsidR="00BE04FA" w:rsidRDefault="00BE04FA" w:rsidP="006B0536">
      <w:pPr>
        <w:ind w:firstLine="708"/>
        <w:jc w:val="both"/>
      </w:pPr>
      <w:r>
        <w:t>1.3 Добровольные пожертвования могут привлекаться ДОУ как от</w:t>
      </w:r>
      <w:r w:rsidR="006B0536">
        <w:t xml:space="preserve"> </w:t>
      </w:r>
      <w:r>
        <w:t>родителей воспитанников, так и от других физических и юридических лиц,</w:t>
      </w:r>
      <w:r w:rsidR="006B0536">
        <w:t xml:space="preserve"> </w:t>
      </w:r>
      <w:r>
        <w:t>изъявивших желание осуществить благотворительные пожертвования.</w:t>
      </w:r>
    </w:p>
    <w:p w:rsidR="00BE04FA" w:rsidRDefault="00BE04FA" w:rsidP="006B0536">
      <w:pPr>
        <w:ind w:firstLine="708"/>
        <w:jc w:val="both"/>
      </w:pPr>
      <w:r>
        <w:t>2. Порядок привлечения добровольных пожертвований</w:t>
      </w:r>
    </w:p>
    <w:p w:rsidR="00BE04FA" w:rsidRDefault="00BE04FA" w:rsidP="006B0536">
      <w:pPr>
        <w:ind w:firstLine="708"/>
        <w:jc w:val="both"/>
      </w:pPr>
      <w:r>
        <w:t>2.1 Представители интересов ДОУ в лице председателя Родительского</w:t>
      </w:r>
      <w:r w:rsidR="006B0536">
        <w:t xml:space="preserve"> </w:t>
      </w:r>
      <w:r>
        <w:t>комитета (члены Родительского комитета) вправе обратиться за оказанием</w:t>
      </w:r>
      <w:r w:rsidR="006B0536">
        <w:t xml:space="preserve"> </w:t>
      </w:r>
      <w:r>
        <w:t>помощи детскому саду как в устной (на общем родительском собрании, в</w:t>
      </w:r>
      <w:r w:rsidR="006B0536">
        <w:t xml:space="preserve"> </w:t>
      </w:r>
      <w:r>
        <w:t>частной беседе), так и в письменной (в виде объявления, письма) форме.</w:t>
      </w:r>
    </w:p>
    <w:p w:rsidR="00BE04FA" w:rsidRDefault="00BE04FA" w:rsidP="006B0536">
      <w:pPr>
        <w:ind w:firstLine="708"/>
        <w:jc w:val="both"/>
      </w:pPr>
      <w:r>
        <w:t>2.2 Пожертвования физических или юридических лиц могут привлекаться</w:t>
      </w:r>
      <w:r w:rsidR="006B0536">
        <w:t xml:space="preserve"> </w:t>
      </w:r>
      <w:r>
        <w:t>детским садом только на добровольной основе. Отказ в оказании помощи или</w:t>
      </w:r>
      <w:r w:rsidR="006B0536">
        <w:t xml:space="preserve"> </w:t>
      </w:r>
      <w:r>
        <w:t>внесении добровольных пожертвований не может сопровождаться какими-либо</w:t>
      </w:r>
      <w:r w:rsidR="006B0536">
        <w:t xml:space="preserve"> </w:t>
      </w:r>
      <w:r>
        <w:t>последствиями для детей.</w:t>
      </w:r>
    </w:p>
    <w:p w:rsidR="00BE04FA" w:rsidRDefault="00BE04FA" w:rsidP="006B0536">
      <w:pPr>
        <w:ind w:firstLine="708"/>
        <w:jc w:val="both"/>
      </w:pPr>
      <w:r>
        <w:t>2.3 При обращении за оказанием помощи детский сад должен</w:t>
      </w:r>
      <w:r w:rsidR="006B0536">
        <w:t xml:space="preserve"> </w:t>
      </w:r>
      <w:r>
        <w:t>обязательно проинформировать физическое или юридическое лицо о целях</w:t>
      </w:r>
      <w:r w:rsidR="006B0536">
        <w:t xml:space="preserve"> </w:t>
      </w:r>
      <w:r>
        <w:t>привлечения помощи (осуществление текущего ремонта, укрепление</w:t>
      </w:r>
      <w:r w:rsidR="006B0536">
        <w:t xml:space="preserve"> </w:t>
      </w:r>
      <w:r>
        <w:t>материальной баз</w:t>
      </w:r>
      <w:r w:rsidR="006B0536">
        <w:t>ы, проведение мероприятий</w:t>
      </w:r>
      <w:r>
        <w:t>).</w:t>
      </w:r>
    </w:p>
    <w:p w:rsidR="00BE04FA" w:rsidRDefault="00BE04FA" w:rsidP="006B0536">
      <w:pPr>
        <w:ind w:firstLine="708"/>
        <w:jc w:val="both"/>
      </w:pPr>
      <w:r>
        <w:t>2.4 Благотворительная помощь может выражаться в добровольном</w:t>
      </w:r>
      <w:r w:rsidR="006B0536">
        <w:t xml:space="preserve"> </w:t>
      </w:r>
      <w:r>
        <w:t>безвозмездном личном труде родителей по ремонту помещений детского сада,</w:t>
      </w:r>
      <w:r w:rsidR="006B0536">
        <w:t xml:space="preserve"> </w:t>
      </w:r>
      <w:r>
        <w:t>оказании помощ</w:t>
      </w:r>
      <w:r w:rsidR="006B0536">
        <w:t>и в проведении мероприятий</w:t>
      </w:r>
      <w:r>
        <w:t>.</w:t>
      </w:r>
    </w:p>
    <w:p w:rsidR="00BE04FA" w:rsidRDefault="00BE04FA" w:rsidP="006B0536">
      <w:pPr>
        <w:ind w:firstLine="708"/>
        <w:jc w:val="both"/>
      </w:pPr>
      <w:r>
        <w:t>3. Порядок расходования добровольных пожертвований</w:t>
      </w:r>
    </w:p>
    <w:p w:rsidR="00BE04FA" w:rsidRDefault="00BE04FA" w:rsidP="006B0536">
      <w:pPr>
        <w:ind w:firstLine="708"/>
        <w:jc w:val="both"/>
      </w:pPr>
      <w:r>
        <w:t>3.1 Расходование привлеченных средств детским садом должно</w:t>
      </w:r>
      <w:r w:rsidR="006B0536">
        <w:t xml:space="preserve"> </w:t>
      </w:r>
      <w:r>
        <w:t>производиться строго в соответствии с целевым назначением.</w:t>
      </w:r>
    </w:p>
    <w:p w:rsidR="00BE04FA" w:rsidRDefault="00BE04FA" w:rsidP="006B0536">
      <w:pPr>
        <w:ind w:firstLine="708"/>
        <w:jc w:val="both"/>
      </w:pPr>
      <w:r>
        <w:lastRenderedPageBreak/>
        <w:t>3.2 Использование привлеченных средств должно осуществляться на</w:t>
      </w:r>
      <w:r w:rsidR="006B0536">
        <w:t xml:space="preserve"> </w:t>
      </w:r>
      <w:r>
        <w:t>основе сметы расходов, актов выполненных работ и мероприятий,</w:t>
      </w:r>
      <w:r w:rsidR="006B0536">
        <w:t xml:space="preserve"> </w:t>
      </w:r>
      <w:r>
        <w:t>направленных на развитие материально-технической базы учреждения,</w:t>
      </w:r>
      <w:r w:rsidR="006B0536">
        <w:t xml:space="preserve"> </w:t>
      </w:r>
      <w:r>
        <w:t>улучшение условий пребывания воспитанников в ДОУ.</w:t>
      </w:r>
    </w:p>
    <w:p w:rsidR="00BE04FA" w:rsidRDefault="00BE04FA" w:rsidP="006B0536">
      <w:pPr>
        <w:ind w:firstLine="708"/>
        <w:jc w:val="both"/>
      </w:pPr>
      <w:r>
        <w:t>3.3 Не допускается направление добровольных пожертвований на</w:t>
      </w:r>
      <w:r w:rsidR="006B0536">
        <w:t xml:space="preserve"> </w:t>
      </w:r>
      <w:r>
        <w:t>увеличение фонда заработной платы работников детского сада, оказание им</w:t>
      </w:r>
      <w:r w:rsidR="006B0536">
        <w:t xml:space="preserve"> </w:t>
      </w:r>
      <w:r>
        <w:t>материальной помощи.</w:t>
      </w:r>
    </w:p>
    <w:p w:rsidR="00BE04FA" w:rsidRDefault="00BE04FA" w:rsidP="006B0536">
      <w:pPr>
        <w:ind w:firstLine="708"/>
        <w:jc w:val="both"/>
      </w:pPr>
      <w:r>
        <w:t>4. Порядок приема добровольных пожертвований и учета их</w:t>
      </w:r>
      <w:r w:rsidR="006B0536">
        <w:t xml:space="preserve"> </w:t>
      </w:r>
      <w:r>
        <w:t>использования</w:t>
      </w:r>
    </w:p>
    <w:p w:rsidR="00BE04FA" w:rsidRDefault="00BE04FA" w:rsidP="006B0536">
      <w:pPr>
        <w:ind w:firstLine="708"/>
        <w:jc w:val="both"/>
      </w:pPr>
      <w:r>
        <w:t>4.1 Добровольные пожертвования мо</w:t>
      </w:r>
      <w:r w:rsidR="006B0536">
        <w:t xml:space="preserve">гут быть переданы детскому саду </w:t>
      </w:r>
      <w:r>
        <w:t>по</w:t>
      </w:r>
      <w:r w:rsidR="006B0536">
        <w:t xml:space="preserve"> </w:t>
      </w:r>
      <w:r>
        <w:t>безналичному расчету, в натуральном виде, в форме передачи объектов</w:t>
      </w:r>
      <w:r w:rsidR="006B0536">
        <w:t xml:space="preserve"> </w:t>
      </w:r>
      <w:r>
        <w:t>интеллектуальной собственности, с обязательным отражением в учетных</w:t>
      </w:r>
      <w:r w:rsidR="006B0536">
        <w:t xml:space="preserve"> </w:t>
      </w:r>
      <w:r>
        <w:t>регистрах. Имущество (а также выполнение работ, оказание услуг)</w:t>
      </w:r>
      <w:r w:rsidR="006B0536">
        <w:t xml:space="preserve"> </w:t>
      </w:r>
      <w:r>
        <w:t>оформляется в обязательном порядке договором о пожертвовании, актом</w:t>
      </w:r>
      <w:r w:rsidR="006B0536">
        <w:t xml:space="preserve"> </w:t>
      </w:r>
      <w:r>
        <w:t>приема-передачи (актом выполненных работ, оказанных услуг). Имущество</w:t>
      </w:r>
    </w:p>
    <w:p w:rsidR="00BE04FA" w:rsidRDefault="00BE04FA" w:rsidP="006B0536">
      <w:pPr>
        <w:jc w:val="both"/>
      </w:pPr>
      <w:r>
        <w:t>ставится на баланс учреждения в соответствии с действующим</w:t>
      </w:r>
      <w:r w:rsidR="006B0536">
        <w:t xml:space="preserve"> </w:t>
      </w:r>
      <w:r>
        <w:t>законодательством. Стоимость передаваемого имущества, вещи или</w:t>
      </w:r>
      <w:r w:rsidR="006B0536">
        <w:t xml:space="preserve"> </w:t>
      </w:r>
      <w:r>
        <w:t>имущественных прав определяется сторонами договора.</w:t>
      </w:r>
    </w:p>
    <w:p w:rsidR="00BE04FA" w:rsidRDefault="00BE04FA" w:rsidP="006B0536">
      <w:pPr>
        <w:ind w:firstLine="708"/>
        <w:jc w:val="both"/>
      </w:pPr>
      <w:r>
        <w:t>4.2 Добровольные пожертвования предприятий, организаций и</w:t>
      </w:r>
      <w:r w:rsidR="006B0536">
        <w:t xml:space="preserve"> </w:t>
      </w:r>
      <w:r>
        <w:t>учреждений, физических лиц, денежная помощь родителей вносятся на</w:t>
      </w:r>
      <w:r w:rsidR="006B0536">
        <w:t xml:space="preserve"> </w:t>
      </w:r>
      <w:r>
        <w:t>текущий счет ДОУ.</w:t>
      </w:r>
    </w:p>
    <w:p w:rsidR="00BE04FA" w:rsidRDefault="00BE04FA" w:rsidP="006B0536">
      <w:pPr>
        <w:ind w:firstLine="708"/>
        <w:jc w:val="both"/>
      </w:pPr>
      <w:r>
        <w:t>4.3 Пожертвования в виде денежных средств от физических лиц</w:t>
      </w:r>
      <w:r w:rsidR="006B0536">
        <w:t xml:space="preserve"> </w:t>
      </w:r>
      <w:r>
        <w:t>передаются в учреждение на основании заявления о пожертвовании, от</w:t>
      </w:r>
      <w:r w:rsidR="006B0536">
        <w:t xml:space="preserve"> </w:t>
      </w:r>
      <w:r>
        <w:t>юридических лиц – на основании договора пожертвования. Договор</w:t>
      </w:r>
      <w:r w:rsidR="006B0536">
        <w:t xml:space="preserve"> </w:t>
      </w:r>
      <w:r>
        <w:t>добровольного пожертвования с физическим лицом может быть заключен по</w:t>
      </w:r>
      <w:r w:rsidR="006B0536">
        <w:t xml:space="preserve"> </w:t>
      </w:r>
      <w:r>
        <w:t>желанию гражданина.</w:t>
      </w:r>
    </w:p>
    <w:p w:rsidR="00BE04FA" w:rsidRDefault="00BE04FA" w:rsidP="006B0536">
      <w:pPr>
        <w:ind w:firstLine="708"/>
        <w:jc w:val="both"/>
      </w:pPr>
      <w:r>
        <w:t>4.4 Родительский комитет и его члены в соответствии с их компетенцией</w:t>
      </w:r>
      <w:r w:rsidR="006B0536">
        <w:t xml:space="preserve"> </w:t>
      </w:r>
      <w:r>
        <w:t>могут осуществлять контроль за переданными ДОУ средствами.</w:t>
      </w:r>
      <w:r w:rsidR="006B0536">
        <w:t xml:space="preserve"> </w:t>
      </w:r>
      <w:r>
        <w:t>Администрация ДОУ и председатель Родительского комитета обязаны</w:t>
      </w:r>
      <w:r w:rsidR="006B0536">
        <w:t xml:space="preserve"> </w:t>
      </w:r>
      <w:r>
        <w:t>представить отчет об использовании добровольных пожертвований.</w:t>
      </w:r>
    </w:p>
    <w:p w:rsidR="00BE04FA" w:rsidRDefault="00BE04FA" w:rsidP="009256D5">
      <w:pPr>
        <w:ind w:firstLine="708"/>
        <w:jc w:val="both"/>
      </w:pPr>
      <w:r>
        <w:t>4.5 При привлечении добровольных взносов родителей на ремонт</w:t>
      </w:r>
      <w:r w:rsidR="006B0536">
        <w:t xml:space="preserve"> </w:t>
      </w:r>
      <w:r>
        <w:t>детского сада и другие расходы, связанные с деятельностью детского сада,</w:t>
      </w:r>
      <w:r w:rsidR="009256D5">
        <w:t xml:space="preserve"> </w:t>
      </w:r>
      <w:r>
        <w:t>администрация обязана представлять письменные отчеты об использовании</w:t>
      </w:r>
      <w:r w:rsidR="009256D5">
        <w:t xml:space="preserve"> </w:t>
      </w:r>
      <w:r>
        <w:t>средств, выполнении работ родительскому комитету для рассмотрения на</w:t>
      </w:r>
      <w:r w:rsidR="009256D5">
        <w:t xml:space="preserve"> </w:t>
      </w:r>
      <w:r>
        <w:t>об</w:t>
      </w:r>
      <w:r w:rsidR="009256D5">
        <w:t>щих родительских собраниях</w:t>
      </w:r>
      <w:r>
        <w:t>.</w:t>
      </w:r>
    </w:p>
    <w:p w:rsidR="00BE04FA" w:rsidRDefault="00BE04FA" w:rsidP="009256D5">
      <w:pPr>
        <w:ind w:firstLine="708"/>
        <w:jc w:val="both"/>
      </w:pPr>
      <w:r>
        <w:t>5. Ответственность</w:t>
      </w:r>
    </w:p>
    <w:p w:rsidR="00BE04FA" w:rsidRDefault="00BE04FA" w:rsidP="009256D5">
      <w:pPr>
        <w:ind w:firstLine="708"/>
        <w:jc w:val="both"/>
      </w:pPr>
      <w:r>
        <w:t>5.1 Не допускается использование добровольных пожертвований ДОУ на</w:t>
      </w:r>
      <w:r w:rsidR="009256D5">
        <w:t xml:space="preserve"> </w:t>
      </w:r>
      <w:r>
        <w:t>цели, не соответствующие уставной деятельности и не в соответствии с</w:t>
      </w:r>
      <w:r w:rsidR="009256D5">
        <w:t xml:space="preserve"> </w:t>
      </w:r>
      <w:r>
        <w:t>пожеланием лица, совершившего пожертвования.</w:t>
      </w:r>
    </w:p>
    <w:p w:rsidR="00127CDB" w:rsidRDefault="00BE04FA" w:rsidP="009256D5">
      <w:pPr>
        <w:ind w:firstLine="708"/>
        <w:jc w:val="both"/>
      </w:pPr>
      <w:r>
        <w:t>5.2 Ответственность за использование добровольных пожертвований</w:t>
      </w:r>
      <w:r w:rsidR="009256D5">
        <w:t xml:space="preserve"> </w:t>
      </w:r>
      <w:r>
        <w:t>несет заведующий ДОУ.</w:t>
      </w:r>
    </w:p>
    <w:sectPr w:rsidR="0012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FA"/>
    <w:rsid w:val="00127CDB"/>
    <w:rsid w:val="00295934"/>
    <w:rsid w:val="006B0536"/>
    <w:rsid w:val="00737359"/>
    <w:rsid w:val="009256D5"/>
    <w:rsid w:val="00BE04FA"/>
    <w:rsid w:val="00E6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FA9E"/>
  <w15:docId w15:val="{E1D3BCB2-0FBC-4EF8-8FC5-C55D98EC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93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59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93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Лайковская</cp:lastModifiedBy>
  <cp:revision>6</cp:revision>
  <cp:lastPrinted>2022-04-06T08:34:00Z</cp:lastPrinted>
  <dcterms:created xsi:type="dcterms:W3CDTF">2022-04-06T07:22:00Z</dcterms:created>
  <dcterms:modified xsi:type="dcterms:W3CDTF">2022-04-08T05:13:00Z</dcterms:modified>
</cp:coreProperties>
</file>