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1F" w:rsidRDefault="000277EA" w:rsidP="00B2451F">
      <w:r w:rsidRPr="000277EA">
        <w:rPr>
          <w:noProof/>
          <w:lang w:eastAsia="ru-RU"/>
        </w:rPr>
        <w:drawing>
          <wp:inline distT="0" distB="0" distL="0" distR="0">
            <wp:extent cx="5939790" cy="8174490"/>
            <wp:effectExtent l="0" t="0" r="3810" b="0"/>
            <wp:docPr id="1" name="Рисунок 1" descr="C:\Users\Лайковская\Desktop\СКАН\Домисоль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ковская\Desktop\СКАН\Домисоль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EA" w:rsidRDefault="000277EA" w:rsidP="00B2451F"/>
    <w:p w:rsidR="000277EA" w:rsidRDefault="000277EA" w:rsidP="00B2451F"/>
    <w:p w:rsidR="000277EA" w:rsidRDefault="000277EA" w:rsidP="00B2451F"/>
    <w:p w:rsidR="000277EA" w:rsidRDefault="000277EA" w:rsidP="00B2451F"/>
    <w:p w:rsidR="000277EA" w:rsidRDefault="000277EA" w:rsidP="00B2451F"/>
    <w:p w:rsidR="000277EA" w:rsidRDefault="000277EA" w:rsidP="00B2451F">
      <w:r>
        <w:lastRenderedPageBreak/>
        <w:t>Содержание</w:t>
      </w:r>
    </w:p>
    <w:p w:rsidR="000277EA" w:rsidRDefault="000277EA" w:rsidP="00B2451F"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7589"/>
        <w:gridCol w:w="979"/>
      </w:tblGrid>
      <w:tr w:rsidR="00B2451F" w:rsidTr="00E17F28">
        <w:tc>
          <w:tcPr>
            <w:tcW w:w="776" w:type="dxa"/>
          </w:tcPr>
          <w:p w:rsidR="00B2451F" w:rsidRDefault="00B2451F" w:rsidP="008C7F69">
            <w:r>
              <w:t xml:space="preserve">I. </w:t>
            </w:r>
          </w:p>
        </w:tc>
        <w:tc>
          <w:tcPr>
            <w:tcW w:w="7589" w:type="dxa"/>
          </w:tcPr>
          <w:p w:rsidR="00B2451F" w:rsidRDefault="00B2451F" w:rsidP="008C7F69">
            <w:pPr>
              <w:jc w:val="left"/>
            </w:pPr>
            <w:r>
              <w:t>Целевой раздел</w:t>
            </w:r>
          </w:p>
        </w:tc>
        <w:tc>
          <w:tcPr>
            <w:tcW w:w="979" w:type="dxa"/>
          </w:tcPr>
          <w:p w:rsidR="00B2451F" w:rsidRDefault="00B2451F" w:rsidP="008C7F69">
            <w:pPr>
              <w:jc w:val="left"/>
            </w:pPr>
            <w:r>
              <w:t>3</w:t>
            </w:r>
          </w:p>
        </w:tc>
      </w:tr>
      <w:tr w:rsidR="00B2451F" w:rsidTr="00E17F28">
        <w:tc>
          <w:tcPr>
            <w:tcW w:w="776" w:type="dxa"/>
          </w:tcPr>
          <w:p w:rsidR="00B2451F" w:rsidRDefault="00B2451F" w:rsidP="008C7F69">
            <w:r>
              <w:t>1.1</w:t>
            </w:r>
          </w:p>
        </w:tc>
        <w:tc>
          <w:tcPr>
            <w:tcW w:w="7589" w:type="dxa"/>
          </w:tcPr>
          <w:p w:rsidR="00B2451F" w:rsidRDefault="00B2451F" w:rsidP="008C7F69">
            <w:pPr>
              <w:jc w:val="left"/>
            </w:pPr>
            <w:r>
              <w:t>Пояснительная записка</w:t>
            </w:r>
          </w:p>
        </w:tc>
        <w:tc>
          <w:tcPr>
            <w:tcW w:w="979" w:type="dxa"/>
          </w:tcPr>
          <w:p w:rsidR="00B2451F" w:rsidRDefault="00B2451F" w:rsidP="008C7F69">
            <w:pPr>
              <w:jc w:val="left"/>
            </w:pPr>
            <w:r>
              <w:t>3</w:t>
            </w:r>
          </w:p>
        </w:tc>
      </w:tr>
      <w:tr w:rsidR="00B2451F" w:rsidTr="00E17F28">
        <w:tc>
          <w:tcPr>
            <w:tcW w:w="776" w:type="dxa"/>
          </w:tcPr>
          <w:p w:rsidR="00B2451F" w:rsidRDefault="00B2451F" w:rsidP="008C7F69">
            <w:r>
              <w:t>1.2.</w:t>
            </w:r>
          </w:p>
        </w:tc>
        <w:tc>
          <w:tcPr>
            <w:tcW w:w="7589" w:type="dxa"/>
          </w:tcPr>
          <w:p w:rsidR="00B2451F" w:rsidRDefault="00B2451F" w:rsidP="008C7F69">
            <w:pPr>
              <w:jc w:val="left"/>
            </w:pPr>
            <w:r>
              <w:t>Актуальность</w:t>
            </w:r>
          </w:p>
        </w:tc>
        <w:tc>
          <w:tcPr>
            <w:tcW w:w="979" w:type="dxa"/>
          </w:tcPr>
          <w:p w:rsidR="00B2451F" w:rsidRDefault="00B2451F" w:rsidP="008C7F69">
            <w:pPr>
              <w:jc w:val="left"/>
            </w:pPr>
            <w:r>
              <w:t>3</w:t>
            </w:r>
          </w:p>
        </w:tc>
      </w:tr>
      <w:tr w:rsidR="00B2451F" w:rsidTr="00E17F28">
        <w:tc>
          <w:tcPr>
            <w:tcW w:w="776" w:type="dxa"/>
          </w:tcPr>
          <w:p w:rsidR="00B2451F" w:rsidRDefault="00B2451F" w:rsidP="008C7F69">
            <w:r>
              <w:t>1.3.</w:t>
            </w:r>
          </w:p>
        </w:tc>
        <w:tc>
          <w:tcPr>
            <w:tcW w:w="7589" w:type="dxa"/>
          </w:tcPr>
          <w:p w:rsidR="00B2451F" w:rsidRDefault="00B2451F" w:rsidP="008C7F69">
            <w:pPr>
              <w:jc w:val="left"/>
            </w:pPr>
            <w:r>
              <w:t>Цели и задачи</w:t>
            </w:r>
          </w:p>
        </w:tc>
        <w:tc>
          <w:tcPr>
            <w:tcW w:w="979" w:type="dxa"/>
          </w:tcPr>
          <w:p w:rsidR="00B2451F" w:rsidRDefault="00B2451F" w:rsidP="008C7F69">
            <w:pPr>
              <w:jc w:val="left"/>
            </w:pPr>
            <w:r>
              <w:t>4</w:t>
            </w:r>
          </w:p>
        </w:tc>
      </w:tr>
      <w:tr w:rsidR="008C7F69" w:rsidTr="00E17F28">
        <w:tc>
          <w:tcPr>
            <w:tcW w:w="776" w:type="dxa"/>
          </w:tcPr>
          <w:p w:rsidR="008C7F69" w:rsidRDefault="008C7F69" w:rsidP="008C7F69">
            <w:r>
              <w:t>1.4.</w:t>
            </w:r>
          </w:p>
        </w:tc>
        <w:tc>
          <w:tcPr>
            <w:tcW w:w="7589" w:type="dxa"/>
          </w:tcPr>
          <w:p w:rsidR="008C7F69" w:rsidRDefault="008C7F69" w:rsidP="008C7F69">
            <w:pPr>
              <w:jc w:val="left"/>
            </w:pPr>
            <w:r>
              <w:t xml:space="preserve">Особенности слуха </w:t>
            </w:r>
            <w:r w:rsidRPr="008C7F69">
              <w:t>и голоса детей 5 - 6 лет</w:t>
            </w:r>
          </w:p>
        </w:tc>
        <w:tc>
          <w:tcPr>
            <w:tcW w:w="979" w:type="dxa"/>
          </w:tcPr>
          <w:p w:rsidR="008C7F69" w:rsidRDefault="008C7F69" w:rsidP="008C7F69">
            <w:pPr>
              <w:jc w:val="left"/>
            </w:pPr>
            <w:r>
              <w:t>5</w:t>
            </w:r>
          </w:p>
        </w:tc>
      </w:tr>
      <w:tr w:rsidR="00B2451F" w:rsidTr="00E17F28">
        <w:tc>
          <w:tcPr>
            <w:tcW w:w="776" w:type="dxa"/>
          </w:tcPr>
          <w:p w:rsidR="00B2451F" w:rsidRDefault="00E17F28" w:rsidP="008C7F69">
            <w:r>
              <w:t>1.5</w:t>
            </w:r>
            <w:r w:rsidR="00B2451F">
              <w:t>.</w:t>
            </w:r>
          </w:p>
        </w:tc>
        <w:tc>
          <w:tcPr>
            <w:tcW w:w="7589" w:type="dxa"/>
          </w:tcPr>
          <w:p w:rsidR="00B2451F" w:rsidRDefault="00F4531E" w:rsidP="008C7F69">
            <w:pPr>
              <w:jc w:val="left"/>
            </w:pPr>
            <w:r w:rsidRPr="00F4531E">
              <w:t>Сроки реализации программы, формы и режим занятий</w:t>
            </w:r>
          </w:p>
        </w:tc>
        <w:tc>
          <w:tcPr>
            <w:tcW w:w="979" w:type="dxa"/>
          </w:tcPr>
          <w:p w:rsidR="00B2451F" w:rsidRDefault="00E17F28" w:rsidP="008C7F69">
            <w:pPr>
              <w:jc w:val="left"/>
            </w:pPr>
            <w:r>
              <w:t>7</w:t>
            </w:r>
          </w:p>
        </w:tc>
      </w:tr>
      <w:tr w:rsidR="00F4531E" w:rsidTr="00E17F28">
        <w:tc>
          <w:tcPr>
            <w:tcW w:w="776" w:type="dxa"/>
          </w:tcPr>
          <w:p w:rsidR="00F4531E" w:rsidRDefault="00E17F28" w:rsidP="00F4531E">
            <w:r>
              <w:t>1.6</w:t>
            </w:r>
            <w:r w:rsidR="00F4531E">
              <w:t>.</w:t>
            </w:r>
          </w:p>
        </w:tc>
        <w:tc>
          <w:tcPr>
            <w:tcW w:w="7589" w:type="dxa"/>
          </w:tcPr>
          <w:p w:rsidR="00F4531E" w:rsidRDefault="00F4531E" w:rsidP="00F4531E">
            <w:pPr>
              <w:jc w:val="left"/>
            </w:pPr>
            <w:r>
              <w:t>Планируемый результат</w:t>
            </w:r>
          </w:p>
        </w:tc>
        <w:tc>
          <w:tcPr>
            <w:tcW w:w="979" w:type="dxa"/>
          </w:tcPr>
          <w:p w:rsidR="00F4531E" w:rsidRDefault="00E17F28" w:rsidP="00F4531E">
            <w:pPr>
              <w:jc w:val="left"/>
            </w:pPr>
            <w:r>
              <w:t>7</w:t>
            </w:r>
          </w:p>
        </w:tc>
      </w:tr>
      <w:tr w:rsidR="00F4531E" w:rsidTr="00E17F28">
        <w:tc>
          <w:tcPr>
            <w:tcW w:w="776" w:type="dxa"/>
          </w:tcPr>
          <w:p w:rsidR="00F4531E" w:rsidRDefault="00E17F28" w:rsidP="00F4531E">
            <w:r>
              <w:t>2</w:t>
            </w:r>
            <w:r w:rsidR="00F4531E">
              <w:t>.</w:t>
            </w:r>
          </w:p>
        </w:tc>
        <w:tc>
          <w:tcPr>
            <w:tcW w:w="7589" w:type="dxa"/>
          </w:tcPr>
          <w:p w:rsidR="00F4531E" w:rsidRDefault="00F4531E" w:rsidP="00F4531E">
            <w:pPr>
              <w:jc w:val="left"/>
            </w:pPr>
            <w:r>
              <w:t>Содержательный раздел</w:t>
            </w:r>
          </w:p>
        </w:tc>
        <w:tc>
          <w:tcPr>
            <w:tcW w:w="979" w:type="dxa"/>
          </w:tcPr>
          <w:p w:rsidR="00F4531E" w:rsidRDefault="00E17F28" w:rsidP="00F4531E">
            <w:pPr>
              <w:jc w:val="left"/>
            </w:pPr>
            <w:r>
              <w:t>8</w:t>
            </w:r>
          </w:p>
        </w:tc>
      </w:tr>
      <w:tr w:rsidR="00F4531E" w:rsidTr="00E17F28">
        <w:tc>
          <w:tcPr>
            <w:tcW w:w="776" w:type="dxa"/>
          </w:tcPr>
          <w:p w:rsidR="00F4531E" w:rsidRDefault="00E17F28" w:rsidP="00F4531E">
            <w:r>
              <w:t>2.1</w:t>
            </w:r>
            <w:r w:rsidR="00F4531E">
              <w:t>.</w:t>
            </w:r>
          </w:p>
        </w:tc>
        <w:tc>
          <w:tcPr>
            <w:tcW w:w="7589" w:type="dxa"/>
          </w:tcPr>
          <w:p w:rsidR="00F4531E" w:rsidRDefault="00F4531E" w:rsidP="00F4531E">
            <w:pPr>
              <w:jc w:val="left"/>
            </w:pPr>
            <w:r>
              <w:t>Учебно-тематический план</w:t>
            </w:r>
          </w:p>
        </w:tc>
        <w:tc>
          <w:tcPr>
            <w:tcW w:w="979" w:type="dxa"/>
          </w:tcPr>
          <w:p w:rsidR="00F4531E" w:rsidRDefault="00E17F28" w:rsidP="00F4531E">
            <w:pPr>
              <w:jc w:val="left"/>
            </w:pPr>
            <w:r>
              <w:t>12</w:t>
            </w:r>
          </w:p>
        </w:tc>
      </w:tr>
      <w:tr w:rsidR="00F4531E" w:rsidTr="00E17F28">
        <w:tc>
          <w:tcPr>
            <w:tcW w:w="776" w:type="dxa"/>
          </w:tcPr>
          <w:p w:rsidR="00F4531E" w:rsidRDefault="00F4531E" w:rsidP="00F4531E"/>
        </w:tc>
        <w:tc>
          <w:tcPr>
            <w:tcW w:w="7589" w:type="dxa"/>
          </w:tcPr>
          <w:p w:rsidR="00F4531E" w:rsidRDefault="00F4531E" w:rsidP="00F4531E">
            <w:pPr>
              <w:jc w:val="left"/>
            </w:pPr>
            <w:r>
              <w:t>Список литературы</w:t>
            </w:r>
          </w:p>
        </w:tc>
        <w:tc>
          <w:tcPr>
            <w:tcW w:w="979" w:type="dxa"/>
          </w:tcPr>
          <w:p w:rsidR="00F4531E" w:rsidRDefault="00E17F28" w:rsidP="00F4531E">
            <w:pPr>
              <w:jc w:val="left"/>
            </w:pPr>
            <w:r>
              <w:t>26</w:t>
            </w:r>
          </w:p>
        </w:tc>
      </w:tr>
      <w:tr w:rsidR="00F4531E" w:rsidTr="00E17F28">
        <w:tc>
          <w:tcPr>
            <w:tcW w:w="776" w:type="dxa"/>
          </w:tcPr>
          <w:p w:rsidR="00F4531E" w:rsidRDefault="00F4531E" w:rsidP="00F4531E"/>
        </w:tc>
        <w:tc>
          <w:tcPr>
            <w:tcW w:w="7589" w:type="dxa"/>
          </w:tcPr>
          <w:p w:rsidR="00F4531E" w:rsidRDefault="00F4531E" w:rsidP="00F4531E">
            <w:pPr>
              <w:jc w:val="left"/>
            </w:pPr>
            <w:r>
              <w:t>Приложение</w:t>
            </w:r>
          </w:p>
        </w:tc>
        <w:tc>
          <w:tcPr>
            <w:tcW w:w="979" w:type="dxa"/>
          </w:tcPr>
          <w:p w:rsidR="00F4531E" w:rsidRDefault="00E17F28" w:rsidP="00F4531E">
            <w:pPr>
              <w:jc w:val="left"/>
            </w:pPr>
            <w:r>
              <w:t>27</w:t>
            </w:r>
          </w:p>
        </w:tc>
      </w:tr>
    </w:tbl>
    <w:p w:rsidR="00B2451F" w:rsidRDefault="00B2451F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2451F" w:rsidRDefault="00B2451F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2451F" w:rsidRDefault="00B2451F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2451F" w:rsidRDefault="00B2451F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2451F" w:rsidRDefault="00B2451F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2451F" w:rsidRDefault="00B2451F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2451F" w:rsidRDefault="00B2451F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2451F" w:rsidRDefault="00B2451F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2451F" w:rsidRDefault="00B2451F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2451F" w:rsidRDefault="00B2451F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2451F" w:rsidRDefault="00B2451F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2451F" w:rsidRDefault="00B2451F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2451F" w:rsidRDefault="00B2451F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AD2278" w:rsidRDefault="00AD2278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E17F28" w:rsidRDefault="00E17F28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E17F28" w:rsidRDefault="00E17F28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E17F28" w:rsidRDefault="00E17F28" w:rsidP="006A701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2451F" w:rsidRDefault="00B2451F" w:rsidP="00B2451F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B2451F">
        <w:rPr>
          <w:b/>
          <w:bCs/>
          <w:color w:val="000000"/>
          <w:sz w:val="28"/>
          <w:szCs w:val="28"/>
        </w:rPr>
        <w:lastRenderedPageBreak/>
        <w:t xml:space="preserve">I. </w:t>
      </w:r>
      <w:r w:rsidRPr="00B2451F">
        <w:rPr>
          <w:b/>
          <w:bCs/>
          <w:color w:val="000000"/>
          <w:sz w:val="28"/>
          <w:szCs w:val="28"/>
        </w:rPr>
        <w:tab/>
        <w:t>Целевой раздел</w:t>
      </w:r>
    </w:p>
    <w:p w:rsidR="006A7017" w:rsidRPr="006A7017" w:rsidRDefault="00B2451F" w:rsidP="00B2451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</w:t>
      </w:r>
      <w:r w:rsidR="00AD2278">
        <w:rPr>
          <w:b/>
          <w:bCs/>
          <w:color w:val="000000"/>
          <w:sz w:val="28"/>
          <w:szCs w:val="28"/>
        </w:rPr>
        <w:t xml:space="preserve"> </w:t>
      </w:r>
      <w:r w:rsidR="006A7017" w:rsidRPr="006A7017">
        <w:rPr>
          <w:b/>
          <w:bCs/>
          <w:color w:val="000000"/>
          <w:sz w:val="28"/>
          <w:szCs w:val="28"/>
        </w:rPr>
        <w:t>ПОЯСНИТЕЛЬНАЯ ЗАПИСКА</w:t>
      </w:r>
    </w:p>
    <w:p w:rsidR="006A7017" w:rsidRPr="006A7017" w:rsidRDefault="006A7017" w:rsidP="00B2451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6A7017">
        <w:rPr>
          <w:b/>
          <w:bCs/>
          <w:color w:val="000000"/>
          <w:sz w:val="28"/>
          <w:szCs w:val="28"/>
        </w:rPr>
        <w:t>Направленность дополнительной образовательной программы</w:t>
      </w:r>
    </w:p>
    <w:p w:rsidR="006A7017" w:rsidRPr="006A7017" w:rsidRDefault="006A7017" w:rsidP="00B2451F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Программа вокально-хорового кружка «Распевай-ка» разработана в соответствии: с Конституцией РФ (ст. 43), с законом РФ «Об образовании», Федеральным государственным стандартом дошкольного образования (приказ Министерства образования и науки РФ от 17 октября 2013 г. № 1155) и действующим СанПиН 2.4.1.3049-13 «Санитарно-эпидемиологические правила и нормативы к устройству, содержанию и организации режима работы в дошкольных организациях», Письмом Минобразования России от 18.06.2003 г. № 28-02-484/16 «Требования к содержанию и оформлению образовательных программ дополнительного образования детей».</w:t>
      </w:r>
    </w:p>
    <w:p w:rsidR="006A7017" w:rsidRPr="006A7017" w:rsidRDefault="006A7017" w:rsidP="00B2451F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Пение – один из любимых видов музыкальной деятельности, обладающий большим потенциалом эмоционального, музыкального, познавательного развития детей, а также развитие музыкального слуха, без которого музыкальная деятельность просто не возможна, тембровый и динамический слух, музыкальное мышление и память. Кроме того, успешно осуществляется общее развитие, формируются высшие психические функции, обогащаются представления об окружающем мире, речь, ребенок учится взаимодействовать со сверстниками. Поскольку пение – психофизический процесс, связанный с работой жизненно важных систем, таких как дыхание, кровообращение, эндокринная система и других, важно, чтобы голосообразование было правильно, чтобы ребенок чувствовал себя комфортно, пел легко и с удовольствием.</w:t>
      </w:r>
    </w:p>
    <w:p w:rsidR="006A7017" w:rsidRPr="006A7017" w:rsidRDefault="006A7017" w:rsidP="00B2451F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 xml:space="preserve">Правильный режим голосообразования является результатом работы по постановке певческого голоса и дыхания. Дыхательные упражнения, используемые на занятиях по вокальному пению в ДОУ, оказывают </w:t>
      </w:r>
      <w:proofErr w:type="spellStart"/>
      <w:r w:rsidRPr="006A7017">
        <w:rPr>
          <w:color w:val="000000"/>
          <w:sz w:val="28"/>
          <w:szCs w:val="28"/>
        </w:rPr>
        <w:t>оздоравливающее</w:t>
      </w:r>
      <w:proofErr w:type="spellEnd"/>
      <w:r w:rsidRPr="006A7017">
        <w:rPr>
          <w:color w:val="000000"/>
          <w:sz w:val="28"/>
          <w:szCs w:val="28"/>
        </w:rPr>
        <w:t xml:space="preserve"> влияние на обменные процессы, играющие главную роль в кровоснабжении, в том числе и органов дыхания. Улучшается дренажная функция бронхов, восстанавливается носовое дыхание, повышается общая сопротивляемость организма, его тонус, возрастает качество иммунных процессов.</w:t>
      </w:r>
    </w:p>
    <w:p w:rsidR="006A7017" w:rsidRPr="006A7017" w:rsidRDefault="006A7017" w:rsidP="00B2451F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Данная программа направлена на развитие у воспитанников ДОУ вокальных данных, творческих способностей, исполнительского мастерства.</w:t>
      </w:r>
    </w:p>
    <w:p w:rsidR="006A7017" w:rsidRPr="006A7017" w:rsidRDefault="006A7017" w:rsidP="00480CB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Программа разработана на основе прим</w:t>
      </w:r>
      <w:r w:rsidR="00B2451F">
        <w:rPr>
          <w:color w:val="000000"/>
          <w:sz w:val="28"/>
          <w:szCs w:val="28"/>
        </w:rPr>
        <w:t xml:space="preserve">ерной </w:t>
      </w:r>
      <w:proofErr w:type="gramStart"/>
      <w:r w:rsidR="00B2451F">
        <w:rPr>
          <w:color w:val="000000"/>
          <w:sz w:val="28"/>
          <w:szCs w:val="28"/>
        </w:rPr>
        <w:t xml:space="preserve">общеобразовательной </w:t>
      </w:r>
      <w:r w:rsidRPr="006A7017">
        <w:rPr>
          <w:color w:val="000000"/>
          <w:sz w:val="28"/>
          <w:szCs w:val="28"/>
        </w:rPr>
        <w:t xml:space="preserve"> программы</w:t>
      </w:r>
      <w:proofErr w:type="gramEnd"/>
      <w:r w:rsidRPr="006A7017">
        <w:rPr>
          <w:color w:val="000000"/>
          <w:sz w:val="28"/>
          <w:szCs w:val="28"/>
        </w:rPr>
        <w:t xml:space="preserve"> «Ладушки», </w:t>
      </w:r>
      <w:proofErr w:type="spellStart"/>
      <w:r w:rsidRPr="006A7017">
        <w:rPr>
          <w:color w:val="000000"/>
          <w:sz w:val="28"/>
          <w:szCs w:val="28"/>
        </w:rPr>
        <w:t>И.Каплуновой</w:t>
      </w:r>
      <w:proofErr w:type="spellEnd"/>
      <w:r w:rsidRPr="006A7017">
        <w:rPr>
          <w:color w:val="000000"/>
          <w:sz w:val="28"/>
          <w:szCs w:val="28"/>
        </w:rPr>
        <w:t xml:space="preserve">, </w:t>
      </w:r>
      <w:proofErr w:type="spellStart"/>
      <w:r w:rsidRPr="006A7017">
        <w:rPr>
          <w:color w:val="000000"/>
          <w:sz w:val="28"/>
          <w:szCs w:val="28"/>
        </w:rPr>
        <w:t>И.Новоскольцевой</w:t>
      </w:r>
      <w:proofErr w:type="spellEnd"/>
      <w:r w:rsidRPr="006A7017">
        <w:rPr>
          <w:color w:val="000000"/>
          <w:sz w:val="28"/>
          <w:szCs w:val="28"/>
        </w:rPr>
        <w:t xml:space="preserve">, методического пособия «Вокально-хоровая работа в детском саду», М. Ю. </w:t>
      </w:r>
      <w:proofErr w:type="spellStart"/>
      <w:r w:rsidRPr="006A7017">
        <w:rPr>
          <w:color w:val="000000"/>
          <w:sz w:val="28"/>
          <w:szCs w:val="28"/>
        </w:rPr>
        <w:t>Картушиной</w:t>
      </w:r>
      <w:proofErr w:type="spellEnd"/>
      <w:r w:rsidRPr="006A7017">
        <w:rPr>
          <w:color w:val="000000"/>
          <w:sz w:val="28"/>
          <w:szCs w:val="28"/>
        </w:rPr>
        <w:t>,</w:t>
      </w:r>
    </w:p>
    <w:p w:rsidR="00AD2278" w:rsidRDefault="00AD2278" w:rsidP="00F4531E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F4531E" w:rsidRDefault="00F4531E" w:rsidP="00F4531E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</w:t>
      </w:r>
      <w:r w:rsidR="006A7017" w:rsidRPr="006A7017">
        <w:rPr>
          <w:color w:val="000000"/>
          <w:sz w:val="28"/>
          <w:szCs w:val="28"/>
        </w:rPr>
        <w:t> </w:t>
      </w:r>
      <w:r w:rsidRPr="006A7017">
        <w:rPr>
          <w:b/>
          <w:bCs/>
          <w:color w:val="000000"/>
          <w:sz w:val="28"/>
          <w:szCs w:val="28"/>
        </w:rPr>
        <w:t>Актуальность</w:t>
      </w:r>
    </w:p>
    <w:p w:rsidR="00F4531E" w:rsidRPr="006A7017" w:rsidRDefault="00F4531E" w:rsidP="00480CB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Актуальность </w:t>
      </w:r>
      <w:r w:rsidRPr="006A7017">
        <w:rPr>
          <w:color w:val="000000"/>
          <w:sz w:val="28"/>
          <w:szCs w:val="28"/>
        </w:rPr>
        <w:t>предлагаемой образовательной программы заключается в художественно-эстетическом развитии обучающихся, приобщении их к классической, народной и эстрадной музыке, раскрытии в детях разносторонних способностей.</w:t>
      </w:r>
    </w:p>
    <w:p w:rsidR="00F4531E" w:rsidRPr="006A7017" w:rsidRDefault="00F4531E" w:rsidP="00480CB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b/>
          <w:bCs/>
          <w:color w:val="000000"/>
          <w:sz w:val="28"/>
          <w:szCs w:val="28"/>
        </w:rPr>
        <w:t>Новизна программы</w:t>
      </w:r>
      <w:r w:rsidRPr="006A7017">
        <w:rPr>
          <w:color w:val="000000"/>
          <w:sz w:val="28"/>
          <w:szCs w:val="28"/>
        </w:rPr>
        <w:t> вокального кружка «Распевай-ка» заключается в следующем: программа имеет интегрированный характер и основана на модульной технологии обучения, которая позволяет по мере необходимости варьировать образовательный процесс, конкретизировать и структурировать ее содержание, с учетом возрастных и индивидуальных особенностей воспитанников. А также предоставляет возможность для развития творческих способностей обучающихся. В образовательном процессе программы используются инновационные технологии: групповой деятельности, личностно-ориентированные на игровые технологии.</w:t>
      </w:r>
    </w:p>
    <w:p w:rsidR="00F4531E" w:rsidRPr="006A7017" w:rsidRDefault="00F4531E" w:rsidP="006C5726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В современной психолого-педагогической науке теоретически доказано и практически подтверждено, что дошкольный возраст способствует успешному творческому развитию детей, что вкус к творчеству лучше всего формируется в активной творческой деятельности и что музыкальная деятельность более всего соответствует эмоциональной творческой природе восприятия дошкольника. Одним из видов музыкальной деятельности является пение и в рамках образовательной программы ДОУ ведется работа по развитию певческих навыков дошкольников. Однако ограничение временного периода для обучения детей певческим навыкам не позволяет достичь возможных результатов. В связи с этим возникает необходимость разработке отдельной программы для вокально-хорового кружка.</w:t>
      </w:r>
    </w:p>
    <w:p w:rsidR="006A7017" w:rsidRDefault="00F4531E" w:rsidP="006C5726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b/>
          <w:bCs/>
          <w:color w:val="000000"/>
          <w:sz w:val="28"/>
          <w:szCs w:val="28"/>
        </w:rPr>
        <w:t>Педагогическая целесообразность</w:t>
      </w:r>
      <w:r w:rsidRPr="006A7017">
        <w:rPr>
          <w:color w:val="000000"/>
          <w:sz w:val="28"/>
          <w:szCs w:val="28"/>
        </w:rPr>
        <w:t> программы обусловлена тем, что занятия вокалом развивают художественные способности детей, формируют эстетический вкус, улучшают физическое развитие и э</w:t>
      </w:r>
      <w:r>
        <w:rPr>
          <w:color w:val="000000"/>
          <w:sz w:val="28"/>
          <w:szCs w:val="28"/>
        </w:rPr>
        <w:t>моциональное состояние детей.  </w:t>
      </w:r>
    </w:p>
    <w:p w:rsidR="00F4531E" w:rsidRPr="00F4531E" w:rsidRDefault="00F4531E" w:rsidP="00F4531E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4531E">
        <w:rPr>
          <w:b/>
          <w:color w:val="000000"/>
          <w:sz w:val="28"/>
          <w:szCs w:val="28"/>
        </w:rPr>
        <w:t>1.3.</w:t>
      </w:r>
      <w:r>
        <w:rPr>
          <w:b/>
          <w:color w:val="000000"/>
          <w:sz w:val="28"/>
          <w:szCs w:val="28"/>
        </w:rPr>
        <w:t xml:space="preserve"> </w:t>
      </w:r>
      <w:r w:rsidR="008C7F69">
        <w:rPr>
          <w:b/>
          <w:color w:val="000000"/>
          <w:sz w:val="28"/>
          <w:szCs w:val="28"/>
        </w:rPr>
        <w:t>Цели и задачи</w:t>
      </w:r>
    </w:p>
    <w:p w:rsidR="00F4531E" w:rsidRPr="006A7017" w:rsidRDefault="00F4531E" w:rsidP="00F4531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b/>
          <w:bCs/>
          <w:color w:val="000000"/>
          <w:sz w:val="28"/>
          <w:szCs w:val="28"/>
        </w:rPr>
        <w:t>Цель программы </w:t>
      </w:r>
      <w:r w:rsidRPr="006A7017">
        <w:rPr>
          <w:color w:val="000000"/>
          <w:sz w:val="28"/>
          <w:szCs w:val="28"/>
        </w:rPr>
        <w:t>– формирование эстетической культуры дошкольника;</w:t>
      </w:r>
      <w:r w:rsidR="000E6B4F">
        <w:rPr>
          <w:color w:val="000000"/>
          <w:sz w:val="28"/>
          <w:szCs w:val="28"/>
        </w:rPr>
        <w:t xml:space="preserve"> </w:t>
      </w:r>
      <w:r w:rsidRPr="006A7017">
        <w:rPr>
          <w:color w:val="000000"/>
          <w:sz w:val="28"/>
          <w:szCs w:val="28"/>
        </w:rPr>
        <w:t>развитие эмоционально-выразительного исполнения песен; становление певческого дыхания, правильного звукообразования, четкости дикции.</w:t>
      </w:r>
    </w:p>
    <w:p w:rsidR="00F4531E" w:rsidRPr="006A7017" w:rsidRDefault="00F4531E" w:rsidP="00F4531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b/>
          <w:bCs/>
          <w:color w:val="000000"/>
          <w:sz w:val="28"/>
          <w:szCs w:val="28"/>
        </w:rPr>
        <w:t>Задачи:</w:t>
      </w:r>
    </w:p>
    <w:p w:rsidR="00F4531E" w:rsidRPr="006A7017" w:rsidRDefault="00F4531E" w:rsidP="00F4531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b/>
          <w:bCs/>
          <w:color w:val="000000"/>
          <w:sz w:val="28"/>
          <w:szCs w:val="28"/>
        </w:rPr>
        <w:t>Образовательные:</w:t>
      </w:r>
    </w:p>
    <w:p w:rsidR="00F4531E" w:rsidRPr="006A7017" w:rsidRDefault="00F4531E" w:rsidP="00F4531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Углубить знания детей в области музыки: классической, народной, эстрадной;</w:t>
      </w:r>
    </w:p>
    <w:p w:rsidR="00F4531E" w:rsidRPr="006A7017" w:rsidRDefault="00F4531E" w:rsidP="00F4531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lastRenderedPageBreak/>
        <w:t>Обучить детей вокальным навыкам; </w:t>
      </w:r>
    </w:p>
    <w:p w:rsidR="00F4531E" w:rsidRPr="006A7017" w:rsidRDefault="00F4531E" w:rsidP="00F4531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b/>
          <w:bCs/>
          <w:color w:val="000000"/>
          <w:sz w:val="28"/>
          <w:szCs w:val="28"/>
        </w:rPr>
        <w:t>Воспитательные:</w:t>
      </w:r>
    </w:p>
    <w:p w:rsidR="00F4531E" w:rsidRPr="006A7017" w:rsidRDefault="00F4531E" w:rsidP="00F4531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Привить навыки общения с музыкой: правильно воспринимать и исполнять ее;</w:t>
      </w:r>
    </w:p>
    <w:p w:rsidR="00F4531E" w:rsidRPr="006A7017" w:rsidRDefault="00F4531E" w:rsidP="00F4531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Привить навыки сценического поведения;</w:t>
      </w:r>
    </w:p>
    <w:p w:rsidR="00F4531E" w:rsidRPr="006A7017" w:rsidRDefault="00F4531E" w:rsidP="00F4531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Формировать чувство прекрасного на основе классического и современного музыкального материала; </w:t>
      </w:r>
    </w:p>
    <w:p w:rsidR="00F4531E" w:rsidRPr="006A7017" w:rsidRDefault="00F4531E" w:rsidP="00F4531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 </w:t>
      </w:r>
      <w:r w:rsidRPr="006A7017">
        <w:rPr>
          <w:b/>
          <w:bCs/>
          <w:color w:val="000000"/>
          <w:sz w:val="28"/>
          <w:szCs w:val="28"/>
        </w:rPr>
        <w:t>Развивающие:</w:t>
      </w:r>
    </w:p>
    <w:p w:rsidR="00F4531E" w:rsidRPr="006A7017" w:rsidRDefault="00F4531E" w:rsidP="00F4531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Развить музыкально-эстетический вкус;</w:t>
      </w:r>
    </w:p>
    <w:p w:rsidR="00F4531E" w:rsidRPr="006A7017" w:rsidRDefault="00F4531E" w:rsidP="00F4531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Развить музыкальные способности детей;</w:t>
      </w:r>
    </w:p>
    <w:p w:rsidR="00F4531E" w:rsidRPr="006A7017" w:rsidRDefault="00F4531E" w:rsidP="00F4531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 </w:t>
      </w:r>
      <w:r w:rsidRPr="006A7017">
        <w:rPr>
          <w:b/>
          <w:bCs/>
          <w:color w:val="000000"/>
          <w:sz w:val="28"/>
          <w:szCs w:val="28"/>
        </w:rPr>
        <w:t>Коррекционные:</w:t>
      </w:r>
    </w:p>
    <w:p w:rsidR="00F4531E" w:rsidRPr="006A7017" w:rsidRDefault="00F4531E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Создать условия для пополнения словарного запаса, а также успеш</w:t>
      </w:r>
      <w:r>
        <w:rPr>
          <w:color w:val="000000"/>
          <w:sz w:val="28"/>
          <w:szCs w:val="28"/>
        </w:rPr>
        <w:t>ной социализации дошкольников. </w:t>
      </w:r>
    </w:p>
    <w:p w:rsidR="006A7017" w:rsidRPr="006A7017" w:rsidRDefault="008C7F69" w:rsidP="00B2451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1.4</w:t>
      </w:r>
      <w:r w:rsidR="00B2451F">
        <w:rPr>
          <w:b/>
          <w:bCs/>
          <w:color w:val="000000"/>
          <w:sz w:val="28"/>
          <w:szCs w:val="28"/>
        </w:rPr>
        <w:t xml:space="preserve">. </w:t>
      </w:r>
      <w:r w:rsidR="006A7017" w:rsidRPr="006A7017">
        <w:rPr>
          <w:b/>
          <w:bCs/>
          <w:color w:val="000000"/>
          <w:sz w:val="28"/>
          <w:szCs w:val="28"/>
        </w:rPr>
        <w:t>Особенности слуха и голоса детей 5 - 6 лет</w:t>
      </w:r>
    </w:p>
    <w:p w:rsidR="006A7017" w:rsidRPr="006A7017" w:rsidRDefault="006A7017" w:rsidP="00B2451F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На шестом году жизни дети имеют уже некоторый музыкальный опыт. Общее развитие на шестом году жизни, совершенствование процессов высшей нервной деятельности оказывают положительное влияние на формирование голосового аппарата и на развитие слуховой активности. Однако голосовой аппарат по-прежнему отличается хрупкостью, ранимостью. Гортань с голосовыми связками еще недостаточно развиты. Связки короткие. Звук очень слабый. Он усиливается резонаторами. Грудной (низкий) резонатор развит слабее, чем головной (верхний), поэтому голос у детей 6 лет несильный, хотя порой и звонкий. Следует избегать форсирование звука, во время которого у детей развивается низкое, несвойственное им звучание.</w:t>
      </w:r>
    </w:p>
    <w:p w:rsidR="006A7017" w:rsidRPr="006A7017" w:rsidRDefault="006A7017" w:rsidP="00B2451F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Дети могут петь в диапазоне </w:t>
      </w:r>
      <w:r w:rsidRPr="006A7017">
        <w:rPr>
          <w:b/>
          <w:bCs/>
          <w:color w:val="000000"/>
          <w:sz w:val="28"/>
          <w:szCs w:val="28"/>
        </w:rPr>
        <w:t xml:space="preserve">ре-до </w:t>
      </w:r>
      <w:proofErr w:type="gramStart"/>
      <w:r w:rsidRPr="006A7017">
        <w:rPr>
          <w:b/>
          <w:bCs/>
          <w:color w:val="000000"/>
          <w:sz w:val="28"/>
          <w:szCs w:val="28"/>
        </w:rPr>
        <w:t>2 .</w:t>
      </w:r>
      <w:proofErr w:type="gramEnd"/>
      <w:r w:rsidRPr="006A7017">
        <w:rPr>
          <w:color w:val="000000"/>
          <w:sz w:val="28"/>
          <w:szCs w:val="28"/>
        </w:rPr>
        <w:t> Низкие звуки звучат более протяжно, поэтому в работе с детьми надо использовать песни с удобной тесситурой, в которых больше высоких звуков. Удобными являются звуки </w:t>
      </w:r>
      <w:r w:rsidRPr="006A7017">
        <w:rPr>
          <w:b/>
          <w:bCs/>
          <w:color w:val="000000"/>
          <w:sz w:val="28"/>
          <w:szCs w:val="28"/>
        </w:rPr>
        <w:t>(ми) фа-си.</w:t>
      </w:r>
      <w:r w:rsidRPr="006A7017">
        <w:rPr>
          <w:color w:val="000000"/>
          <w:sz w:val="28"/>
          <w:szCs w:val="28"/>
        </w:rPr>
        <w:t> В этом диапазоне звучание естественное, звук </w:t>
      </w:r>
      <w:r w:rsidRPr="006A7017">
        <w:rPr>
          <w:b/>
          <w:bCs/>
          <w:color w:val="000000"/>
          <w:sz w:val="28"/>
          <w:szCs w:val="28"/>
        </w:rPr>
        <w:t>до </w:t>
      </w:r>
      <w:r w:rsidRPr="006A7017">
        <w:rPr>
          <w:color w:val="000000"/>
          <w:sz w:val="28"/>
          <w:szCs w:val="28"/>
        </w:rPr>
        <w:t>первой октавы звучит тяжело, его надо избегать.</w:t>
      </w:r>
    </w:p>
    <w:p w:rsidR="006A7017" w:rsidRPr="006A7017" w:rsidRDefault="006A7017" w:rsidP="00B2451F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Прежде чем приступить к работе с детьми, необходимо выявить особенности звучания певческого звучания каждого ребенка и чистоту интонирования мелодии и в соответствии с природным типом голоса определить ребенка в ту или иную тембровую подгруппу.</w:t>
      </w:r>
    </w:p>
    <w:p w:rsidR="006A7017" w:rsidRPr="006A7017" w:rsidRDefault="006A7017" w:rsidP="00B2451F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lastRenderedPageBreak/>
        <w:t>Для того чтобы научить детей в ДОУ правильно петь (слушать, анализировать, слышать, интонировать (соединять возможности слуха и голоса) необходимо соблюдать следующие условия: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игровой характер занятий и упражнений;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активная концертная деятельность детей;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доступный и интересный песенный репертуар, который дети будут с удовольствием петь не только на занятиях и концертах, но и дома, на улице, в гостях;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атрибуты для занятий (шумовые инструменты, музыкально – дидактические игры, пособия);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звуковоспроизводящая аппаратура (музыкальный центр, микрофон, СD-диски);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сценические костюмы, необходимые для создания образа и становления маленького артиста.</w:t>
      </w:r>
    </w:p>
    <w:p w:rsidR="006A7017" w:rsidRPr="006A7017" w:rsidRDefault="006A7017" w:rsidP="00B2451F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Необходимо бережное отношение к детскому голосу; проводить работу с детьми, родителями и воспитателями, разъясняя им вредность крикливого разговора и пения, шумной звуковой атмосферы для развития слуха и голоса ребенка. При работе над песнями необходимо соблюдать правильную вокально-певческую постановку корпуса.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Занятия</w:t>
      </w:r>
      <w:r w:rsidR="00B2451F">
        <w:rPr>
          <w:color w:val="000000"/>
          <w:sz w:val="28"/>
          <w:szCs w:val="28"/>
        </w:rPr>
        <w:t xml:space="preserve"> в вокальном кружке «</w:t>
      </w:r>
      <w:proofErr w:type="spellStart"/>
      <w:r w:rsidR="00B2451F">
        <w:rPr>
          <w:color w:val="000000"/>
          <w:sz w:val="28"/>
          <w:szCs w:val="28"/>
        </w:rPr>
        <w:t>Домисолька</w:t>
      </w:r>
      <w:proofErr w:type="spellEnd"/>
      <w:r w:rsidRPr="006A7017">
        <w:rPr>
          <w:color w:val="000000"/>
          <w:sz w:val="28"/>
          <w:szCs w:val="28"/>
        </w:rPr>
        <w:t>» проводятся с сентября по май, 36 занятий в год. Основная форма работы с детьми – занятия длительностью по 25 минут, которые проводятся 1 раз в неделю с оптимальным количеством детей 15 человек.</w:t>
      </w:r>
    </w:p>
    <w:p w:rsidR="006A7017" w:rsidRPr="006A7017" w:rsidRDefault="006A7017" w:rsidP="00DD04B6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 </w:t>
      </w:r>
      <w:r w:rsidRPr="006A7017">
        <w:rPr>
          <w:b/>
          <w:bCs/>
          <w:color w:val="000000"/>
          <w:sz w:val="28"/>
          <w:szCs w:val="28"/>
        </w:rPr>
        <w:t>В отличие от существующих программ, данная</w:t>
      </w:r>
      <w:r w:rsidRPr="006A7017">
        <w:rPr>
          <w:color w:val="000000"/>
          <w:sz w:val="28"/>
          <w:szCs w:val="28"/>
        </w:rPr>
        <w:t> программа предусматривает дифференцированный подход к обучению, учёт индивидуальных психофизиологических особенностей воспитанников. Использование традиционных и современных приёмов обучения позволяет заложить основы для формирования основных компонентов учебной деятельности: умение видеть цель и действовать согласно с ней, умение контролировать и оценивать свои действия. Репертуар для воспитанников подбирается педагогом с учетом возрастных, психологических особенностей ребенка, и их вокальных данных.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 </w:t>
      </w:r>
      <w:r w:rsidR="00DD04B6">
        <w:rPr>
          <w:color w:val="000000"/>
          <w:sz w:val="28"/>
          <w:szCs w:val="28"/>
        </w:rPr>
        <w:tab/>
      </w:r>
      <w:r w:rsidRPr="006A7017">
        <w:rPr>
          <w:b/>
          <w:bCs/>
          <w:color w:val="000000"/>
          <w:sz w:val="28"/>
          <w:szCs w:val="28"/>
        </w:rPr>
        <w:t>Возраст</w:t>
      </w:r>
      <w:r w:rsidRPr="006A7017">
        <w:rPr>
          <w:color w:val="000000"/>
          <w:sz w:val="28"/>
          <w:szCs w:val="28"/>
        </w:rPr>
        <w:t> </w:t>
      </w:r>
      <w:r w:rsidRPr="006A7017">
        <w:rPr>
          <w:b/>
          <w:bCs/>
          <w:color w:val="000000"/>
          <w:sz w:val="28"/>
          <w:szCs w:val="28"/>
        </w:rPr>
        <w:t>детей, участвующих</w:t>
      </w:r>
      <w:r w:rsidRPr="006A7017">
        <w:rPr>
          <w:color w:val="000000"/>
          <w:sz w:val="28"/>
          <w:szCs w:val="28"/>
        </w:rPr>
        <w:t xml:space="preserve"> в реализации данной образовательной программы, 5-6 лет. Особенности работы обусловлены, прежде всего, возрастными возможностями детей в воспроизведении вокального материала. Знание этих возможностей помогает педагогу выбрать посильный для </w:t>
      </w:r>
      <w:r w:rsidRPr="006A7017">
        <w:rPr>
          <w:color w:val="000000"/>
          <w:sz w:val="28"/>
          <w:szCs w:val="28"/>
        </w:rPr>
        <w:lastRenderedPageBreak/>
        <w:t>освоения музыкальный и песенный материал, вызвать и сохранить интерес и желание заниматься пением. Занимаясь в вокальном кружке, дети получают не только вокальную подготовку, но и знакомятся с шедеврами современной и классической музыки, приобретают навы</w:t>
      </w:r>
      <w:r w:rsidR="00F4531E">
        <w:rPr>
          <w:color w:val="000000"/>
          <w:sz w:val="28"/>
          <w:szCs w:val="28"/>
        </w:rPr>
        <w:t>ки выступления перед зрителями.</w:t>
      </w:r>
    </w:p>
    <w:p w:rsidR="006A7017" w:rsidRPr="006A7017" w:rsidRDefault="008C7F69" w:rsidP="00F4531E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1.5</w:t>
      </w:r>
      <w:r w:rsidR="00F4531E">
        <w:rPr>
          <w:b/>
          <w:bCs/>
          <w:color w:val="000000"/>
          <w:sz w:val="28"/>
          <w:szCs w:val="28"/>
        </w:rPr>
        <w:t>.</w:t>
      </w:r>
      <w:r w:rsidR="00B95AE3">
        <w:rPr>
          <w:b/>
          <w:bCs/>
          <w:color w:val="000000"/>
          <w:sz w:val="28"/>
          <w:szCs w:val="28"/>
        </w:rPr>
        <w:t xml:space="preserve"> </w:t>
      </w:r>
      <w:r w:rsidR="006A7017" w:rsidRPr="006A7017">
        <w:rPr>
          <w:b/>
          <w:bCs/>
          <w:color w:val="000000"/>
          <w:sz w:val="28"/>
          <w:szCs w:val="28"/>
        </w:rPr>
        <w:t>Сроки реализации программы, формы и режим занятий</w:t>
      </w:r>
    </w:p>
    <w:p w:rsidR="006A7017" w:rsidRPr="006A7017" w:rsidRDefault="006A7017" w:rsidP="00F4531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 xml:space="preserve">Программа рассчитана на 1год обучения. В ходе реализации программы сочетается групповая (работа в вокальной группе) и индивидуальная работа (сольное пение). Возрастные особенности детей позволяют включать в работу кружка два взаимосвязанных направления: </w:t>
      </w:r>
      <w:proofErr w:type="gramStart"/>
      <w:r w:rsidRPr="006A7017">
        <w:rPr>
          <w:color w:val="000000"/>
          <w:sz w:val="28"/>
          <w:szCs w:val="28"/>
        </w:rPr>
        <w:t>собственно</w:t>
      </w:r>
      <w:proofErr w:type="gramEnd"/>
      <w:r w:rsidRPr="006A7017">
        <w:rPr>
          <w:color w:val="000000"/>
          <w:sz w:val="28"/>
          <w:szCs w:val="28"/>
        </w:rPr>
        <w:t xml:space="preserve"> вокальную работу (постановку певческого голоса) и организацию певческой деятельности в различных видах коллективного исполнительства: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песни хором в унисон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хоровыми группами (дуэт, трио и т. д.)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тембровыми подгруппами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при включении в хор солистов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пение под фонограмму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b/>
          <w:bCs/>
          <w:color w:val="000000"/>
          <w:sz w:val="28"/>
          <w:szCs w:val="28"/>
        </w:rPr>
        <w:t>Программа включает подразделы: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восприятие музыки;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развитие музыкального слуха и голоса;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песенное творчество;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певческая установка;</w:t>
      </w:r>
    </w:p>
    <w:p w:rsidR="006A7017" w:rsidRPr="006A7017" w:rsidRDefault="006A7017" w:rsidP="006A70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>певческие навыки (артикуляция, слуховые навыки; навыки эмоционально-выразительного исполнения; певческое дыхание; звукообразование; навык выразительной дикции)</w:t>
      </w:r>
    </w:p>
    <w:p w:rsidR="006A7017" w:rsidRDefault="006A7017" w:rsidP="00490C32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b/>
          <w:bCs/>
          <w:color w:val="000000"/>
          <w:sz w:val="28"/>
          <w:szCs w:val="28"/>
        </w:rPr>
        <w:t>Формы подведения итогов реализации программы, </w:t>
      </w:r>
      <w:r w:rsidRPr="006A7017">
        <w:rPr>
          <w:color w:val="000000"/>
          <w:sz w:val="28"/>
          <w:szCs w:val="28"/>
        </w:rPr>
        <w:t>являются педагогические наблюдения, концертные выступления.</w:t>
      </w:r>
    </w:p>
    <w:p w:rsidR="00F4531E" w:rsidRPr="006A7017" w:rsidRDefault="00E17F28" w:rsidP="00F4531E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1.6</w:t>
      </w:r>
      <w:r w:rsidR="00F4531E">
        <w:rPr>
          <w:b/>
          <w:bCs/>
          <w:color w:val="000000"/>
          <w:sz w:val="28"/>
          <w:szCs w:val="28"/>
        </w:rPr>
        <w:t xml:space="preserve">. </w:t>
      </w:r>
      <w:proofErr w:type="gramStart"/>
      <w:r w:rsidR="00F4531E">
        <w:rPr>
          <w:b/>
          <w:bCs/>
          <w:color w:val="000000"/>
          <w:sz w:val="28"/>
          <w:szCs w:val="28"/>
        </w:rPr>
        <w:t xml:space="preserve">Планируемый </w:t>
      </w:r>
      <w:r w:rsidR="00F4531E" w:rsidRPr="006A7017">
        <w:rPr>
          <w:b/>
          <w:bCs/>
          <w:color w:val="000000"/>
          <w:sz w:val="28"/>
          <w:szCs w:val="28"/>
        </w:rPr>
        <w:t xml:space="preserve"> результат</w:t>
      </w:r>
      <w:proofErr w:type="gramEnd"/>
    </w:p>
    <w:p w:rsidR="00F4531E" w:rsidRPr="006A7017" w:rsidRDefault="00F4531E" w:rsidP="00F4531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 xml:space="preserve">Воспитанники ДОУ имеют опыт восприятия песен разного характера, проявляют устойчивый интерес к вокальному искусству. Поют естественным голосом, протяжно. Умеют правильно передавать мелодию в пределах ре-до2 октавы, чисто интонируют. Различают звуки по высоте, слышат движение </w:t>
      </w:r>
      <w:r w:rsidRPr="006A7017">
        <w:rPr>
          <w:color w:val="000000"/>
          <w:sz w:val="28"/>
          <w:szCs w:val="28"/>
        </w:rPr>
        <w:lastRenderedPageBreak/>
        <w:t xml:space="preserve">мелодии, </w:t>
      </w:r>
      <w:proofErr w:type="spellStart"/>
      <w:r w:rsidRPr="006A7017">
        <w:rPr>
          <w:color w:val="000000"/>
          <w:sz w:val="28"/>
          <w:szCs w:val="28"/>
        </w:rPr>
        <w:t>поступенное</w:t>
      </w:r>
      <w:proofErr w:type="spellEnd"/>
      <w:r w:rsidRPr="006A7017">
        <w:rPr>
          <w:color w:val="000000"/>
          <w:sz w:val="28"/>
          <w:szCs w:val="28"/>
        </w:rPr>
        <w:t xml:space="preserve"> и скачкообразное. Точно воспроизводят и передают ритмический рисунок. Умеют контролировать слухом качество пения. Выработана певческая установка. Могут петь без музыкального сопровождения.</w:t>
      </w:r>
    </w:p>
    <w:p w:rsidR="00F4531E" w:rsidRPr="006A7017" w:rsidRDefault="00F4531E" w:rsidP="00490C32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017">
        <w:rPr>
          <w:color w:val="000000"/>
          <w:sz w:val="28"/>
          <w:szCs w:val="28"/>
        </w:rPr>
        <w:t xml:space="preserve">Дети ДОУ проявляют интерес к вокальному искусству. Умеют петь естественным голосом, без напряжения, протяжно. Внятно произносят слова, понимая их смысл, правильно </w:t>
      </w:r>
      <w:proofErr w:type="spellStart"/>
      <w:r w:rsidRPr="006A7017">
        <w:rPr>
          <w:color w:val="000000"/>
          <w:sz w:val="28"/>
          <w:szCs w:val="28"/>
        </w:rPr>
        <w:t>пропевают</w:t>
      </w:r>
      <w:proofErr w:type="spellEnd"/>
      <w:r w:rsidRPr="006A7017">
        <w:rPr>
          <w:color w:val="000000"/>
          <w:sz w:val="28"/>
          <w:szCs w:val="28"/>
        </w:rPr>
        <w:t xml:space="preserve"> гласные в словах и правильно произносят окончания слов. Могут петь без помощи руководителя. Проявляют активность в песенном творчестве; поют дружно, не отставая, и не опережая друг друга.</w:t>
      </w:r>
    </w:p>
    <w:p w:rsidR="00F4531E" w:rsidRDefault="00F4531E" w:rsidP="006A7017">
      <w:pPr>
        <w:rPr>
          <w:b/>
        </w:rPr>
      </w:pPr>
      <w:r w:rsidRPr="00F4531E">
        <w:rPr>
          <w:b/>
        </w:rPr>
        <w:t>2.Содержательный раздел</w:t>
      </w:r>
    </w:p>
    <w:p w:rsidR="00490C32" w:rsidRPr="00F4531E" w:rsidRDefault="00490C32" w:rsidP="006A7017">
      <w:pPr>
        <w:rPr>
          <w:b/>
        </w:rPr>
      </w:pPr>
    </w:p>
    <w:p w:rsidR="006A7017" w:rsidRPr="00F4531E" w:rsidRDefault="00F4531E" w:rsidP="00F4531E">
      <w:pPr>
        <w:rPr>
          <w:b/>
        </w:rPr>
      </w:pPr>
      <w:r w:rsidRPr="00F4531E">
        <w:rPr>
          <w:b/>
        </w:rPr>
        <w:t>2.1.</w:t>
      </w:r>
      <w:r w:rsidR="00490C32">
        <w:rPr>
          <w:b/>
        </w:rPr>
        <w:t xml:space="preserve"> </w:t>
      </w:r>
      <w:r w:rsidR="006A7017" w:rsidRPr="00F4531E">
        <w:rPr>
          <w:b/>
        </w:rPr>
        <w:t>Уче</w:t>
      </w:r>
      <w:r>
        <w:rPr>
          <w:b/>
        </w:rPr>
        <w:t xml:space="preserve">бно-тематический план программы </w:t>
      </w:r>
      <w:r w:rsidR="006A7017" w:rsidRPr="00F4531E">
        <w:rPr>
          <w:b/>
        </w:rPr>
        <w:t>вокал</w:t>
      </w:r>
      <w:r w:rsidRPr="00F4531E">
        <w:rPr>
          <w:b/>
        </w:rPr>
        <w:t>ьно-хорового кружка «</w:t>
      </w:r>
      <w:proofErr w:type="spellStart"/>
      <w:r w:rsidRPr="00F4531E">
        <w:rPr>
          <w:b/>
        </w:rPr>
        <w:t>Домисолька</w:t>
      </w:r>
      <w:proofErr w:type="spellEnd"/>
      <w:r w:rsidR="006A7017" w:rsidRPr="00F4531E">
        <w:rPr>
          <w:b/>
        </w:rPr>
        <w:t>»</w:t>
      </w:r>
    </w:p>
    <w:p w:rsidR="006A7017" w:rsidRDefault="006A7017" w:rsidP="00F4531E">
      <w:pPr>
        <w:jc w:val="both"/>
      </w:pPr>
    </w:p>
    <w:p w:rsidR="006A7017" w:rsidRDefault="006A7017" w:rsidP="008C7F69">
      <w:pPr>
        <w:jc w:val="left"/>
      </w:pPr>
      <w:r>
        <w:t xml:space="preserve">Всего (В) количество занятий в год 36, в учебный план включены часы теории (Т) и практики (П) </w:t>
      </w:r>
    </w:p>
    <w:p w:rsidR="008C7F69" w:rsidRDefault="008C7F69" w:rsidP="006A7017"/>
    <w:p w:rsidR="008C7F69" w:rsidRDefault="008C7F69" w:rsidP="008C7F69">
      <w:pPr>
        <w:jc w:val="left"/>
      </w:pPr>
      <w:r>
        <w:t>Занятие проводится 1 раз в неделю по средам с 10.00 до 10.30</w:t>
      </w:r>
    </w:p>
    <w:p w:rsidR="0040463E" w:rsidRDefault="006A7017" w:rsidP="006A7017">
      <w:r>
        <w:t xml:space="preserve">              </w:t>
      </w:r>
    </w:p>
    <w:tbl>
      <w:tblPr>
        <w:tblW w:w="0" w:type="auto"/>
        <w:tblCellSpacing w:w="15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230"/>
        <w:gridCol w:w="425"/>
        <w:gridCol w:w="567"/>
        <w:gridCol w:w="850"/>
      </w:tblGrid>
      <w:tr w:rsidR="006A7017" w:rsidRPr="006A7017" w:rsidTr="006A7017">
        <w:trPr>
          <w:trHeight w:val="90"/>
          <w:tblCellSpacing w:w="15" w:type="dxa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Темы занятий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</w:p>
        </w:tc>
      </w:tr>
      <w:tr w:rsidR="006A7017" w:rsidRPr="006A7017" w:rsidTr="006A7017">
        <w:trPr>
          <w:trHeight w:val="105"/>
          <w:tblCellSpacing w:w="15" w:type="dxa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Вводное занятие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A7017" w:rsidRPr="006A7017" w:rsidTr="006A7017">
        <w:trPr>
          <w:trHeight w:val="105"/>
          <w:tblCellSpacing w:w="15" w:type="dxa"/>
        </w:trPr>
        <w:tc>
          <w:tcPr>
            <w:tcW w:w="9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Музыкальная подготовка</w:t>
            </w:r>
          </w:p>
        </w:tc>
      </w:tr>
      <w:tr w:rsidR="006A7017" w:rsidRPr="006A7017" w:rsidTr="006A7017">
        <w:trPr>
          <w:trHeight w:val="120"/>
          <w:tblCellSpacing w:w="15" w:type="dxa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Развитие музыкального слуха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A7017" w:rsidRPr="006A7017" w:rsidTr="006A7017">
        <w:trPr>
          <w:trHeight w:val="105"/>
          <w:tblCellSpacing w:w="15" w:type="dxa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Развитие музыкальной памяти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A7017" w:rsidRPr="006A7017" w:rsidTr="006A7017">
        <w:trPr>
          <w:trHeight w:val="105"/>
          <w:tblCellSpacing w:w="15" w:type="dxa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Развитие чувства ритма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A7017" w:rsidRPr="006A7017" w:rsidTr="006A7017">
        <w:trPr>
          <w:trHeight w:val="105"/>
          <w:tblCellSpacing w:w="15" w:type="dxa"/>
        </w:trPr>
        <w:tc>
          <w:tcPr>
            <w:tcW w:w="9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Вокальная работа</w:t>
            </w:r>
          </w:p>
        </w:tc>
      </w:tr>
      <w:tr w:rsidR="006A7017" w:rsidRPr="006A7017" w:rsidTr="006A7017">
        <w:trPr>
          <w:trHeight w:val="105"/>
          <w:tblCellSpacing w:w="15" w:type="dxa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Прослушивание голосов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A7017" w:rsidRPr="006A7017" w:rsidTr="006A7017">
        <w:trPr>
          <w:trHeight w:val="105"/>
          <w:tblCellSpacing w:w="15" w:type="dxa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Певческая установка. Дыхание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A7017" w:rsidRPr="006A7017" w:rsidTr="006A7017">
        <w:trPr>
          <w:trHeight w:val="105"/>
          <w:tblCellSpacing w:w="15" w:type="dxa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Распевание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A7017" w:rsidRPr="006A7017" w:rsidTr="006A7017">
        <w:trPr>
          <w:trHeight w:val="120"/>
          <w:tblCellSpacing w:w="15" w:type="dxa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Дикция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A7017" w:rsidRPr="006A7017" w:rsidTr="006A7017">
        <w:trPr>
          <w:trHeight w:val="105"/>
          <w:tblCellSpacing w:w="15" w:type="dxa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Работа с ансамблем над репертуаром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A7017" w:rsidRPr="006A7017" w:rsidTr="006A7017">
        <w:trPr>
          <w:trHeight w:val="90"/>
          <w:tblCellSpacing w:w="15" w:type="dxa"/>
        </w:trPr>
        <w:tc>
          <w:tcPr>
            <w:tcW w:w="7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A701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</w:tbl>
    <w:p w:rsidR="006A7017" w:rsidRDefault="006A7017" w:rsidP="006A7017"/>
    <w:p w:rsidR="006A7017" w:rsidRDefault="006A7017" w:rsidP="006A7017">
      <w:pPr>
        <w:jc w:val="both"/>
      </w:pPr>
      <w:r>
        <w:t>Вводное занятие.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Содержание. Организованное занятие. Объяснение целей и задач вокального кружка. Распорядок работы, правила поведения.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Форма: беседа, прослушивание музыкальных произведений.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2. Музыкальная подготовка.</w:t>
      </w:r>
    </w:p>
    <w:p w:rsidR="006A7017" w:rsidRDefault="006A7017" w:rsidP="006A7017">
      <w:pPr>
        <w:jc w:val="both"/>
      </w:pPr>
      <w:r>
        <w:t>1. Развитие музыкального слуха.</w:t>
      </w:r>
    </w:p>
    <w:p w:rsidR="006A7017" w:rsidRDefault="006A7017" w:rsidP="006A7017">
      <w:pPr>
        <w:jc w:val="both"/>
      </w:pPr>
      <w:r>
        <w:lastRenderedPageBreak/>
        <w:t>Содержание. Использование упражнений по выработке точного восприятия мелодий. Работа с детскими музыкальными инструментами (бубен, ложки).</w:t>
      </w:r>
    </w:p>
    <w:p w:rsidR="006A7017" w:rsidRDefault="006A7017" w:rsidP="006A7017">
      <w:pPr>
        <w:jc w:val="both"/>
      </w:pPr>
      <w:r>
        <w:t>Форма. Практическая, дидактические игры.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2. Развитие музыкальной памяти.</w:t>
      </w:r>
    </w:p>
    <w:p w:rsidR="006A7017" w:rsidRDefault="006A7017" w:rsidP="006A7017">
      <w:pPr>
        <w:jc w:val="both"/>
      </w:pPr>
      <w:r>
        <w:t>Содержание. Использование упражнений по выработке точного восприятия мелодий. Работа с детскими музыкальными инструментами (бубен, ложки).</w:t>
      </w:r>
    </w:p>
    <w:p w:rsidR="006A7017" w:rsidRDefault="006A7017" w:rsidP="006A7017">
      <w:pPr>
        <w:jc w:val="both"/>
      </w:pPr>
      <w:r>
        <w:t>Форма. Практическая, дидактические игры.</w:t>
      </w:r>
    </w:p>
    <w:p w:rsidR="006A7017" w:rsidRDefault="006A7017" w:rsidP="006A7017">
      <w:pPr>
        <w:jc w:val="both"/>
      </w:pPr>
      <w:r>
        <w:t>3. Развитие чувства ритма.</w:t>
      </w:r>
    </w:p>
    <w:p w:rsidR="006A7017" w:rsidRDefault="006A7017" w:rsidP="006A7017">
      <w:pPr>
        <w:jc w:val="both"/>
      </w:pPr>
      <w:r>
        <w:t>Содержание. Знакомство с понятием «метр», «темп». Игра на ударных музыкальных инструментах (барабан, бубен, ложки).</w:t>
      </w:r>
    </w:p>
    <w:p w:rsidR="006A7017" w:rsidRDefault="006A7017" w:rsidP="006A7017">
      <w:pPr>
        <w:jc w:val="both"/>
      </w:pPr>
      <w:r>
        <w:t>Форма. Практическая, дидактические игры.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3. Вокальная работа.</w:t>
      </w:r>
    </w:p>
    <w:p w:rsidR="006A7017" w:rsidRDefault="006A7017" w:rsidP="006A7017">
      <w:pPr>
        <w:jc w:val="both"/>
      </w:pPr>
      <w:r>
        <w:t>1. Прослушивание голосов.</w:t>
      </w:r>
    </w:p>
    <w:p w:rsidR="006A7017" w:rsidRDefault="006A7017" w:rsidP="006A7017">
      <w:pPr>
        <w:jc w:val="both"/>
      </w:pPr>
      <w:r>
        <w:t>Содержание. Прослушивание голосов детей с музыкальным сопровождением и без него.</w:t>
      </w:r>
    </w:p>
    <w:p w:rsidR="006A7017" w:rsidRDefault="006A7017" w:rsidP="006A7017">
      <w:pPr>
        <w:jc w:val="both"/>
      </w:pPr>
      <w:r>
        <w:t>Форма. Индивидуальная работа.</w:t>
      </w:r>
    </w:p>
    <w:p w:rsidR="006A7017" w:rsidRDefault="006A7017" w:rsidP="006A7017">
      <w:pPr>
        <w:jc w:val="both"/>
      </w:pPr>
      <w:r>
        <w:t>2. Певческая установка. Дыхание.</w:t>
      </w:r>
    </w:p>
    <w:p w:rsidR="006A7017" w:rsidRDefault="006A7017" w:rsidP="006A7017">
      <w:pPr>
        <w:jc w:val="both"/>
      </w:pPr>
      <w:r>
        <w:t>Содержание. Работа над выработкой умений, правильного поведения воспитанника во время занятия. Знакомство с основным положением корпуса и головы. Знакомство с основами плавного экономичного дыхания во время пения.</w:t>
      </w:r>
    </w:p>
    <w:p w:rsidR="006A7017" w:rsidRDefault="006A7017" w:rsidP="006A7017">
      <w:pPr>
        <w:jc w:val="both"/>
      </w:pPr>
      <w:r>
        <w:t>Форма. Фронтальная, индивидуальная, практическая, игровая.</w:t>
      </w:r>
    </w:p>
    <w:p w:rsidR="006A7017" w:rsidRDefault="006A7017" w:rsidP="006A7017">
      <w:pPr>
        <w:jc w:val="both"/>
      </w:pPr>
      <w:r>
        <w:t xml:space="preserve"> 3. Распевание.</w:t>
      </w:r>
    </w:p>
    <w:p w:rsidR="006A7017" w:rsidRDefault="006A7017" w:rsidP="006A7017">
      <w:pPr>
        <w:jc w:val="both"/>
      </w:pPr>
      <w:r>
        <w:t>Содержание. Разогревание и настройка голосового аппарата обучающихся. Упражнение на дыхание: считалки, припевки, дразнилки.</w:t>
      </w:r>
    </w:p>
    <w:p w:rsidR="006A7017" w:rsidRDefault="006A7017" w:rsidP="006A7017">
      <w:pPr>
        <w:jc w:val="both"/>
      </w:pPr>
      <w:r>
        <w:t>Форма. Фронтальная, практическая, игровая.</w:t>
      </w:r>
    </w:p>
    <w:p w:rsidR="006A7017" w:rsidRDefault="006A7017" w:rsidP="006A7017">
      <w:pPr>
        <w:jc w:val="both"/>
      </w:pPr>
      <w:r>
        <w:t>4. Дикция.</w:t>
      </w:r>
    </w:p>
    <w:p w:rsidR="006A7017" w:rsidRDefault="006A7017" w:rsidP="006A7017">
      <w:pPr>
        <w:jc w:val="both"/>
      </w:pPr>
      <w:r>
        <w:t>Содержание. Отчетливое произношение слов, внимание на ударные слоги, работа с артикуляционным аппаратом. Использование скороговорок.</w:t>
      </w:r>
    </w:p>
    <w:p w:rsidR="006A7017" w:rsidRDefault="006A7017" w:rsidP="006A7017">
      <w:pPr>
        <w:jc w:val="both"/>
      </w:pPr>
      <w:r>
        <w:t>Форма. Индивидуальные занятия с логопедом, игровая деятельность.</w:t>
      </w:r>
    </w:p>
    <w:p w:rsidR="006A7017" w:rsidRDefault="006A7017" w:rsidP="006A7017">
      <w:pPr>
        <w:jc w:val="both"/>
      </w:pPr>
      <w:r>
        <w:t>5. Работа с ансамблем над репертуаром.</w:t>
      </w:r>
    </w:p>
    <w:p w:rsidR="006A7017" w:rsidRDefault="006A7017" w:rsidP="006A7017">
      <w:pPr>
        <w:jc w:val="both"/>
      </w:pPr>
      <w:r>
        <w:t>Содержание. Индивидуальная работа по развитию певческих навыков. Работа над дыханием, поведением, дикцией, артикуляцией.</w:t>
      </w:r>
    </w:p>
    <w:p w:rsidR="006A7017" w:rsidRDefault="006A7017" w:rsidP="006A7017">
      <w:pPr>
        <w:jc w:val="both"/>
      </w:pPr>
      <w:r>
        <w:t>Форма. Коллективная.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Структура занятия.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1. Вводная часть.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- Приветствие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 xml:space="preserve">- Упражнения, направленные на подготовку голосового аппарата ребенка к разучиванию и исполнению вокальных произведений (артикуляционная </w:t>
      </w:r>
      <w:r>
        <w:lastRenderedPageBreak/>
        <w:t xml:space="preserve">гимнастика, интонационно-фонетические упражнения, скороговорки, </w:t>
      </w:r>
      <w:proofErr w:type="spellStart"/>
      <w:r>
        <w:t>чистоговорки</w:t>
      </w:r>
      <w:proofErr w:type="spellEnd"/>
      <w:r>
        <w:t>, упражнения для распевания).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3. Основная часть.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Работа над песней. Работа направлена на развитие исполнительского мастерства, разучивание песенного репертуара, отдельных фраз и мелодий по нотам. Работа над чистотой интонирования, правильной дикцией и артикуляцией, дыхания по фразам, динамическими оттенками.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4. Заключительная часть.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Пение с движениями, которые дополняют песенный образ и делают его более эмоциональным и запоминающимся. Работа над выразительным артистичным исполнением.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 xml:space="preserve">  Методические приемы: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1. Приемы разучивания песен проходит по трем этапам: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знакомство с песней в целом (если текст песни трудный прочитать его как стихотворение, спеть без сопровождения)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работа над вокальными и хоровыми навыками;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проверка знаний у детей усвоения песни.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2. Приемы, касающиеся только одного произведения: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споем песню с полузакрытым ртом;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слоговое пение («ля», «бом» и др.);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хорошо выговаривать согласные в конце слова;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произношение слов шепотом в ритме песни;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выделить, подчеркнуть отдельную фразу, слово;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настроиться перед началом пения (тянуть один первый звук);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задержаться на отдельном звуке и прислушаться, как он звучит;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обращать внимание на высоту звука, направление мелодии;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lastRenderedPageBreak/>
        <w:t xml:space="preserve">использовать элементы </w:t>
      </w:r>
      <w:proofErr w:type="spellStart"/>
      <w:r>
        <w:t>дирижирования</w:t>
      </w:r>
      <w:proofErr w:type="spellEnd"/>
      <w:r>
        <w:t>;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пение без сопровождения;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зрительная, моторная наглядность.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 xml:space="preserve">3. Приемы </w:t>
      </w:r>
      <w:proofErr w:type="spellStart"/>
      <w:r>
        <w:t>звуковедения</w:t>
      </w:r>
      <w:proofErr w:type="spellEnd"/>
      <w:r>
        <w:t>: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 xml:space="preserve">выразительный показ (рекомендуется </w:t>
      </w:r>
      <w:proofErr w:type="spellStart"/>
      <w:r>
        <w:t>аккапельно</w:t>
      </w:r>
      <w:proofErr w:type="spellEnd"/>
      <w:r>
        <w:t>);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образные упражнения;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вопросы;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оценка качества исполнение песни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Условия реализации программы: просторное, светлое помещение с естественным и искусственным освещением, музыкальный инструмент – пианино, стол и стул для педагога, стулья по количеству детей, наглядные материалы и пособия, музыкально-дидактические игры, сценические костюмы, необходимые для создания образа и становления маленького артиста, музыкальный центр, 2 микрофона, мультимедиа проектор.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9383B" w:rsidRDefault="0069383B" w:rsidP="006A7017">
      <w:pPr>
        <w:jc w:val="both"/>
      </w:pPr>
    </w:p>
    <w:p w:rsidR="0069383B" w:rsidRDefault="0069383B" w:rsidP="006A7017">
      <w:pPr>
        <w:jc w:val="both"/>
      </w:pPr>
    </w:p>
    <w:p w:rsidR="0069383B" w:rsidRDefault="0069383B" w:rsidP="006A7017">
      <w:pPr>
        <w:jc w:val="both"/>
      </w:pPr>
    </w:p>
    <w:p w:rsidR="0069383B" w:rsidRDefault="0069383B" w:rsidP="006A7017">
      <w:pPr>
        <w:jc w:val="both"/>
      </w:pPr>
    </w:p>
    <w:p w:rsidR="0069383B" w:rsidRDefault="0069383B" w:rsidP="006A7017">
      <w:pPr>
        <w:jc w:val="both"/>
      </w:pPr>
    </w:p>
    <w:p w:rsidR="0069383B" w:rsidRDefault="0069383B" w:rsidP="006A7017">
      <w:pPr>
        <w:jc w:val="both"/>
      </w:pPr>
    </w:p>
    <w:p w:rsidR="006A7017" w:rsidRDefault="006A7017" w:rsidP="006A7017">
      <w:pPr>
        <w:jc w:val="both"/>
      </w:pPr>
    </w:p>
    <w:p w:rsidR="006A7017" w:rsidRPr="009357E6" w:rsidRDefault="00E17F28" w:rsidP="009357E6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lastRenderedPageBreak/>
        <w:t xml:space="preserve">2.2. </w:t>
      </w:r>
      <w:r w:rsidR="006A7017" w:rsidRPr="009357E6">
        <w:rPr>
          <w:rFonts w:eastAsia="Times New Roman"/>
          <w:b/>
          <w:bCs/>
          <w:color w:val="000000"/>
          <w:szCs w:val="28"/>
          <w:lang w:eastAsia="ru-RU"/>
        </w:rPr>
        <w:t>Календарно-тематическое планирование</w:t>
      </w:r>
    </w:p>
    <w:p w:rsidR="006A7017" w:rsidRPr="009357E6" w:rsidRDefault="006A7017" w:rsidP="009357E6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Cs w:val="28"/>
          <w:lang w:eastAsia="ru-RU"/>
        </w:rPr>
      </w:pPr>
      <w:r w:rsidRPr="009357E6">
        <w:rPr>
          <w:rFonts w:eastAsia="Times New Roman"/>
          <w:b/>
          <w:bCs/>
          <w:color w:val="000000"/>
          <w:szCs w:val="28"/>
          <w:lang w:eastAsia="ru-RU"/>
        </w:rPr>
        <w:t>Сентябрь</w:t>
      </w:r>
      <w:r w:rsidRPr="009357E6">
        <w:rPr>
          <w:rFonts w:eastAsia="Times New Roman"/>
          <w:color w:val="000000"/>
          <w:szCs w:val="28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4439"/>
        <w:gridCol w:w="2424"/>
      </w:tblGrid>
      <w:tr w:rsidR="006A7017" w:rsidRPr="006A7017" w:rsidTr="009357E6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Музыкальный материал</w:t>
            </w:r>
          </w:p>
        </w:tc>
      </w:tr>
      <w:tr w:rsidR="006A7017" w:rsidRPr="006A7017" w:rsidTr="009357E6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9357E6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6A7017"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Коммуникативная игра-приветствие.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2.Артикуляционная гимнастика по системе В. Емельянова.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Default="009357E6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9357E6" w:rsidRPr="006A7017" w:rsidRDefault="009357E6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3.Интонационно-фонетические упражнения.</w:t>
            </w:r>
          </w:p>
          <w:p w:rsidR="006A7017" w:rsidRDefault="009357E6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9357E6" w:rsidRPr="006A7017" w:rsidRDefault="009357E6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4.Скороговорки. </w:t>
            </w:r>
            <w:proofErr w:type="spellStart"/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9357E6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9357E6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6A7017"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5. Упражнения для распевания.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9357E6" w:rsidRPr="006A7017" w:rsidRDefault="009357E6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6. Песни.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9357E6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  <w:p w:rsid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9357E6" w:rsidRPr="006A7017" w:rsidRDefault="009357E6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Развивать певческий голос, способствовать правильному звукообразованию, охране и укреплению здоровья детей.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Упражнять в точном интонировании трезвучий, удерживать интонации на повторяющихся звуках. Выравнивание гласных и согласных звуков. Следить за правильной певческой артикуляцией.</w:t>
            </w:r>
          </w:p>
          <w:p w:rsidR="006A7017" w:rsidRPr="006A7017" w:rsidRDefault="009357E6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чётко проговаривать текст, включая в работу артикуляционный аппарат; проговаривать с разной интонацией (удивление, повествование, вопрос, восклицание), темпом (с ускорением и замедлением, не повышая голоса), интонацией (обыгрывать образ и показывать действия). Петь на одном звуке. (Далее задачи те же).</w:t>
            </w:r>
          </w:p>
          <w:p w:rsidR="006A7017" w:rsidRPr="006A7017" w:rsidRDefault="009357E6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Упражнять детей в чистом интонировании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поступенного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и скачкообразного</w:t>
            </w:r>
            <w:r w:rsidR="009357E6">
              <w:rPr>
                <w:rFonts w:eastAsia="Times New Roman"/>
                <w:sz w:val="24"/>
                <w:szCs w:val="24"/>
                <w:lang w:eastAsia="ru-RU"/>
              </w:rPr>
              <w:t xml:space="preserve"> движения мелодии вверх и вниз.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петь естественным голосом, без напряжения, правильно брать дыхание между музыкальными фразами и перед началом пения;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исполнять песни лёгким звуком в подвижном темпе и напевно в умеренном;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Петь естественным звуком, выразительно, выполнять логические ударения в музыкальных фразах, отчётливо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гласные и согласные в словах.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исполнять песни а капелла.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«Приветствие»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Модель И. Евдокимовой.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«Воздушный шар»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2. «Паровоз» - Короткий вдох, долгий выдох;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«Машина»- вибрация губ. «Самолёт»- на звук «У» (протяжно, на цепном дыхании, повышая и понижая голос)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гласных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А-О</w:t>
            </w:r>
            <w:proofErr w:type="gram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-У-И-Э» в разной последовательности.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9357E6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Жа-жа-жа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», М.Ю.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Картушина</w:t>
            </w:r>
            <w:proofErr w:type="spellEnd"/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«Лисенок и бабочка»</w:t>
            </w:r>
          </w:p>
          <w:p w:rsidR="006A7017" w:rsidRPr="006A7017" w:rsidRDefault="009357E6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 «Колобок»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А.Евдотьевой</w:t>
            </w:r>
            <w:proofErr w:type="spellEnd"/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«Плакала березка», муз</w:t>
            </w:r>
            <w:proofErr w:type="gram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и сл.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И.Осокиной</w:t>
            </w:r>
            <w:proofErr w:type="spellEnd"/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«Белые кор</w:t>
            </w:r>
            <w:r w:rsidR="009357E6">
              <w:rPr>
                <w:rFonts w:eastAsia="Times New Roman"/>
                <w:sz w:val="24"/>
                <w:szCs w:val="24"/>
                <w:lang w:eastAsia="ru-RU"/>
              </w:rPr>
              <w:t>аблики» муз</w:t>
            </w:r>
            <w:proofErr w:type="gramStart"/>
            <w:r w:rsidR="009357E6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="009357E6">
              <w:rPr>
                <w:rFonts w:eastAsia="Times New Roman"/>
                <w:sz w:val="24"/>
                <w:szCs w:val="24"/>
                <w:lang w:eastAsia="ru-RU"/>
              </w:rPr>
              <w:t xml:space="preserve"> и сл. </w:t>
            </w:r>
            <w:proofErr w:type="spellStart"/>
            <w:r w:rsidR="009357E6">
              <w:rPr>
                <w:rFonts w:eastAsia="Times New Roman"/>
                <w:sz w:val="24"/>
                <w:szCs w:val="24"/>
                <w:lang w:eastAsia="ru-RU"/>
              </w:rPr>
              <w:t>К.Костина</w:t>
            </w:r>
            <w:proofErr w:type="spellEnd"/>
          </w:p>
        </w:tc>
      </w:tr>
      <w:tr w:rsidR="006A7017" w:rsidRPr="006A7017" w:rsidTr="009357E6">
        <w:trPr>
          <w:tblCellSpacing w:w="15" w:type="dxa"/>
        </w:trPr>
        <w:tc>
          <w:tcPr>
            <w:tcW w:w="90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занятий - 4</w:t>
            </w:r>
          </w:p>
        </w:tc>
      </w:tr>
    </w:tbl>
    <w:p w:rsidR="006A7017" w:rsidRPr="006A7017" w:rsidRDefault="006A7017" w:rsidP="009357E6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6A7017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Октябрь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4557"/>
        <w:gridCol w:w="2424"/>
      </w:tblGrid>
      <w:tr w:rsidR="006A7017" w:rsidRPr="006A7017" w:rsidTr="00902F5A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Музыкальный материал</w:t>
            </w:r>
          </w:p>
        </w:tc>
      </w:tr>
      <w:tr w:rsidR="006A7017" w:rsidRPr="006A7017" w:rsidTr="00902F5A">
        <w:trPr>
          <w:trHeight w:val="50"/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1. Коммуникативная игра-приветствие.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2.Артикуляционная гимнастика по системе В. Емельянова.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3.Интонационно-фонетические упражнения.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4.Скороговорки. </w:t>
            </w:r>
            <w:proofErr w:type="spellStart"/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5. Упражнения для распевания.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6. Песни.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Развивать певческий голос, способствовать правильному звукообразованию, охране и укреплению здоровья детей.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Упражнять в точном интонировании трезвучий, удерживать интонации на повторяющихся звуках. Выравнивание гласных и согласных звуков. Следить за правильной певческой артикуляцией.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  <w:r w:rsidR="006A7017"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чётко проговаривать текст, включая в работу артикуляционный аппарат; проговаривать с разной интонацией (удивление, повествование, вопрос, восклицание), темпом (с ускорением и замедлением, не повышая голоса), интонацией (обыгрывать образ и показывать действия). Петь на одном звуке. (Далее задачи те же).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6A7017"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Упражнять детей в чистом интонировании </w:t>
            </w:r>
            <w:proofErr w:type="spellStart"/>
            <w:r w:rsidR="006A7017" w:rsidRPr="006A7017">
              <w:rPr>
                <w:rFonts w:eastAsia="Times New Roman"/>
                <w:sz w:val="24"/>
                <w:szCs w:val="24"/>
                <w:lang w:eastAsia="ru-RU"/>
              </w:rPr>
              <w:t>поступенного</w:t>
            </w:r>
            <w:proofErr w:type="spellEnd"/>
            <w:r w:rsidR="006A7017"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и скачкообразного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движения мелодии вверх и вниз.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петь естественным голосом, без напряжения, правильно брать дыхание между музыкальными фразами и перед началом пения;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исполнять песни лёгким звуком в подвижном темпе и напевно в умеренном;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Петь естественным звуком, выразительно, выполнять логические ударения в музыкальных фразах, отчётливо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гласные и согласные в словах.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исполнять песни а капелла.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«Приветствие»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Модель И. Евдокимовой.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«Прогулка» (Занятие-игра).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2. «Чудо нос»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 «Приключения язычка» № 1.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гласных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А-О</w:t>
            </w:r>
            <w:proofErr w:type="gram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-У-И-Э» в разной последовательности.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«Говорил попугай попугаю».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«Тигры».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«Вёз корабль карамель».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«Кит-рыба».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«Кот и мышка»</w:t>
            </w:r>
            <w:r w:rsidRPr="006A7017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А.Евдотьевой</w:t>
            </w:r>
            <w:proofErr w:type="spellEnd"/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«Плакала березка», муз</w:t>
            </w:r>
            <w:proofErr w:type="gram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и сл.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И.Осокиной</w:t>
            </w:r>
            <w:proofErr w:type="spellEnd"/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«Белые </w:t>
            </w:r>
            <w:r w:rsidR="00902F5A">
              <w:rPr>
                <w:rFonts w:eastAsia="Times New Roman"/>
                <w:sz w:val="24"/>
                <w:szCs w:val="24"/>
                <w:lang w:eastAsia="ru-RU"/>
              </w:rPr>
              <w:t>кораблики» муз</w:t>
            </w:r>
            <w:proofErr w:type="gramStart"/>
            <w:r w:rsidR="00902F5A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="00902F5A">
              <w:rPr>
                <w:rFonts w:eastAsia="Times New Roman"/>
                <w:sz w:val="24"/>
                <w:szCs w:val="24"/>
                <w:lang w:eastAsia="ru-RU"/>
              </w:rPr>
              <w:t xml:space="preserve"> и сл. </w:t>
            </w:r>
            <w:proofErr w:type="spellStart"/>
            <w:r w:rsidR="00902F5A">
              <w:rPr>
                <w:rFonts w:eastAsia="Times New Roman"/>
                <w:sz w:val="24"/>
                <w:szCs w:val="24"/>
                <w:lang w:eastAsia="ru-RU"/>
              </w:rPr>
              <w:t>К.Костина</w:t>
            </w:r>
            <w:proofErr w:type="spellEnd"/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7017" w:rsidRPr="006A7017" w:rsidTr="00902F5A">
        <w:trPr>
          <w:tblCellSpacing w:w="15" w:type="dxa"/>
        </w:trPr>
        <w:tc>
          <w:tcPr>
            <w:tcW w:w="9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занятий - 4</w:t>
            </w:r>
          </w:p>
        </w:tc>
      </w:tr>
    </w:tbl>
    <w:p w:rsidR="006A7017" w:rsidRPr="006A7017" w:rsidRDefault="006A7017" w:rsidP="00902F5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6A7017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6A7017" w:rsidRPr="00902F5A" w:rsidRDefault="006A7017" w:rsidP="006A7017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Cs w:val="28"/>
          <w:lang w:eastAsia="ru-RU"/>
        </w:rPr>
      </w:pPr>
      <w:r w:rsidRPr="00902F5A">
        <w:rPr>
          <w:rFonts w:eastAsia="Times New Roman"/>
          <w:color w:val="000000"/>
          <w:szCs w:val="28"/>
          <w:lang w:eastAsia="ru-RU"/>
        </w:rPr>
        <w:t>Ноябрь</w:t>
      </w: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4567"/>
        <w:gridCol w:w="2424"/>
      </w:tblGrid>
      <w:tr w:rsidR="006A7017" w:rsidRPr="006A7017" w:rsidTr="00902F5A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Музыкальный материал</w:t>
            </w:r>
          </w:p>
        </w:tc>
      </w:tr>
      <w:tr w:rsidR="006A7017" w:rsidRPr="006A7017" w:rsidTr="00902F5A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1. Игра-приветствие.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2.Артикуляционная гимнастика по системе В. Емельянова.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3.Интонационно-фонетические упражнения.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4.Скороговорки. </w:t>
            </w:r>
            <w:proofErr w:type="spellStart"/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 Упражнения для распевания.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6. Пение.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Психологическая настройка на занятие.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Подготовка голосового аппарата к дыхательным, звуковым играм, пению. Способствовать правильному звукообразованию, охране и укреплению здоровья детей.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Упражнять в точном интонировании трезвучий, удерживать интонации на повторяющихся звуках. Выравнивание гласных и согласных звуков. Формировать звучание голоса ближе к фальцетному. Следить за правильной певческой артикуляцией.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чётко проговаривать текст, включая в работу артикуляционный аппарат; проговаривать с разной интонацией (удивление, повествование, вопрос, восклицание), темпом (с ускорением и замедлением, не повышая голоса), интонацией (обыгрывать образ и показывать действия). Петь на одн</w:t>
            </w:r>
            <w:r w:rsidR="00902F5A">
              <w:rPr>
                <w:rFonts w:eastAsia="Times New Roman"/>
                <w:sz w:val="24"/>
                <w:szCs w:val="24"/>
                <w:lang w:eastAsia="ru-RU"/>
              </w:rPr>
              <w:t>ом звуке. (Далее задачи те же).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Расширять диапазон детского голоса. Учить точно попадать на первый звук. Слышать и передавать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поступенное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и скачкообразное движение мелодии. Самостоятельно попадать в тонику.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Продолжать учить детей петь естественным голосом, без напряжения, правильно брать дыхание между музыкальными фразами и перед началом пения;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2. Петь выразительно, передавая динамику не только куплета к куплету, но и по музыкальным фразам;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3. Выполнять паузы, точно передавать ритмический рисунок, делать логические </w:t>
            </w: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(смысловые) ударения в соответствии с текстом песен;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4. Петь лёгким, подвижным звуком, напевно, широко, с музыкальным сопровождением и без него.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Упражнения: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«В гости».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 «Здравствуйте».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Упражнения: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«Обезьянки».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«Весёл</w:t>
            </w:r>
            <w:r w:rsidR="00902F5A">
              <w:rPr>
                <w:rFonts w:eastAsia="Times New Roman"/>
                <w:sz w:val="24"/>
                <w:szCs w:val="24"/>
                <w:lang w:eastAsia="ru-RU"/>
              </w:rPr>
              <w:t>ый язычок» № 2.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гласных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А-О</w:t>
            </w:r>
            <w:proofErr w:type="gram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-У-И-Э» в разной последовательности.</w:t>
            </w:r>
          </w:p>
          <w:p w:rsid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Игра со</w:t>
            </w:r>
            <w:r w:rsidR="00902F5A">
              <w:rPr>
                <w:rFonts w:eastAsia="Times New Roman"/>
                <w:sz w:val="24"/>
                <w:szCs w:val="24"/>
                <w:lang w:eastAsia="ru-RU"/>
              </w:rPr>
              <w:t xml:space="preserve"> звуком: «Волшебная коробочка».</w:t>
            </w:r>
          </w:p>
          <w:p w:rsidR="00902F5A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Няня мылом мыла Милу…»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«Сорок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сорок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ели сырок…»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«Шла Саша…»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«Теремок».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«Курочка Ряба».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А.Евдотьевой</w:t>
            </w:r>
            <w:proofErr w:type="spellEnd"/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«Ежик», музыка С. Алексеевой, слова В. Борисова.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Пение знакомых песен</w:t>
            </w:r>
          </w:p>
        </w:tc>
      </w:tr>
      <w:tr w:rsidR="006A7017" w:rsidRPr="006A7017" w:rsidTr="00902F5A">
        <w:trPr>
          <w:tblCellSpacing w:w="15" w:type="dxa"/>
        </w:trPr>
        <w:tc>
          <w:tcPr>
            <w:tcW w:w="9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занятий - 4</w:t>
            </w:r>
          </w:p>
        </w:tc>
      </w:tr>
    </w:tbl>
    <w:p w:rsidR="006A7017" w:rsidRPr="006A7017" w:rsidRDefault="006A7017" w:rsidP="006A7017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6A7017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6A7017" w:rsidRPr="00902F5A" w:rsidRDefault="006A7017" w:rsidP="006A7017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Cs w:val="28"/>
          <w:lang w:eastAsia="ru-RU"/>
        </w:rPr>
      </w:pPr>
      <w:r w:rsidRPr="00902F5A">
        <w:rPr>
          <w:rFonts w:eastAsia="Times New Roman"/>
          <w:color w:val="000000"/>
          <w:szCs w:val="28"/>
          <w:lang w:eastAsia="ru-RU"/>
        </w:rPr>
        <w:t>Декабрь</w:t>
      </w: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4581"/>
        <w:gridCol w:w="2410"/>
      </w:tblGrid>
      <w:tr w:rsidR="006A7017" w:rsidRPr="006A7017" w:rsidTr="00902F5A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Музыкальный материал</w:t>
            </w:r>
          </w:p>
        </w:tc>
      </w:tr>
      <w:tr w:rsidR="006A7017" w:rsidRPr="006A7017" w:rsidTr="00902F5A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1. Коммуникативная игра-приветствие.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2.Артикуляционная гимнастика по системе В. Емельянова.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3.Интонационно-фонетические упражнения.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4.Скороговорки, стихи.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 Упражнения для распевания.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6. Пение.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Развивать певческий голос, способствовать правильному звукообразованию, охране и укреплению здоровья детей. Подготовить речевой аппарат к работе над развитием голоса.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«рисовать» голосом, изображать звуковой кластер;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соотносить своё пение с показом рук, добиваясь при этом осмысленного, эстетичного, выразительного и разнообразного музыкального действия. Использовать карточки для работы руками по извлечению звука.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Учить детей чётко проговаривать текст, включая в работу артикуляционный аппарат; развивать образное мышление, мимику, эмоциональную отзывчивость. Учить детей использовать различные эмоциональные выражения: грустно, радостно, ласково, удивлённо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Закреплять у детей умение чисто интонировать при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поступенном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движении мелодии, удерживать интонацию на одном повторяющемся звуке; точно интонировать интервалы. Упражнять в точной передаче ритмического рисунка мелодии хлопками во время пения.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Побуждать детей к активной вокальной деятельности.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петь в унисон, а капелла.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Отрабатывать перенос согласных, тянуть звук как ниточку.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Способствовать развитию у детей выразительного пения, без напряжения, плавно, напевно.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Развивать у детей умение петь под фонограмму.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Формировать сценическую культуру (культуру речи и движения).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«Приветствие»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Модель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И.Евдокимовой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2. «Здравствуйте»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«Лошадка» - прищёлкивание, язычок;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«Ветер»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Артикуля</w:t>
            </w:r>
            <w:r w:rsidR="00902F5A">
              <w:rPr>
                <w:rFonts w:eastAsia="Times New Roman"/>
                <w:sz w:val="24"/>
                <w:szCs w:val="24"/>
                <w:lang w:eastAsia="ru-RU"/>
              </w:rPr>
              <w:t xml:space="preserve">ционная гимнастика «Кот </w:t>
            </w:r>
            <w:proofErr w:type="spellStart"/>
            <w:r w:rsidR="00902F5A">
              <w:rPr>
                <w:rFonts w:eastAsia="Times New Roman"/>
                <w:sz w:val="24"/>
                <w:szCs w:val="24"/>
                <w:lang w:eastAsia="ru-RU"/>
              </w:rPr>
              <w:t>Музик</w:t>
            </w:r>
            <w:proofErr w:type="spellEnd"/>
            <w:r w:rsidR="00902F5A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гласных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А-О</w:t>
            </w:r>
            <w:proofErr w:type="gram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-У-И-Э» в разной последовательности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Игра голосом: «Звуки Вселенной» Модель Т. Боровик.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(Восход и заход солнца; парад планет - унисон).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«По волнам», «Качели», «По кочкам».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Проговаривание текста песен,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«Уточка»,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«На дворе трава».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Знакомый репертуар.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«Лягушка и муравей»,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«Белочки»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А.Евдотьевой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Знакомый репертуар.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«Дед Мороз-художник» муз</w:t>
            </w:r>
            <w:proofErr w:type="gram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и сл.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Л.Еремеевой</w:t>
            </w:r>
            <w:proofErr w:type="spellEnd"/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Пение знакомых песен</w:t>
            </w:r>
          </w:p>
        </w:tc>
      </w:tr>
      <w:tr w:rsidR="006A7017" w:rsidRPr="006A7017" w:rsidTr="00902F5A">
        <w:trPr>
          <w:tblCellSpacing w:w="15" w:type="dxa"/>
        </w:trPr>
        <w:tc>
          <w:tcPr>
            <w:tcW w:w="9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занятий - 4</w:t>
            </w:r>
          </w:p>
        </w:tc>
      </w:tr>
    </w:tbl>
    <w:p w:rsidR="00902F5A" w:rsidRDefault="00902F5A" w:rsidP="006A7017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902F5A" w:rsidRDefault="00902F5A" w:rsidP="006A7017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6A7017" w:rsidRPr="006A7017" w:rsidRDefault="006A7017" w:rsidP="006A7017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6A7017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6A7017" w:rsidRPr="006A7017" w:rsidRDefault="006A7017" w:rsidP="006A7017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6A7017">
        <w:rPr>
          <w:rFonts w:ascii="Verdana" w:eastAsia="Times New Roman" w:hAnsi="Verdana"/>
          <w:color w:val="000000"/>
          <w:sz w:val="20"/>
          <w:szCs w:val="20"/>
          <w:lang w:eastAsia="ru-RU"/>
        </w:rPr>
        <w:lastRenderedPageBreak/>
        <w:t>Январь</w:t>
      </w: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4298"/>
        <w:gridCol w:w="2693"/>
      </w:tblGrid>
      <w:tr w:rsidR="006A7017" w:rsidRPr="006A7017" w:rsidTr="00902F5A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Музыкальный материал</w:t>
            </w:r>
          </w:p>
        </w:tc>
      </w:tr>
      <w:tr w:rsidR="006A7017" w:rsidRPr="006A7017" w:rsidTr="00902F5A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1. Коммуникативная игра-приветствие.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2.Артикуляционная гимнастика по системе В. Емельянова.</w:t>
            </w:r>
          </w:p>
          <w:p w:rsidR="006A7017" w:rsidRPr="006A7017" w:rsidRDefault="00902F5A" w:rsidP="00902F5A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3.Интонационно-фонопедические упражнения.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4. Скороговорки.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Стихи.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5.Упражнения для распевания.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6. Пение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Подготовить речевой аппарат к дыхательным и звуковым играм. Развивать дикцию и артикуляцию.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Учит детей ощущать и передавать интонацию в пении упражнений. Учить детей «рисовать» голосом,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ультразвук. Учить детей соотносить своё пение с показом рук, добиваясь при этом осмысленного, эстетичного, выразительного и разнообразного музыкального действия. Использовать карточки для работы руками по извлечению звука.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чётко проговаривать текст, включая в работу артикуляционный аппарат. Формировать слуховое восприятие. Учить детей использовать различные эмоциональные выражения: грустн</w:t>
            </w:r>
            <w:r w:rsidR="00902F5A">
              <w:rPr>
                <w:rFonts w:eastAsia="Times New Roman"/>
                <w:sz w:val="24"/>
                <w:szCs w:val="24"/>
                <w:lang w:eastAsia="ru-RU"/>
              </w:rPr>
              <w:t>о, радостно, ласково, удивлённо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Продолжать работу над развитием голоса детей.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Петь плавно, добиваясь чистоты звучания каждого </w:t>
            </w:r>
            <w:r w:rsidR="00902F5A">
              <w:rPr>
                <w:rFonts w:eastAsia="Times New Roman"/>
                <w:sz w:val="24"/>
                <w:szCs w:val="24"/>
                <w:lang w:eastAsia="ru-RU"/>
              </w:rPr>
              <w:t>интервала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Продолжать учить детей петь естественным голосом, без напряжения, правильно брать дыхание между музыкальными фразами и перед началом пения;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2. Совершенствовать умение вовремя начинать пение после музыкального </w:t>
            </w: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вступления, точно попадая на первый звук;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4. Чисто интонировать в заданном диапазоне;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5. Закреплять навыки хорового и индивидуального пения с музыкальным сопровождением и без него.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6. Совершенствовать исполнительское мастерство.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7. Учить детей работать с микрофоном.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«Приветствие»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Модель И. Евдокимовой.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«Здравствуйте»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«Насос»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2. Артикул</w:t>
            </w:r>
            <w:r w:rsidR="00902F5A">
              <w:rPr>
                <w:rFonts w:eastAsia="Times New Roman"/>
                <w:sz w:val="24"/>
                <w:szCs w:val="24"/>
                <w:lang w:eastAsia="ru-RU"/>
              </w:rPr>
              <w:t xml:space="preserve">яционная гимнастика «Кот </w:t>
            </w:r>
            <w:proofErr w:type="spellStart"/>
            <w:r w:rsidR="00902F5A">
              <w:rPr>
                <w:rFonts w:eastAsia="Times New Roman"/>
                <w:sz w:val="24"/>
                <w:szCs w:val="24"/>
                <w:lang w:eastAsia="ru-RU"/>
              </w:rPr>
              <w:t>музик</w:t>
            </w:r>
            <w:proofErr w:type="spellEnd"/>
            <w:r w:rsidR="00902F5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«Крик ослика» (Й – </w:t>
            </w:r>
            <w:proofErr w:type="gram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а...</w:t>
            </w:r>
            <w:proofErr w:type="gram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«Крик в лесу» (А – у).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«Крик чайки» (А! А!).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«Кричит ворона» (Кар).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«Скулит щенок» (</w:t>
            </w:r>
            <w:proofErr w:type="gram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И-и</w:t>
            </w:r>
            <w:proofErr w:type="gram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-и)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«Пищит больной котёнок» (Мяу жалобно).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«Король на корону копейку копил».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Чтение текста песен.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Знакомый репертуар.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«Волк и красная шапочка»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2. «По щучьему веленью»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А.Евдотьевой</w:t>
            </w:r>
            <w:proofErr w:type="spellEnd"/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«Дело было в январе»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В.Шаинского</w:t>
            </w:r>
            <w:proofErr w:type="spellEnd"/>
          </w:p>
          <w:p w:rsidR="006A7017" w:rsidRPr="006A7017" w:rsidRDefault="00902F5A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Повторение знакомых песен</w:t>
            </w:r>
          </w:p>
        </w:tc>
      </w:tr>
      <w:tr w:rsidR="006A7017" w:rsidRPr="006A7017" w:rsidTr="00902F5A">
        <w:trPr>
          <w:tblCellSpacing w:w="15" w:type="dxa"/>
        </w:trPr>
        <w:tc>
          <w:tcPr>
            <w:tcW w:w="9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занятий - 4</w:t>
            </w:r>
          </w:p>
        </w:tc>
      </w:tr>
    </w:tbl>
    <w:p w:rsidR="006A7017" w:rsidRPr="006A7017" w:rsidRDefault="006A7017" w:rsidP="006A7017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6A7017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6A7017" w:rsidRPr="006A7017" w:rsidRDefault="006A7017" w:rsidP="00902F5A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6A7017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Февраль</w:t>
      </w: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3731"/>
        <w:gridCol w:w="3260"/>
      </w:tblGrid>
      <w:tr w:rsidR="006A7017" w:rsidRPr="006A7017" w:rsidTr="00902F5A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Музыкальный материал</w:t>
            </w:r>
          </w:p>
        </w:tc>
      </w:tr>
      <w:tr w:rsidR="006A7017" w:rsidRPr="006A7017" w:rsidTr="00902F5A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1. Коммуникативная игра-приветствие.</w:t>
            </w:r>
          </w:p>
          <w:p w:rsidR="006A7017" w:rsidRPr="006A7017" w:rsidRDefault="009477EB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2.Артикуляционная гимнастика по системе В. Емельянова.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3.Интонационно-фонопедические упражнения.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4.Скороговорки. </w:t>
            </w:r>
            <w:proofErr w:type="spellStart"/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9477EB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5. Упражнения для распевания.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6. Песни.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  <w:p w:rsidR="006A7017" w:rsidRPr="006A7017" w:rsidRDefault="009477EB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Развивать певческий голос, способствовать правильному звукообразованию, охране и укреплению здоровья детей.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Учить детей выполнять голосом глиссандо </w:t>
            </w:r>
            <w:proofErr w:type="gram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снизу вверх</w:t>
            </w:r>
            <w:proofErr w:type="gram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и сверху вниз с показом движения рукой. Исполнять в среднем и низком регистрах.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долго тянуть звук –У - меняя при этом силу звучания. Развивать ритмический слух.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чётко проговаривать текст, включая в работу артикуляционный аппарат; Проговаривать с разной интонацией (удивление, повествование, вопрос, восклицание), темпом (с ускорением и замедлением, не повышая голоса), интонацией (обыгрывать образ и показыват</w:t>
            </w:r>
            <w:r w:rsidR="009477EB">
              <w:rPr>
                <w:rFonts w:eastAsia="Times New Roman"/>
                <w:sz w:val="24"/>
                <w:szCs w:val="24"/>
                <w:lang w:eastAsia="ru-RU"/>
              </w:rPr>
              <w:t>ь действия).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Упражнять детей во взятии глубокого дыхания. Развива</w:t>
            </w:r>
            <w:r w:rsidR="009477EB">
              <w:rPr>
                <w:rFonts w:eastAsia="Times New Roman"/>
                <w:sz w:val="24"/>
                <w:szCs w:val="24"/>
                <w:lang w:eastAsia="ru-RU"/>
              </w:rPr>
              <w:t>ть артикуляцию, прикрытый звук.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Уточнить умение детей вовремя вступать после музыкального вступления, точно попадая на первый звук;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2.Чисто интонировать в заданном диапазоне.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3.Совершенствовать умение детей петь с динамическими оттенками, не форсируя звук при усилении звучания.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4. Развивать вокальный слух, исполнительское мастерство, навыки эмоциональной выразительности.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5.Учи</w:t>
            </w:r>
            <w:r w:rsidR="009477EB">
              <w:rPr>
                <w:rFonts w:eastAsia="Times New Roman"/>
                <w:sz w:val="24"/>
                <w:szCs w:val="24"/>
                <w:lang w:eastAsia="ru-RU"/>
              </w:rPr>
              <w:t>ть детей работать с микрофоном.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«Приветствие»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Модель И. Евдокимовой.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«Здравствуйте»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«Поехали»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2. Артикуляционная гимнастика «Принцесса»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«Самолёты», «Самолёт летит» М.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Картушиной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«Мороз» (по методу Емельянова)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«Вёз корабль камень»,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Ди-ги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ди-ги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дай»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«Петя шёл»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«Думал – думал»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1. «Три медведя»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А.Евдотьевой</w:t>
            </w:r>
            <w:proofErr w:type="spellEnd"/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Знакомые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распевки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«Разговор с мамой», муз.</w:t>
            </w:r>
            <w:r w:rsidR="009477EB">
              <w:rPr>
                <w:rFonts w:eastAsia="Times New Roman"/>
                <w:sz w:val="24"/>
                <w:szCs w:val="24"/>
                <w:lang w:eastAsia="ru-RU"/>
              </w:rPr>
              <w:t xml:space="preserve"> А. Филиппенко, сл. Т. Волгиной</w:t>
            </w:r>
          </w:p>
        </w:tc>
      </w:tr>
      <w:tr w:rsidR="006A7017" w:rsidRPr="006A7017" w:rsidTr="00902F5A">
        <w:trPr>
          <w:tblCellSpacing w:w="15" w:type="dxa"/>
        </w:trPr>
        <w:tc>
          <w:tcPr>
            <w:tcW w:w="9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занятий - 4</w:t>
            </w:r>
          </w:p>
        </w:tc>
      </w:tr>
    </w:tbl>
    <w:p w:rsidR="006A7017" w:rsidRPr="006A7017" w:rsidRDefault="006A7017" w:rsidP="006A7017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6A7017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6A7017" w:rsidRPr="006A7017" w:rsidRDefault="009477EB" w:rsidP="009477EB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Март</w:t>
      </w:r>
      <w:r w:rsidR="006A7017" w:rsidRPr="006A7017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3731"/>
        <w:gridCol w:w="3260"/>
      </w:tblGrid>
      <w:tr w:rsidR="006A7017" w:rsidRPr="006A7017" w:rsidTr="009477EB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Музыкальный материал</w:t>
            </w:r>
          </w:p>
        </w:tc>
      </w:tr>
      <w:tr w:rsidR="006A7017" w:rsidRPr="006A7017" w:rsidTr="009477EB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1. Игра-приветствие.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2.Артикуляционная гимнастика по системе В. Емельянова.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3.Интонационно-фонопедические упражнения.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4.Чистоговорки.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5. Упражнения для распевания.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6. Пение.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9477EB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Психологическая настройка на занятие.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Подготовка голосового аппарата к дыхательным, звуковым играм, пению. Способствовать правильному звукообразованию, охране и укреплению здоровья детей.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Формировать звучание голоса в разных регистрах, показывая высоту звука рукой </w:t>
            </w:r>
            <w:proofErr w:type="gram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Следить</w:t>
            </w:r>
            <w:proofErr w:type="gram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за правильной певческой артикуляцией.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детей чётко проговаривать текст, включая в работу артикуляционный аппарат; Проговаривать с разной интонацией (удивление, повествование, вопрос, восклицание), темпом (с ускорением и замедлением, не повышая голоса), интонацией (обыгрывать образ и показывать действия). Петь на одном звуке.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Расширять диапазон детского голоса. Учить детей точно попадать на первый звук. Самостоятельно попадать в тонику. Развивать «цепное» дыхание, уметь интонировать на одном звуке.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Учить связывать звуки в «легато».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Побуждать детей к активной вокальной деятельности.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Закреплять умение петь в унисон, а капелла,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звуки, используя движения рук.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Отрабатывать перенос согласных, тянуть звук как ниточку.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Способствовать развитию у детей выразительного пения, без напряжения, плавно, напевно.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Продолжать развивать умение у детей петь под фонограмму и с микрофоном.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Формировать сценическую культуру (культуру речи и движения).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Упражнение: «В гости». «Здравствуйте».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Картушина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Упражнения: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«Обезьянки».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«Весёлый язычок».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Знакомый репертуар.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«Лягушка и кукушка»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Игры со звуком: «Волшебная коробочка», «Волшебные предметы».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«Няня мылом мыла Милу…»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«Сорок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сорок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ели сырок…»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«Шла Саша…»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Знакомый материал.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и жук»,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«Стрекоза и рыбка»,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Евдотьевой</w:t>
            </w:r>
            <w:proofErr w:type="spellEnd"/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«Хомячок», муз. А. Филиппенко, сл. Т. Волгиной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Пение знакомых песен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A7017" w:rsidRPr="006A7017" w:rsidTr="009477EB">
        <w:trPr>
          <w:tblCellSpacing w:w="15" w:type="dxa"/>
        </w:trPr>
        <w:tc>
          <w:tcPr>
            <w:tcW w:w="9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занятий -4</w:t>
            </w:r>
          </w:p>
        </w:tc>
      </w:tr>
    </w:tbl>
    <w:p w:rsidR="006A7017" w:rsidRPr="006A7017" w:rsidRDefault="006A7017" w:rsidP="006A7017">
      <w:pPr>
        <w:shd w:val="clear" w:color="auto" w:fill="FFFFFF"/>
        <w:spacing w:before="100" w:beforeAutospacing="1" w:after="100" w:afterAutospacing="1"/>
        <w:jc w:val="left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6A7017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6A7017" w:rsidRPr="006A7017" w:rsidRDefault="006A7017" w:rsidP="009477EB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6A7017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Апрель</w:t>
      </w:r>
      <w:r w:rsidRPr="006A7017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3872"/>
        <w:gridCol w:w="3119"/>
      </w:tblGrid>
      <w:tr w:rsidR="006A7017" w:rsidRPr="006A7017" w:rsidTr="009477EB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Музыкальный материал</w:t>
            </w:r>
          </w:p>
        </w:tc>
      </w:tr>
      <w:tr w:rsidR="006A7017" w:rsidRPr="006A7017" w:rsidTr="009477EB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1. Коммуникативная игра-приветствие.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2.Артикуляционная гимнастика по системе В. Емельянова.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3.Интонационно-фонетические упражнения.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4.Скороговорки, стихи.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5. Упражнения для распевания.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6. Пение.</w:t>
            </w:r>
          </w:p>
          <w:p w:rsidR="006A7017" w:rsidRPr="006A7017" w:rsidRDefault="009477EB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  <w:p w:rsidR="006A7017" w:rsidRPr="006A7017" w:rsidRDefault="009477EB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Развивать певческий голос, способствовать правильному звукообразованию, охране и укреплению здоровья детей. Подготовить речевой аппарат к работе над развитием голоса.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Формировать более прочный навык дыхания, укреплять дыхательные мышцы, способствовать появлению ощущения опоры на дыхании, тренировать артикуляционный аппарат.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Учить детей чётко проговаривать текст, включая в работу артикуляционный аппарат; Развивать образное мышление, мимику, эмоциональную отзывчивость. Формировать слуховое восприятие. Учить детей использовать различные эмоциональные выражения: грустно, радостно, ласково, удивлённо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Добиваться более лёгкого звучания; развивать подвижность голоса.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Удерживать интонацию на одном повторяющемся звуке; точно интонировать интервалы. Упражнять в точной передаче ритмического рисунка мелодии хлопками во время пения.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Повысить жизненный тонус, настроен</w:t>
            </w:r>
            <w:r w:rsidR="009477EB">
              <w:rPr>
                <w:rFonts w:eastAsia="Times New Roman"/>
                <w:sz w:val="24"/>
                <w:szCs w:val="24"/>
                <w:lang w:eastAsia="ru-RU"/>
              </w:rPr>
              <w:t>ие детей, уметь раскрепощаться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Продолжать учить детей петь естественным голосом, без напряжения, правильно брать дыхание между музыкальными фразами, и перед началом пения.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Чисто интонировать в заданном диапазоне.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Закреплять навыки хорового и индивидуального выразительного пения.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Формировать сценическую культуру.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Продолжать обучать детей работать с микрофоном.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«Приветствие»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Модель И. Евдокимовой.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2. «Здравствуйте»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9477EB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«Лошадка» - прищёлкивание, язычок;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«Паровоз» - короткий вдох, долгий выдох;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«Машина»- вибрация губ. «Самолёт»- на звук «У» (протяжно, на цепном дыхании, повышая и понижая голос).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Проговаривание текста песен,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«Уточка»,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«На дворе трава».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Знакомый репертуар.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«Я хороший»,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«Да и нет»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В.Н.Петрушина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«Стрекоза и рыбка»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2. «Кот и петух»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А.Евдотьевой</w:t>
            </w:r>
            <w:proofErr w:type="spellEnd"/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1. «Что такое семья?»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Е.Гомоновой</w:t>
            </w:r>
            <w:proofErr w:type="spellEnd"/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Пение знакомых песен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7017" w:rsidRPr="006A7017" w:rsidTr="009477EB">
        <w:trPr>
          <w:tblCellSpacing w:w="15" w:type="dxa"/>
        </w:trPr>
        <w:tc>
          <w:tcPr>
            <w:tcW w:w="9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занятий -4</w:t>
            </w:r>
          </w:p>
        </w:tc>
      </w:tr>
    </w:tbl>
    <w:p w:rsidR="006A7017" w:rsidRPr="006A7017" w:rsidRDefault="006A7017" w:rsidP="006A7017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6A7017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6A7017" w:rsidRPr="006A7017" w:rsidRDefault="006A7017" w:rsidP="009477EB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6A7017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Май</w:t>
      </w:r>
      <w:r w:rsidRPr="006A7017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3872"/>
        <w:gridCol w:w="2977"/>
      </w:tblGrid>
      <w:tr w:rsidR="006A7017" w:rsidRPr="006A7017" w:rsidTr="009477EB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Музыкальный материал</w:t>
            </w:r>
          </w:p>
        </w:tc>
      </w:tr>
      <w:tr w:rsidR="006A7017" w:rsidRPr="006A7017" w:rsidTr="009477EB">
        <w:trPr>
          <w:tblCellSpacing w:w="15" w:type="dxa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1. Коммуникативная игра-приветствие.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2.Артикуляционная гимнастика по системе В. Емельянова.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3.Интонационно-фонетические упражнения.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4.Скороговорки, стихи.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5.Упражнения для распевания.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6. Пение.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  <w:p w:rsidR="006A7017" w:rsidRPr="006A7017" w:rsidRDefault="009477EB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Закреплять работу по развитию певческого голоса, способствовать правильному звукообразованию, охране и укреплению здоровья детей. Подготовить речевой аппарат</w:t>
            </w:r>
            <w:r w:rsidR="009477EB">
              <w:rPr>
                <w:rFonts w:eastAsia="Times New Roman"/>
                <w:sz w:val="24"/>
                <w:szCs w:val="24"/>
                <w:lang w:eastAsia="ru-RU"/>
              </w:rPr>
              <w:t xml:space="preserve"> к работе над развитием голоса.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Закреплять умение выстраивать голосом звуковую линию;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Закреплять умение детей соотносить своё пение с показом рук, добиваясь при этом осмысленного, эстетичного, выразительного и разнообразного музыкального действия. Использовать карточки для раб</w:t>
            </w:r>
            <w:r w:rsidR="009477EB">
              <w:rPr>
                <w:rFonts w:eastAsia="Times New Roman"/>
                <w:sz w:val="24"/>
                <w:szCs w:val="24"/>
                <w:lang w:eastAsia="ru-RU"/>
              </w:rPr>
              <w:t>оты руками по извлечению звука.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Закреплять умение детей чётко проговаривать текст, включая в работу артикуляционный аппарат; Развивать образное мышление, мимику, эмоциональную </w:t>
            </w:r>
            <w:proofErr w:type="gram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отзывчивость..</w:t>
            </w:r>
            <w:proofErr w:type="gram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Использовать различные эмоциональные </w:t>
            </w: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выражения: грустно, радо</w:t>
            </w:r>
            <w:r w:rsidR="009477EB">
              <w:rPr>
                <w:rFonts w:eastAsia="Times New Roman"/>
                <w:sz w:val="24"/>
                <w:szCs w:val="24"/>
                <w:lang w:eastAsia="ru-RU"/>
              </w:rPr>
              <w:t xml:space="preserve">стно, ласково, удивлённо </w:t>
            </w:r>
            <w:proofErr w:type="spellStart"/>
            <w:r w:rsidR="009477EB">
              <w:rPr>
                <w:rFonts w:eastAsia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="009477EB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Повысить жизненный тонус, настроение детей, эмоциональное благополучие, уметь раскрепощаться. Закреплять вокальные навыки дет</w:t>
            </w:r>
            <w:r w:rsidR="009477EB">
              <w:rPr>
                <w:rFonts w:eastAsia="Times New Roman"/>
                <w:sz w:val="24"/>
                <w:szCs w:val="24"/>
                <w:lang w:eastAsia="ru-RU"/>
              </w:rPr>
              <w:t>ей.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Совершенствовать вокальные навыки: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Петь естественным звуком без напряжения;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Чисто интонировать в удобном диапазоне;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Петь</w:t>
            </w:r>
            <w:proofErr w:type="gram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 а капелла, под аккомпанемент, под фонограмму;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Слышать и оценивать правильное и неправильное пение;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Самостоятельно попадать в тонику;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Самостоятельно использовать навыки исполнительского мастерства, сценической культуры.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 «Приветствие»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Модель И. Евдокимовой.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2. «Здравствуйте»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«Прогулка» М. Лазарев.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Голосовая разминка: «Весна»,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Модель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Т.Боровик</w:t>
            </w:r>
            <w:proofErr w:type="spellEnd"/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Проговаривание текста песен,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Знакомый репертуар.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«На лесной поляне»,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«Котенок и божья коровка», А.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Евдотьевой</w:t>
            </w:r>
            <w:proofErr w:type="spellEnd"/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 xml:space="preserve">1. «Любимый детский сад» </w:t>
            </w:r>
            <w:proofErr w:type="spellStart"/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К.Костина</w:t>
            </w:r>
            <w:proofErr w:type="spellEnd"/>
          </w:p>
          <w:p w:rsidR="006A7017" w:rsidRPr="006A7017" w:rsidRDefault="009477EB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Пение знакомых песен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7017" w:rsidRPr="006A7017" w:rsidTr="009477EB">
        <w:trPr>
          <w:tblCellSpacing w:w="15" w:type="dxa"/>
        </w:trPr>
        <w:tc>
          <w:tcPr>
            <w:tcW w:w="9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занятий - 4</w:t>
            </w:r>
          </w:p>
        </w:tc>
      </w:tr>
    </w:tbl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p w:rsidR="00E17F28" w:rsidRDefault="00E17F28" w:rsidP="006A7017">
      <w:pPr>
        <w:jc w:val="both"/>
      </w:pPr>
    </w:p>
    <w:p w:rsidR="00E17F28" w:rsidRDefault="00E17F28" w:rsidP="006A7017">
      <w:pPr>
        <w:jc w:val="both"/>
      </w:pPr>
    </w:p>
    <w:p w:rsidR="00E17F28" w:rsidRDefault="00E17F28" w:rsidP="006A7017">
      <w:pPr>
        <w:jc w:val="both"/>
      </w:pPr>
    </w:p>
    <w:p w:rsidR="00E17F28" w:rsidRDefault="00E17F28" w:rsidP="006A7017">
      <w:pPr>
        <w:jc w:val="both"/>
      </w:pPr>
    </w:p>
    <w:p w:rsidR="00E17F28" w:rsidRDefault="00E17F28" w:rsidP="006A7017">
      <w:pPr>
        <w:jc w:val="both"/>
      </w:pPr>
    </w:p>
    <w:p w:rsidR="00E17F28" w:rsidRDefault="00E17F28" w:rsidP="006A7017">
      <w:pPr>
        <w:jc w:val="both"/>
      </w:pPr>
    </w:p>
    <w:p w:rsidR="006A7017" w:rsidRDefault="006A7017" w:rsidP="006A7017">
      <w:pPr>
        <w:jc w:val="both"/>
      </w:pP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rPr>
          <w:rFonts w:eastAsia="Times New Roman"/>
          <w:bCs/>
          <w:color w:val="000000"/>
          <w:szCs w:val="28"/>
          <w:lang w:eastAsia="ru-RU"/>
        </w:rPr>
      </w:pPr>
      <w:r w:rsidRPr="009477EB">
        <w:rPr>
          <w:rFonts w:eastAsia="Times New Roman"/>
          <w:bCs/>
          <w:color w:val="000000"/>
          <w:szCs w:val="28"/>
          <w:lang w:eastAsia="ru-RU"/>
        </w:rPr>
        <w:lastRenderedPageBreak/>
        <w:t>СПИСОК ЛИТЕРАТУРЫ</w:t>
      </w: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Cs/>
          <w:color w:val="000000"/>
          <w:szCs w:val="28"/>
          <w:lang w:eastAsia="ru-RU"/>
        </w:rPr>
      </w:pPr>
      <w:proofErr w:type="spellStart"/>
      <w:r w:rsidRPr="009477EB">
        <w:rPr>
          <w:rFonts w:eastAsia="Times New Roman"/>
          <w:bCs/>
          <w:color w:val="000000"/>
          <w:szCs w:val="28"/>
          <w:lang w:eastAsia="ru-RU"/>
        </w:rPr>
        <w:t>Абелян</w:t>
      </w:r>
      <w:proofErr w:type="spellEnd"/>
      <w:r w:rsidRPr="009477EB">
        <w:rPr>
          <w:rFonts w:eastAsia="Times New Roman"/>
          <w:bCs/>
          <w:color w:val="000000"/>
          <w:szCs w:val="28"/>
          <w:lang w:eastAsia="ru-RU"/>
        </w:rPr>
        <w:t xml:space="preserve"> Л.М. Как рыжик научился петь. - М.: Советский композитор, 1989. – 33 с.</w:t>
      </w: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Cs/>
          <w:color w:val="000000"/>
          <w:szCs w:val="28"/>
          <w:lang w:eastAsia="ru-RU"/>
        </w:rPr>
      </w:pPr>
      <w:proofErr w:type="spellStart"/>
      <w:r w:rsidRPr="009477EB">
        <w:rPr>
          <w:rFonts w:eastAsia="Times New Roman"/>
          <w:bCs/>
          <w:color w:val="000000"/>
          <w:szCs w:val="28"/>
          <w:lang w:eastAsia="ru-RU"/>
        </w:rPr>
        <w:t>Бочев</w:t>
      </w:r>
      <w:proofErr w:type="spellEnd"/>
      <w:r w:rsidRPr="009477EB">
        <w:rPr>
          <w:rFonts w:eastAsia="Times New Roman"/>
          <w:bCs/>
          <w:color w:val="000000"/>
          <w:szCs w:val="28"/>
          <w:lang w:eastAsia="ru-RU"/>
        </w:rPr>
        <w:t xml:space="preserve"> Б. Эмоциональное и выразительное пение в детском хоре. Развитие детского голоса. - М., 1963.</w:t>
      </w: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Cs/>
          <w:color w:val="000000"/>
          <w:szCs w:val="28"/>
          <w:lang w:eastAsia="ru-RU"/>
        </w:rPr>
      </w:pPr>
      <w:proofErr w:type="spellStart"/>
      <w:r w:rsidRPr="009477EB">
        <w:rPr>
          <w:rFonts w:eastAsia="Times New Roman"/>
          <w:bCs/>
          <w:color w:val="000000"/>
          <w:szCs w:val="28"/>
          <w:lang w:eastAsia="ru-RU"/>
        </w:rPr>
        <w:t>Венгер</w:t>
      </w:r>
      <w:proofErr w:type="spellEnd"/>
      <w:r w:rsidRPr="009477EB">
        <w:rPr>
          <w:rFonts w:eastAsia="Times New Roman"/>
          <w:bCs/>
          <w:color w:val="000000"/>
          <w:szCs w:val="28"/>
          <w:lang w:eastAsia="ru-RU"/>
        </w:rPr>
        <w:t xml:space="preserve"> Л.А. Педагогика способностей. - М., 1973.</w:t>
      </w: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9477EB">
        <w:rPr>
          <w:rFonts w:eastAsia="Times New Roman"/>
          <w:bCs/>
          <w:color w:val="000000"/>
          <w:szCs w:val="28"/>
          <w:lang w:eastAsia="ru-RU"/>
        </w:rPr>
        <w:t>Ветлугина Н. Музыкальный букварь. М.: Музыка, 1989. - 112 с.</w:t>
      </w: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9477EB">
        <w:rPr>
          <w:rFonts w:eastAsia="Times New Roman"/>
          <w:bCs/>
          <w:color w:val="000000"/>
          <w:szCs w:val="28"/>
          <w:lang w:eastAsia="ru-RU"/>
        </w:rPr>
        <w:t>Галкина С. Музыкальные тропинки. Мн.: Лексис, 2005. – 48 с.</w:t>
      </w: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Cs/>
          <w:color w:val="000000"/>
          <w:szCs w:val="28"/>
          <w:lang w:eastAsia="ru-RU"/>
        </w:rPr>
      </w:pPr>
      <w:proofErr w:type="spellStart"/>
      <w:r w:rsidRPr="009477EB">
        <w:rPr>
          <w:rFonts w:eastAsia="Times New Roman"/>
          <w:bCs/>
          <w:color w:val="000000"/>
          <w:szCs w:val="28"/>
          <w:lang w:eastAsia="ru-RU"/>
        </w:rPr>
        <w:t>Гудимов</w:t>
      </w:r>
      <w:proofErr w:type="spellEnd"/>
      <w:r w:rsidRPr="009477EB">
        <w:rPr>
          <w:rFonts w:eastAsia="Times New Roman"/>
          <w:bCs/>
          <w:color w:val="000000"/>
          <w:szCs w:val="28"/>
          <w:lang w:eastAsia="ru-RU"/>
        </w:rPr>
        <w:t xml:space="preserve"> В. Поющая азбука. М.: ГНОМ-ПРЕСС, </w:t>
      </w:r>
      <w:proofErr w:type="gramStart"/>
      <w:r w:rsidRPr="009477EB">
        <w:rPr>
          <w:rFonts w:eastAsia="Times New Roman"/>
          <w:bCs/>
          <w:color w:val="000000"/>
          <w:szCs w:val="28"/>
          <w:lang w:eastAsia="ru-RU"/>
        </w:rPr>
        <w:t>2000.-</w:t>
      </w:r>
      <w:proofErr w:type="gramEnd"/>
      <w:r w:rsidRPr="009477EB">
        <w:rPr>
          <w:rFonts w:eastAsia="Times New Roman"/>
          <w:bCs/>
          <w:color w:val="000000"/>
          <w:szCs w:val="28"/>
          <w:lang w:eastAsia="ru-RU"/>
        </w:rPr>
        <w:t xml:space="preserve"> 33 с.</w:t>
      </w: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9477EB">
        <w:rPr>
          <w:rFonts w:eastAsia="Times New Roman"/>
          <w:bCs/>
          <w:color w:val="000000"/>
          <w:szCs w:val="28"/>
          <w:lang w:eastAsia="ru-RU"/>
        </w:rPr>
        <w:t>Запорожец А.В. Некоторые психологические вопросы развития музыкального слуха у детей дошкольного возраста. - М., 1963.</w:t>
      </w: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Cs/>
          <w:color w:val="000000"/>
          <w:szCs w:val="28"/>
          <w:lang w:eastAsia="ru-RU"/>
        </w:rPr>
      </w:pPr>
      <w:proofErr w:type="spellStart"/>
      <w:r w:rsidRPr="009477EB">
        <w:rPr>
          <w:rFonts w:eastAsia="Times New Roman"/>
          <w:bCs/>
          <w:color w:val="000000"/>
          <w:szCs w:val="28"/>
          <w:lang w:eastAsia="ru-RU"/>
        </w:rPr>
        <w:t>Каплунова</w:t>
      </w:r>
      <w:proofErr w:type="spellEnd"/>
      <w:r w:rsidRPr="009477EB">
        <w:rPr>
          <w:rFonts w:eastAsia="Times New Roman"/>
          <w:bCs/>
          <w:color w:val="000000"/>
          <w:szCs w:val="28"/>
          <w:lang w:eastAsia="ru-RU"/>
        </w:rPr>
        <w:t xml:space="preserve"> И. Программа по музыкальному воспитанию детей дошкольного возраста «Ладушки». «Невская НОТА», </w:t>
      </w:r>
      <w:proofErr w:type="gramStart"/>
      <w:r w:rsidRPr="009477EB">
        <w:rPr>
          <w:rFonts w:eastAsia="Times New Roman"/>
          <w:bCs/>
          <w:color w:val="000000"/>
          <w:szCs w:val="28"/>
          <w:lang w:eastAsia="ru-RU"/>
        </w:rPr>
        <w:t>С-Пб</w:t>
      </w:r>
      <w:proofErr w:type="gramEnd"/>
      <w:r w:rsidRPr="009477EB">
        <w:rPr>
          <w:rFonts w:eastAsia="Times New Roman"/>
          <w:bCs/>
          <w:color w:val="000000"/>
          <w:szCs w:val="28"/>
          <w:lang w:eastAsia="ru-RU"/>
        </w:rPr>
        <w:t>, 2010.</w:t>
      </w: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Cs/>
          <w:color w:val="000000"/>
          <w:szCs w:val="28"/>
          <w:lang w:eastAsia="ru-RU"/>
        </w:rPr>
      </w:pPr>
      <w:proofErr w:type="spellStart"/>
      <w:r w:rsidRPr="009477EB">
        <w:rPr>
          <w:rFonts w:eastAsia="Times New Roman"/>
          <w:bCs/>
          <w:color w:val="000000"/>
          <w:szCs w:val="28"/>
          <w:lang w:eastAsia="ru-RU"/>
        </w:rPr>
        <w:t>Картушина</w:t>
      </w:r>
      <w:proofErr w:type="spellEnd"/>
      <w:r w:rsidRPr="009477EB">
        <w:rPr>
          <w:rFonts w:eastAsia="Times New Roman"/>
          <w:bCs/>
          <w:color w:val="000000"/>
          <w:szCs w:val="28"/>
          <w:lang w:eastAsia="ru-RU"/>
        </w:rPr>
        <w:t xml:space="preserve"> М.Ю. Вокально-хоровая работа в детском саду. – М.: Издательство «Скрипторий 2003», 2010. – 176 с.</w:t>
      </w: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Cs/>
          <w:color w:val="000000"/>
          <w:szCs w:val="28"/>
          <w:lang w:eastAsia="ru-RU"/>
        </w:rPr>
      </w:pPr>
      <w:proofErr w:type="spellStart"/>
      <w:r w:rsidRPr="009477EB">
        <w:rPr>
          <w:rFonts w:eastAsia="Times New Roman"/>
          <w:bCs/>
          <w:color w:val="000000"/>
          <w:szCs w:val="28"/>
          <w:lang w:eastAsia="ru-RU"/>
        </w:rPr>
        <w:t>Кацер</w:t>
      </w:r>
      <w:proofErr w:type="spellEnd"/>
      <w:r w:rsidRPr="009477EB">
        <w:rPr>
          <w:rFonts w:eastAsia="Times New Roman"/>
          <w:bCs/>
          <w:color w:val="000000"/>
          <w:szCs w:val="28"/>
          <w:lang w:eastAsia="ru-RU"/>
        </w:rPr>
        <w:t xml:space="preserve"> О.В. Игровая методика обучения пению. – М.: Музыкальная палитра, 2005. – 48 с.</w:t>
      </w: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Cs/>
          <w:color w:val="000000"/>
          <w:szCs w:val="28"/>
          <w:lang w:eastAsia="ru-RU"/>
        </w:rPr>
      </w:pPr>
      <w:proofErr w:type="spellStart"/>
      <w:r w:rsidRPr="009477EB">
        <w:rPr>
          <w:rFonts w:eastAsia="Times New Roman"/>
          <w:bCs/>
          <w:color w:val="000000"/>
          <w:szCs w:val="28"/>
          <w:lang w:eastAsia="ru-RU"/>
        </w:rPr>
        <w:t>Метлов</w:t>
      </w:r>
      <w:proofErr w:type="spellEnd"/>
      <w:r w:rsidRPr="009477EB">
        <w:rPr>
          <w:rFonts w:eastAsia="Times New Roman"/>
          <w:bCs/>
          <w:color w:val="000000"/>
          <w:szCs w:val="28"/>
          <w:lang w:eastAsia="ru-RU"/>
        </w:rPr>
        <w:t xml:space="preserve"> Н.А. Вокальные возможности дошкольников // Дошкольное воспитание. М., 1940, № 11.</w:t>
      </w: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9477EB">
        <w:rPr>
          <w:rFonts w:eastAsia="Times New Roman"/>
          <w:bCs/>
          <w:color w:val="000000"/>
          <w:szCs w:val="28"/>
          <w:lang w:eastAsia="ru-RU"/>
        </w:rPr>
        <w:t>Мовшович А. Песенка по лесенке. М.: ГНОМ и Д, 2000. – 64 с.</w:t>
      </w: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jc w:val="right"/>
        <w:rPr>
          <w:rFonts w:eastAsia="Times New Roman"/>
          <w:bCs/>
          <w:color w:val="000000"/>
          <w:szCs w:val="28"/>
          <w:lang w:eastAsia="ru-RU"/>
        </w:rPr>
      </w:pPr>
    </w:p>
    <w:p w:rsidR="009477EB" w:rsidRDefault="009477EB" w:rsidP="009477EB">
      <w:pPr>
        <w:shd w:val="clear" w:color="auto" w:fill="FFFFFF"/>
        <w:spacing w:before="100" w:beforeAutospacing="1" w:after="100" w:afterAutospacing="1"/>
        <w:jc w:val="right"/>
        <w:rPr>
          <w:rFonts w:eastAsia="Times New Roman"/>
          <w:b/>
          <w:bCs/>
          <w:color w:val="000000"/>
          <w:szCs w:val="28"/>
          <w:lang w:eastAsia="ru-RU"/>
        </w:rPr>
      </w:pPr>
    </w:p>
    <w:p w:rsidR="009477EB" w:rsidRDefault="009477EB" w:rsidP="009477EB">
      <w:pPr>
        <w:shd w:val="clear" w:color="auto" w:fill="FFFFFF"/>
        <w:spacing w:before="100" w:beforeAutospacing="1" w:after="100" w:afterAutospacing="1"/>
        <w:jc w:val="right"/>
        <w:rPr>
          <w:rFonts w:eastAsia="Times New Roman"/>
          <w:b/>
          <w:bCs/>
          <w:color w:val="000000"/>
          <w:szCs w:val="28"/>
          <w:lang w:eastAsia="ru-RU"/>
        </w:rPr>
      </w:pPr>
    </w:p>
    <w:p w:rsidR="009477EB" w:rsidRDefault="009477EB" w:rsidP="009477EB">
      <w:pPr>
        <w:shd w:val="clear" w:color="auto" w:fill="FFFFFF"/>
        <w:spacing w:before="100" w:beforeAutospacing="1" w:after="100" w:afterAutospacing="1"/>
        <w:jc w:val="right"/>
        <w:rPr>
          <w:rFonts w:eastAsia="Times New Roman"/>
          <w:b/>
          <w:bCs/>
          <w:color w:val="000000"/>
          <w:szCs w:val="28"/>
          <w:lang w:eastAsia="ru-RU"/>
        </w:rPr>
      </w:pPr>
    </w:p>
    <w:p w:rsidR="009477EB" w:rsidRDefault="009477EB" w:rsidP="009477EB">
      <w:pPr>
        <w:shd w:val="clear" w:color="auto" w:fill="FFFFFF"/>
        <w:spacing w:before="100" w:beforeAutospacing="1" w:after="100" w:afterAutospacing="1"/>
        <w:jc w:val="right"/>
        <w:rPr>
          <w:rFonts w:eastAsia="Times New Roman"/>
          <w:b/>
          <w:bCs/>
          <w:color w:val="000000"/>
          <w:szCs w:val="28"/>
          <w:lang w:eastAsia="ru-RU"/>
        </w:rPr>
      </w:pPr>
    </w:p>
    <w:p w:rsidR="009477EB" w:rsidRDefault="009477EB" w:rsidP="009477EB">
      <w:pPr>
        <w:shd w:val="clear" w:color="auto" w:fill="FFFFFF"/>
        <w:spacing w:before="100" w:beforeAutospacing="1" w:after="100" w:afterAutospacing="1"/>
        <w:jc w:val="right"/>
        <w:rPr>
          <w:rFonts w:eastAsia="Times New Roman"/>
          <w:b/>
          <w:bCs/>
          <w:color w:val="000000"/>
          <w:szCs w:val="28"/>
          <w:lang w:eastAsia="ru-RU"/>
        </w:rPr>
      </w:pPr>
    </w:p>
    <w:p w:rsidR="009477EB" w:rsidRDefault="009477EB" w:rsidP="009477EB">
      <w:pPr>
        <w:shd w:val="clear" w:color="auto" w:fill="FFFFFF"/>
        <w:spacing w:before="100" w:beforeAutospacing="1" w:after="100" w:afterAutospacing="1"/>
        <w:jc w:val="right"/>
        <w:rPr>
          <w:rFonts w:eastAsia="Times New Roman"/>
          <w:b/>
          <w:bCs/>
          <w:color w:val="000000"/>
          <w:szCs w:val="28"/>
          <w:lang w:eastAsia="ru-RU"/>
        </w:rPr>
      </w:pPr>
    </w:p>
    <w:p w:rsidR="009477EB" w:rsidRPr="009477EB" w:rsidRDefault="009477EB" w:rsidP="009477EB">
      <w:pPr>
        <w:shd w:val="clear" w:color="auto" w:fill="FFFFFF"/>
        <w:spacing w:before="100" w:beforeAutospacing="1" w:after="100" w:afterAutospacing="1"/>
        <w:jc w:val="right"/>
        <w:rPr>
          <w:rFonts w:eastAsia="Times New Roman"/>
          <w:b/>
          <w:bCs/>
          <w:color w:val="000000"/>
          <w:szCs w:val="28"/>
          <w:lang w:eastAsia="ru-RU"/>
        </w:rPr>
      </w:pPr>
      <w:r w:rsidRPr="009477EB">
        <w:rPr>
          <w:rFonts w:eastAsia="Times New Roman"/>
          <w:b/>
          <w:bCs/>
          <w:color w:val="000000"/>
          <w:szCs w:val="28"/>
          <w:lang w:eastAsia="ru-RU"/>
        </w:rPr>
        <w:lastRenderedPageBreak/>
        <w:t>ПРИЛОЖЕНИЕ 1</w:t>
      </w:r>
    </w:p>
    <w:p w:rsidR="006A7017" w:rsidRPr="009477EB" w:rsidRDefault="006A7017" w:rsidP="009477EB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Cs w:val="28"/>
          <w:lang w:eastAsia="ru-RU"/>
        </w:rPr>
      </w:pPr>
      <w:r w:rsidRPr="009477EB">
        <w:rPr>
          <w:rFonts w:eastAsia="Times New Roman"/>
          <w:b/>
          <w:bCs/>
          <w:color w:val="000000"/>
          <w:szCs w:val="28"/>
          <w:lang w:eastAsia="ru-RU"/>
        </w:rPr>
        <w:t>ДИАГНОСТИКА уровня развития певческих умений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4524"/>
        <w:gridCol w:w="425"/>
        <w:gridCol w:w="567"/>
        <w:gridCol w:w="567"/>
        <w:gridCol w:w="709"/>
      </w:tblGrid>
      <w:tr w:rsidR="006A7017" w:rsidRPr="006A7017" w:rsidTr="009477EB">
        <w:trPr>
          <w:tblCellSpacing w:w="15" w:type="dxa"/>
        </w:trPr>
        <w:tc>
          <w:tcPr>
            <w:tcW w:w="6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№ п/п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Показатели (знания, умения, навыки)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Оценка/б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77EB" w:rsidRPr="006A7017" w:rsidTr="009477E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6A7017" w:rsidRPr="006A7017" w:rsidRDefault="006A7017" w:rsidP="006A70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49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6A7017" w:rsidRPr="006A7017" w:rsidRDefault="006A7017" w:rsidP="006A70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в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77EB" w:rsidRPr="006A7017" w:rsidTr="009477EB">
        <w:trPr>
          <w:trHeight w:val="435"/>
          <w:tblCellSpacing w:w="15" w:type="dxa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Качественное исполнение знакомых песен.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77EB" w:rsidRPr="006A7017" w:rsidTr="009477EB">
        <w:trPr>
          <w:trHeight w:val="810"/>
          <w:tblCellSpacing w:w="15" w:type="dxa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Наличие певческого слуха, вокально-слуховой координации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77EB" w:rsidRPr="006A7017" w:rsidTr="009477EB">
        <w:trPr>
          <w:trHeight w:val="270"/>
          <w:tblCellSpacing w:w="15" w:type="dxa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Умение импровизировать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77EB" w:rsidRPr="006A7017" w:rsidTr="009477EB">
        <w:trPr>
          <w:trHeight w:val="960"/>
          <w:tblCellSpacing w:w="15" w:type="dxa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Чисто интонировать на кварту вверх и вниз, квинту и сексту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77EB" w:rsidRPr="006A7017" w:rsidTr="009477EB">
        <w:trPr>
          <w:trHeight w:val="690"/>
          <w:tblCellSpacing w:w="15" w:type="dxa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Навыки выразительной дикции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6A7017" w:rsidRPr="006A7017" w:rsidRDefault="006A7017" w:rsidP="006A7017">
            <w:p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A701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0 - не справляется с заданием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н (низкий) - справляется с помощью педагога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с (средний) - справляется с частичной помощью педагога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  <w:r>
        <w:t>в (высокий) - справляется самостоятельно</w:t>
      </w:r>
    </w:p>
    <w:p w:rsidR="006A7017" w:rsidRDefault="006A7017" w:rsidP="006A7017">
      <w:pPr>
        <w:jc w:val="both"/>
      </w:pPr>
    </w:p>
    <w:p w:rsidR="006A7017" w:rsidRDefault="006A7017" w:rsidP="006A7017">
      <w:pPr>
        <w:jc w:val="both"/>
      </w:pPr>
    </w:p>
    <w:sectPr w:rsidR="006A7017" w:rsidSect="00B93913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17"/>
    <w:rsid w:val="000277EA"/>
    <w:rsid w:val="000E6B4F"/>
    <w:rsid w:val="0040463E"/>
    <w:rsid w:val="00480CBE"/>
    <w:rsid w:val="00490C32"/>
    <w:rsid w:val="00585C6A"/>
    <w:rsid w:val="0069383B"/>
    <w:rsid w:val="006A7017"/>
    <w:rsid w:val="006C5726"/>
    <w:rsid w:val="008C7F69"/>
    <w:rsid w:val="00902F5A"/>
    <w:rsid w:val="009357E6"/>
    <w:rsid w:val="009477EB"/>
    <w:rsid w:val="00AD2278"/>
    <w:rsid w:val="00AE1A7A"/>
    <w:rsid w:val="00B2451F"/>
    <w:rsid w:val="00B93913"/>
    <w:rsid w:val="00B95AE3"/>
    <w:rsid w:val="00C34A12"/>
    <w:rsid w:val="00DD04B6"/>
    <w:rsid w:val="00E17F28"/>
    <w:rsid w:val="00F4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703B"/>
  <w15:chartTrackingRefBased/>
  <w15:docId w15:val="{E8EE2C82-1D99-49CD-AB63-3336E4A2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01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24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5271</Words>
  <Characters>30049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Лайковская</dc:creator>
  <cp:keywords/>
  <dc:description/>
  <cp:lastModifiedBy>Лайковская</cp:lastModifiedBy>
  <cp:revision>17</cp:revision>
  <dcterms:created xsi:type="dcterms:W3CDTF">2020-12-08T02:37:00Z</dcterms:created>
  <dcterms:modified xsi:type="dcterms:W3CDTF">2020-12-16T00:53:00Z</dcterms:modified>
</cp:coreProperties>
</file>