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106" w:type="dxa"/>
        <w:tblLayout w:type="fixed"/>
        <w:tblLook w:val="0000"/>
      </w:tblPr>
      <w:tblGrid>
        <w:gridCol w:w="4860"/>
        <w:gridCol w:w="360"/>
        <w:gridCol w:w="4680"/>
      </w:tblGrid>
      <w:tr w:rsidR="00042183" w:rsidTr="002A4BD0">
        <w:trPr>
          <w:trHeight w:val="2505"/>
        </w:trPr>
        <w:tc>
          <w:tcPr>
            <w:tcW w:w="4860" w:type="dxa"/>
          </w:tcPr>
          <w:p w:rsidR="00042183" w:rsidRDefault="00042183" w:rsidP="002A4BD0">
            <w:pPr>
              <w:jc w:val="center"/>
            </w:pPr>
          </w:p>
          <w:p w:rsidR="00042183" w:rsidRPr="009B3F06" w:rsidRDefault="00042183" w:rsidP="002A4BD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B3F06">
              <w:rPr>
                <w:b/>
              </w:rPr>
              <w:t>МУНИЦИПАЛЬНОЕ КАЗЕНОЕ УЧРЕЖДЕНИЕ «СЕЛЬСКИЙ ДОМ КУЛЬТУРЫ СТАНИЦЫ БОРОДИНСКОЙ»</w:t>
            </w:r>
          </w:p>
          <w:p w:rsidR="00042183" w:rsidRPr="009B3F06" w:rsidRDefault="00042183" w:rsidP="002A4BD0">
            <w:pPr>
              <w:jc w:val="center"/>
            </w:pPr>
            <w:r w:rsidRPr="009B3F06">
              <w:t>ул</w:t>
            </w:r>
            <w:proofErr w:type="gramStart"/>
            <w:r w:rsidRPr="009B3F06">
              <w:t>.Л</w:t>
            </w:r>
            <w:proofErr w:type="gramEnd"/>
            <w:r w:rsidRPr="009B3F06">
              <w:t xml:space="preserve">енина,д.17, станица Бородинская, </w:t>
            </w:r>
            <w:proofErr w:type="spellStart"/>
            <w:r w:rsidRPr="009B3F06">
              <w:t>Приморско-Ахтарский</w:t>
            </w:r>
            <w:proofErr w:type="spellEnd"/>
            <w:r w:rsidRPr="009B3F06">
              <w:t xml:space="preserve"> район, Краснодарский край, 353893. </w:t>
            </w:r>
          </w:p>
          <w:p w:rsidR="00042183" w:rsidRPr="009B3F06" w:rsidRDefault="00042183" w:rsidP="002A4BD0">
            <w:pPr>
              <w:jc w:val="center"/>
            </w:pPr>
            <w:r w:rsidRPr="009B3F06">
              <w:t>тел.(86143) 5 – 14- 98</w:t>
            </w:r>
          </w:p>
          <w:p w:rsidR="00042183" w:rsidRPr="009B3F06" w:rsidRDefault="00042183" w:rsidP="002A4BD0">
            <w:pPr>
              <w:jc w:val="center"/>
            </w:pPr>
            <w:r w:rsidRPr="009B3F06">
              <w:t>ИНН 2347012060 КПП 234701001</w:t>
            </w:r>
          </w:p>
          <w:p w:rsidR="00042183" w:rsidRPr="009B3F06" w:rsidRDefault="00042183" w:rsidP="002A4BD0">
            <w:pPr>
              <w:jc w:val="center"/>
            </w:pPr>
            <w:r w:rsidRPr="009B3F06">
              <w:t>ОГРН 1062347000022</w:t>
            </w:r>
          </w:p>
          <w:p w:rsidR="00042183" w:rsidRDefault="00042183" w:rsidP="002A4BD0">
            <w:r>
              <w:t>_________________ № _________</w:t>
            </w:r>
          </w:p>
          <w:p w:rsidR="00042183" w:rsidRDefault="00042183" w:rsidP="002A4BD0">
            <w:r>
              <w:t xml:space="preserve">На №  </w:t>
            </w:r>
            <w:r w:rsidRPr="00042183">
              <w:rPr>
                <w:u w:val="single"/>
              </w:rPr>
              <w:t xml:space="preserve">2850 </w:t>
            </w:r>
            <w:r>
              <w:t xml:space="preserve"> от  </w:t>
            </w:r>
            <w:r w:rsidRPr="00042183">
              <w:rPr>
                <w:u w:val="single"/>
              </w:rPr>
              <w:t>22.04.2020 г.</w:t>
            </w:r>
          </w:p>
          <w:p w:rsidR="00042183" w:rsidRPr="005E494E" w:rsidRDefault="00042183" w:rsidP="002A4BD0"/>
        </w:tc>
        <w:tc>
          <w:tcPr>
            <w:tcW w:w="360" w:type="dxa"/>
          </w:tcPr>
          <w:p w:rsidR="00042183" w:rsidRDefault="00042183" w:rsidP="002A4B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42183" w:rsidRDefault="00042183" w:rsidP="002A4BD0">
            <w:pPr>
              <w:rPr>
                <w:sz w:val="28"/>
                <w:szCs w:val="28"/>
              </w:rPr>
            </w:pPr>
          </w:p>
          <w:p w:rsidR="00042183" w:rsidRDefault="00042183" w:rsidP="002A4BD0">
            <w:pPr>
              <w:rPr>
                <w:sz w:val="28"/>
                <w:szCs w:val="28"/>
              </w:rPr>
            </w:pPr>
          </w:p>
          <w:p w:rsidR="00042183" w:rsidRDefault="00042183" w:rsidP="002A4BD0">
            <w:pPr>
              <w:rPr>
                <w:sz w:val="28"/>
                <w:szCs w:val="28"/>
              </w:rPr>
            </w:pPr>
          </w:p>
          <w:p w:rsidR="00042183" w:rsidRDefault="00042183" w:rsidP="002A4BD0">
            <w:pPr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прокурора </w:t>
            </w:r>
            <w:proofErr w:type="spellStart"/>
            <w:r>
              <w:rPr>
                <w:sz w:val="28"/>
                <w:szCs w:val="28"/>
              </w:rPr>
              <w:t>Приморско-Ахтарского</w:t>
            </w:r>
            <w:proofErr w:type="spellEnd"/>
            <w:r>
              <w:rPr>
                <w:sz w:val="28"/>
                <w:szCs w:val="28"/>
              </w:rPr>
              <w:t xml:space="preserve"> района младшему советнику юстиции</w:t>
            </w:r>
          </w:p>
          <w:p w:rsidR="00042183" w:rsidRDefault="00042183" w:rsidP="002A4BD0">
            <w:pPr>
              <w:ind w:left="131"/>
              <w:rPr>
                <w:sz w:val="28"/>
                <w:szCs w:val="28"/>
              </w:rPr>
            </w:pPr>
          </w:p>
          <w:p w:rsidR="00042183" w:rsidRPr="00944A52" w:rsidRDefault="00042183" w:rsidP="002A4BD0">
            <w:pPr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Лагутину</w:t>
            </w:r>
          </w:p>
          <w:p w:rsidR="00042183" w:rsidRDefault="00042183" w:rsidP="002A4BD0">
            <w:pPr>
              <w:ind w:left="131"/>
              <w:rPr>
                <w:sz w:val="28"/>
                <w:szCs w:val="28"/>
              </w:rPr>
            </w:pPr>
          </w:p>
        </w:tc>
      </w:tr>
    </w:tbl>
    <w:p w:rsidR="00042183" w:rsidRDefault="00042183" w:rsidP="0004218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на запрос</w:t>
      </w:r>
    </w:p>
    <w:p w:rsidR="00042183" w:rsidRDefault="00042183" w:rsidP="00042183">
      <w:pPr>
        <w:jc w:val="both"/>
        <w:rPr>
          <w:sz w:val="28"/>
          <w:szCs w:val="28"/>
        </w:rPr>
      </w:pPr>
      <w:bookmarkStart w:id="0" w:name="_GoBack"/>
      <w:bookmarkEnd w:id="0"/>
    </w:p>
    <w:p w:rsidR="00042183" w:rsidRDefault="00042183" w:rsidP="0004218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Михаил Иванович!</w:t>
      </w:r>
    </w:p>
    <w:p w:rsidR="00042183" w:rsidRDefault="00042183" w:rsidP="00042183">
      <w:pPr>
        <w:ind w:firstLine="851"/>
        <w:jc w:val="both"/>
        <w:rPr>
          <w:sz w:val="28"/>
          <w:szCs w:val="28"/>
        </w:rPr>
      </w:pPr>
    </w:p>
    <w:p w:rsidR="00042183" w:rsidRDefault="00042183" w:rsidP="00042183">
      <w:pPr>
        <w:suppressAutoHyphens w:val="0"/>
        <w:ind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Муниципальное казенное учреждение «Сельский Дом культуры станицы Бородинской» предоставляет копии документов и информацию:</w:t>
      </w:r>
    </w:p>
    <w:p w:rsidR="00042183" w:rsidRDefault="00042183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Pr="00042183">
        <w:rPr>
          <w:rFonts w:eastAsia="Calibri"/>
          <w:sz w:val="28"/>
          <w:szCs w:val="22"/>
          <w:lang w:eastAsia="en-US"/>
        </w:rPr>
        <w:t xml:space="preserve">Принятые локальные акты, регулирующие вопросы противодействия коррупции: </w:t>
      </w:r>
      <w:r>
        <w:rPr>
          <w:rFonts w:eastAsia="Calibri"/>
          <w:sz w:val="28"/>
          <w:szCs w:val="22"/>
          <w:lang w:eastAsia="en-US"/>
        </w:rPr>
        <w:t>приказ №</w:t>
      </w:r>
      <w:r w:rsidR="00FB2E57">
        <w:rPr>
          <w:rFonts w:eastAsia="Calibri"/>
          <w:sz w:val="28"/>
          <w:szCs w:val="22"/>
          <w:lang w:eastAsia="en-US"/>
        </w:rPr>
        <w:t xml:space="preserve"> 41 от 13.04.2020 года «Утверждение пакета нормативных документов о противодействии коррупции» прилагается.</w:t>
      </w:r>
    </w:p>
    <w:p w:rsidR="00FB2E57" w:rsidRDefault="00FB2E57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2.Приказом № 38 от 13.04.2020 года определено должностное лицо, ответственное за профилактику коррупционных и иных правонарушений в учреждении</w:t>
      </w:r>
      <w:r w:rsidR="008D0563">
        <w:rPr>
          <w:rFonts w:eastAsia="Calibri"/>
          <w:sz w:val="28"/>
          <w:szCs w:val="22"/>
          <w:lang w:eastAsia="en-US"/>
        </w:rPr>
        <w:t xml:space="preserve"> (приказ прилагается). Сотрудник учреждения является действующим, в соответствии с распоряжением главы Бородинского сельского поселения № 23-рл от 21.04.2014 года (распоряжение прилагается).</w:t>
      </w:r>
    </w:p>
    <w:p w:rsidR="008D0563" w:rsidRDefault="008D0563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3.Работники информируются о реализуемых в организации </w:t>
      </w:r>
      <w:proofErr w:type="spellStart"/>
      <w:r>
        <w:rPr>
          <w:rFonts w:eastAsia="Calibri"/>
          <w:sz w:val="28"/>
          <w:szCs w:val="22"/>
          <w:lang w:eastAsia="en-US"/>
        </w:rPr>
        <w:t>антикоррупционных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мерах посредством ознакомления с приказами под роспись.</w:t>
      </w:r>
    </w:p>
    <w:p w:rsidR="008D0563" w:rsidRDefault="008D0563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4.Сотрудничество и взаимодействие учреждения с правоохранительными органами осуществляется путем предоставления информации и документов при запросе или по требованию правоохранительных органов.</w:t>
      </w:r>
    </w:p>
    <w:p w:rsidR="00223DBD" w:rsidRDefault="00223DBD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5.Нарушений по предотвращению и урегулированию конфликта интересов не было.</w:t>
      </w:r>
    </w:p>
    <w:p w:rsidR="00223DBD" w:rsidRPr="00042183" w:rsidRDefault="00223DBD" w:rsidP="00042183">
      <w:pPr>
        <w:suppressAutoHyphens w:val="0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6.Фактов незаконной передачи, предложения или обещания от имени или в интересах юридического лица должностному лицу, денег, ценных бумаг, иного имущества, оказания услуг имущественного характера, предоставление имущественных прав не выявлено</w:t>
      </w:r>
    </w:p>
    <w:p w:rsidR="00042183" w:rsidRDefault="00042183" w:rsidP="00042183">
      <w:pPr>
        <w:jc w:val="both"/>
        <w:rPr>
          <w:sz w:val="28"/>
          <w:szCs w:val="28"/>
        </w:rPr>
      </w:pPr>
    </w:p>
    <w:p w:rsidR="00223DBD" w:rsidRDefault="00223DBD" w:rsidP="00042183">
      <w:pPr>
        <w:jc w:val="both"/>
        <w:rPr>
          <w:sz w:val="28"/>
          <w:szCs w:val="28"/>
        </w:rPr>
      </w:pPr>
    </w:p>
    <w:p w:rsidR="00223DBD" w:rsidRDefault="00042183" w:rsidP="0004218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23DBD">
        <w:rPr>
          <w:sz w:val="28"/>
          <w:szCs w:val="28"/>
        </w:rPr>
        <w:t xml:space="preserve"> МКУ </w:t>
      </w:r>
    </w:p>
    <w:p w:rsidR="00042183" w:rsidRPr="00223DBD" w:rsidRDefault="00223DBD" w:rsidP="00042183">
      <w:pPr>
        <w:jc w:val="both"/>
        <w:rPr>
          <w:sz w:val="28"/>
          <w:szCs w:val="28"/>
        </w:rPr>
      </w:pPr>
      <w:r>
        <w:rPr>
          <w:sz w:val="28"/>
          <w:szCs w:val="28"/>
        </w:rPr>
        <w:t>«СДК 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ородинской»</w:t>
      </w:r>
      <w:r w:rsidR="00042183" w:rsidRPr="003A71A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</w:t>
      </w:r>
      <w:r w:rsidR="00042183">
        <w:rPr>
          <w:sz w:val="28"/>
          <w:szCs w:val="28"/>
        </w:rPr>
        <w:t>М.П.Коваленко</w:t>
      </w:r>
    </w:p>
    <w:p w:rsidR="00042183" w:rsidRPr="003A71A4" w:rsidRDefault="00042183" w:rsidP="00042183"/>
    <w:p w:rsidR="00223DBD" w:rsidRPr="00223DBD" w:rsidRDefault="00223DBD" w:rsidP="00042183">
      <w:pPr>
        <w:rPr>
          <w:sz w:val="20"/>
          <w:szCs w:val="20"/>
        </w:rPr>
      </w:pPr>
      <w:r w:rsidRPr="00223DBD">
        <w:rPr>
          <w:sz w:val="20"/>
          <w:szCs w:val="20"/>
        </w:rPr>
        <w:t>исп. М.П.Коваленко</w:t>
      </w:r>
    </w:p>
    <w:p w:rsidR="00042183" w:rsidRPr="00223DBD" w:rsidRDefault="00223DBD" w:rsidP="00042183">
      <w:pPr>
        <w:rPr>
          <w:sz w:val="20"/>
          <w:szCs w:val="20"/>
        </w:rPr>
      </w:pPr>
      <w:r w:rsidRPr="00223DBD">
        <w:rPr>
          <w:sz w:val="20"/>
          <w:szCs w:val="20"/>
        </w:rPr>
        <w:t>тел. 8(918)9546184</w:t>
      </w:r>
    </w:p>
    <w:p w:rsidR="00042183" w:rsidRDefault="00042183" w:rsidP="00042183"/>
    <w:p w:rsidR="00042183" w:rsidRDefault="00042183" w:rsidP="00042183"/>
    <w:p w:rsidR="00377F02" w:rsidRDefault="00D038E9"/>
    <w:sectPr w:rsidR="00377F02" w:rsidSect="00223D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C4C"/>
    <w:multiLevelType w:val="hybridMultilevel"/>
    <w:tmpl w:val="17CEBEAA"/>
    <w:lvl w:ilvl="0" w:tplc="0AD87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2183"/>
    <w:rsid w:val="00042183"/>
    <w:rsid w:val="00223DBD"/>
    <w:rsid w:val="00807276"/>
    <w:rsid w:val="008D0563"/>
    <w:rsid w:val="00A84DEC"/>
    <w:rsid w:val="00D038E9"/>
    <w:rsid w:val="00EE2748"/>
    <w:rsid w:val="00EE2FA0"/>
    <w:rsid w:val="00FB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2020-04-29T09:09:00Z</dcterms:created>
  <dcterms:modified xsi:type="dcterms:W3CDTF">2020-04-29T09:09:00Z</dcterms:modified>
</cp:coreProperties>
</file>