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0DA" w:rsidRDefault="000C70DA"/>
    <w:p w:rsidR="008D73BF" w:rsidRDefault="008D73BF"/>
    <w:p w:rsidR="008D73BF" w:rsidRDefault="008D73BF">
      <w:r w:rsidRPr="008D73BF">
        <w:rPr>
          <w:rFonts w:ascii="Times New Roman" w:eastAsia="Times New Roman" w:hAnsi="Times New Roman" w:cs="Times New Roman"/>
          <w:b/>
          <w:noProof/>
          <w:sz w:val="24"/>
          <w:szCs w:val="24"/>
          <w:lang w:eastAsia="ru-RU"/>
        </w:rPr>
        <w:drawing>
          <wp:inline distT="0" distB="0" distL="0" distR="0" wp14:anchorId="594CF134" wp14:editId="77CE2FEE">
            <wp:extent cx="5940425" cy="8397831"/>
            <wp:effectExtent l="0" t="0" r="3175" b="3810"/>
            <wp:docPr id="1" name="Рисунок 1" descr="C:\Users\Ирина\Desktop\Титул.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5940425" cy="8397831"/>
                    </a:xfrm>
                    <a:prstGeom prst="rect">
                      <a:avLst/>
                    </a:prstGeom>
                    <a:noFill/>
                    <a:ln>
                      <a:noFill/>
                      <a:prstDash/>
                    </a:ln>
                  </pic:spPr>
                </pic:pic>
              </a:graphicData>
            </a:graphic>
          </wp:inline>
        </w:drawing>
      </w:r>
      <w:bookmarkStart w:id="0" w:name="_GoBack"/>
      <w:bookmarkEnd w:id="0"/>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Cs/>
          <w:kern w:val="3"/>
          <w:sz w:val="28"/>
          <w:szCs w:val="28"/>
          <w:lang w:eastAsia="zh-CN" w:bidi="hi-IN"/>
        </w:rPr>
      </w:pPr>
      <w:r w:rsidRPr="008D73BF">
        <w:rPr>
          <w:rFonts w:ascii="Times New Roman" w:eastAsia="NSimSun" w:hAnsi="Times New Roman" w:cs="Times New Roman"/>
          <w:bCs/>
          <w:kern w:val="3"/>
          <w:sz w:val="28"/>
          <w:szCs w:val="28"/>
          <w:lang w:eastAsia="zh-CN" w:bidi="hi-IN"/>
        </w:rPr>
        <w:lastRenderedPageBreak/>
        <w:t>ПОЛОЖЕНИЕ</w:t>
      </w:r>
    </w:p>
    <w:p w:rsidR="008D73BF" w:rsidRPr="008D73BF" w:rsidRDefault="008D73BF" w:rsidP="008D73BF">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Cs/>
          <w:kern w:val="3"/>
          <w:sz w:val="28"/>
          <w:szCs w:val="28"/>
          <w:lang w:eastAsia="zh-CN" w:bidi="hi-IN"/>
        </w:rPr>
        <w:t xml:space="preserve">О ПРОВЕДЕНИИ </w:t>
      </w:r>
      <w:r w:rsidRPr="008D73BF">
        <w:rPr>
          <w:rFonts w:ascii="Times New Roman" w:eastAsia="NSimSun" w:hAnsi="Times New Roman" w:cs="Times New Roman"/>
          <w:bCs/>
          <w:kern w:val="3"/>
          <w:sz w:val="28"/>
          <w:szCs w:val="28"/>
          <w:lang w:val="en-US" w:eastAsia="zh-CN" w:bidi="hi-IN"/>
        </w:rPr>
        <w:t>III</w:t>
      </w:r>
      <w:r w:rsidRPr="008D73BF">
        <w:rPr>
          <w:rFonts w:ascii="Times New Roman" w:eastAsia="NSimSun" w:hAnsi="Times New Roman" w:cs="Times New Roman"/>
          <w:bCs/>
          <w:kern w:val="3"/>
          <w:sz w:val="28"/>
          <w:szCs w:val="28"/>
          <w:lang w:eastAsia="zh-CN" w:bidi="hi-IN"/>
        </w:rPr>
        <w:t xml:space="preserve"> РАЙОННОГО КОНКУРСА ТВОРЧЕСКИХ РАБОТ </w:t>
      </w: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Cs/>
          <w:kern w:val="3"/>
          <w:sz w:val="28"/>
          <w:szCs w:val="28"/>
          <w:lang w:eastAsia="zh-CN" w:bidi="hi-IN"/>
        </w:rPr>
      </w:pPr>
      <w:r w:rsidRPr="008D73BF">
        <w:rPr>
          <w:rFonts w:ascii="Times New Roman" w:eastAsia="NSimSun" w:hAnsi="Times New Roman" w:cs="Times New Roman"/>
          <w:bCs/>
          <w:kern w:val="3"/>
          <w:sz w:val="28"/>
          <w:szCs w:val="28"/>
          <w:lang w:eastAsia="zh-CN" w:bidi="hi-IN"/>
        </w:rPr>
        <w:t xml:space="preserve">СРЕДИ УЧАЩИХСЯ ДЕТСКИХ ШКОЛ ИСКУССТВ </w:t>
      </w: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«ГЕОРГИЕВСКАЯ ЛЕНТА»</w:t>
      </w:r>
    </w:p>
    <w:p w:rsidR="008D73BF" w:rsidRPr="008D73BF" w:rsidRDefault="008D73BF" w:rsidP="008D73BF">
      <w:pPr>
        <w:autoSpaceDN w:val="0"/>
        <w:spacing w:after="0" w:line="240" w:lineRule="auto"/>
        <w:rPr>
          <w:rFonts w:ascii="Times New Roman" w:eastAsia="Times New Roman" w:hAnsi="Times New Roman" w:cs="Times New Roman"/>
          <w:b/>
          <w:sz w:val="32"/>
          <w:szCs w:val="32"/>
          <w:lang w:eastAsia="ru-RU"/>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color w:val="000000"/>
          <w:kern w:val="3"/>
          <w:sz w:val="28"/>
          <w:szCs w:val="28"/>
          <w:lang w:eastAsia="zh-CN" w:bidi="hi-IN"/>
        </w:rPr>
      </w:pPr>
    </w:p>
    <w:p w:rsidR="008D73BF" w:rsidRPr="008D73BF" w:rsidRDefault="008D73BF" w:rsidP="008D73BF">
      <w:pPr>
        <w:suppressAutoHyphens/>
        <w:autoSpaceDN w:val="0"/>
        <w:spacing w:after="0" w:line="240" w:lineRule="auto"/>
        <w:ind w:firstLine="709"/>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Cs/>
          <w:color w:val="000000"/>
          <w:kern w:val="3"/>
          <w:sz w:val="28"/>
          <w:szCs w:val="28"/>
          <w:shd w:val="clear" w:color="auto" w:fill="FFFFFF"/>
          <w:lang w:eastAsia="zh-CN" w:bidi="hi-IN"/>
        </w:rPr>
        <w:t>Георгиевская</w:t>
      </w:r>
      <w:r w:rsidRPr="008D73BF">
        <w:rPr>
          <w:rFonts w:ascii="Times New Roman" w:eastAsia="NSimSun" w:hAnsi="Times New Roman" w:cs="Times New Roman"/>
          <w:color w:val="000000"/>
          <w:kern w:val="3"/>
          <w:sz w:val="28"/>
          <w:szCs w:val="28"/>
          <w:shd w:val="clear" w:color="auto" w:fill="FFFFFF"/>
          <w:lang w:eastAsia="zh-CN" w:bidi="hi-IN"/>
        </w:rPr>
        <w:t xml:space="preserve"> </w:t>
      </w:r>
      <w:r w:rsidRPr="008D73BF">
        <w:rPr>
          <w:rFonts w:ascii="Times New Roman" w:eastAsia="NSimSun" w:hAnsi="Times New Roman" w:cs="Times New Roman"/>
          <w:bCs/>
          <w:color w:val="000000"/>
          <w:kern w:val="3"/>
          <w:sz w:val="28"/>
          <w:szCs w:val="28"/>
          <w:shd w:val="clear" w:color="auto" w:fill="FFFFFF"/>
          <w:lang w:eastAsia="zh-CN" w:bidi="hi-IN"/>
        </w:rPr>
        <w:t>лента</w:t>
      </w:r>
      <w:r w:rsidRPr="008D73BF">
        <w:rPr>
          <w:rFonts w:ascii="Times New Roman" w:eastAsia="NSimSun" w:hAnsi="Times New Roman" w:cs="Times New Roman"/>
          <w:color w:val="000000"/>
          <w:kern w:val="3"/>
          <w:sz w:val="28"/>
          <w:szCs w:val="28"/>
          <w:shd w:val="clear" w:color="auto" w:fill="FFFFFF"/>
          <w:lang w:eastAsia="zh-CN" w:bidi="hi-IN"/>
        </w:rPr>
        <w:t xml:space="preserve"> — </w:t>
      </w:r>
      <w:r w:rsidRPr="008D73BF">
        <w:rPr>
          <w:rFonts w:ascii="Times New Roman" w:eastAsia="NSimSun" w:hAnsi="Times New Roman" w:cs="Times New Roman"/>
          <w:bCs/>
          <w:color w:val="000000"/>
          <w:kern w:val="3"/>
          <w:sz w:val="28"/>
          <w:szCs w:val="28"/>
          <w:shd w:val="clear" w:color="auto" w:fill="FFFFFF"/>
          <w:lang w:eastAsia="zh-CN" w:bidi="hi-IN"/>
        </w:rPr>
        <w:t>символ</w:t>
      </w:r>
      <w:r w:rsidRPr="008D73BF">
        <w:rPr>
          <w:rFonts w:ascii="Times New Roman" w:eastAsia="NSimSun" w:hAnsi="Times New Roman" w:cs="Times New Roman"/>
          <w:color w:val="000000"/>
          <w:kern w:val="3"/>
          <w:sz w:val="28"/>
          <w:szCs w:val="28"/>
          <w:shd w:val="clear" w:color="auto" w:fill="FFFFFF"/>
          <w:lang w:eastAsia="zh-CN" w:bidi="hi-IN"/>
        </w:rPr>
        <w:t xml:space="preserve"> </w:t>
      </w:r>
      <w:r w:rsidRPr="008D73BF">
        <w:rPr>
          <w:rFonts w:ascii="Times New Roman" w:eastAsia="NSimSun" w:hAnsi="Times New Roman" w:cs="Times New Roman"/>
          <w:bCs/>
          <w:color w:val="000000"/>
          <w:kern w:val="3"/>
          <w:sz w:val="28"/>
          <w:szCs w:val="28"/>
          <w:shd w:val="clear" w:color="auto" w:fill="FFFFFF"/>
          <w:lang w:eastAsia="zh-CN" w:bidi="hi-IN"/>
        </w:rPr>
        <w:t>Победы символ</w:t>
      </w:r>
      <w:r w:rsidRPr="008D73BF">
        <w:rPr>
          <w:rFonts w:ascii="Times New Roman" w:eastAsia="NSimSun" w:hAnsi="Times New Roman" w:cs="Times New Roman"/>
          <w:color w:val="000000"/>
          <w:kern w:val="3"/>
          <w:sz w:val="28"/>
          <w:szCs w:val="28"/>
          <w:shd w:val="clear" w:color="auto" w:fill="FFFFFF"/>
          <w:lang w:eastAsia="zh-CN" w:bidi="hi-IN"/>
        </w:rPr>
        <w:t xml:space="preserve"> героизма, воинской доблести и славы защитников России. Цвета </w:t>
      </w:r>
      <w:r w:rsidRPr="008D73BF">
        <w:rPr>
          <w:rFonts w:ascii="Times New Roman" w:eastAsia="NSimSun" w:hAnsi="Times New Roman" w:cs="Times New Roman"/>
          <w:bCs/>
          <w:color w:val="000000"/>
          <w:kern w:val="3"/>
          <w:sz w:val="28"/>
          <w:szCs w:val="28"/>
          <w:shd w:val="clear" w:color="auto" w:fill="FFFFFF"/>
          <w:lang w:eastAsia="zh-CN" w:bidi="hi-IN"/>
        </w:rPr>
        <w:t>ленты</w:t>
      </w:r>
      <w:r w:rsidRPr="008D73BF">
        <w:rPr>
          <w:rFonts w:ascii="Times New Roman" w:eastAsia="NSimSun" w:hAnsi="Times New Roman" w:cs="Times New Roman"/>
          <w:color w:val="000000"/>
          <w:kern w:val="3"/>
          <w:sz w:val="28"/>
          <w:szCs w:val="28"/>
          <w:shd w:val="clear" w:color="auto" w:fill="FFFFFF"/>
          <w:lang w:eastAsia="zh-CN" w:bidi="hi-IN"/>
        </w:rPr>
        <w:t xml:space="preserve"> – чёрный и оранжевый – означают «дым и пламень» и </w:t>
      </w:r>
      <w:r w:rsidRPr="008D73BF">
        <w:rPr>
          <w:rFonts w:ascii="Times New Roman" w:eastAsia="NSimSun" w:hAnsi="Times New Roman" w:cs="Times New Roman"/>
          <w:bCs/>
          <w:color w:val="000000"/>
          <w:kern w:val="3"/>
          <w:sz w:val="28"/>
          <w:szCs w:val="28"/>
          <w:shd w:val="clear" w:color="auto" w:fill="FFFFFF"/>
          <w:lang w:eastAsia="zh-CN" w:bidi="hi-IN"/>
        </w:rPr>
        <w:t>являются</w:t>
      </w:r>
      <w:r w:rsidRPr="008D73BF">
        <w:rPr>
          <w:rFonts w:ascii="Times New Roman" w:eastAsia="NSimSun" w:hAnsi="Times New Roman" w:cs="Times New Roman"/>
          <w:color w:val="000000"/>
          <w:kern w:val="3"/>
          <w:sz w:val="28"/>
          <w:szCs w:val="28"/>
          <w:shd w:val="clear" w:color="auto" w:fill="FFFFFF"/>
          <w:lang w:eastAsia="zh-CN" w:bidi="hi-IN"/>
        </w:rPr>
        <w:t xml:space="preserve"> знаком личной доблести Российских воинов на поле боя.</w:t>
      </w:r>
    </w:p>
    <w:p w:rsidR="008D73BF" w:rsidRPr="008D73BF" w:rsidRDefault="008D73BF" w:rsidP="008D73BF">
      <w:pPr>
        <w:suppressAutoHyphens/>
        <w:autoSpaceDN w:val="0"/>
        <w:spacing w:after="0" w:line="240" w:lineRule="auto"/>
        <w:ind w:firstLine="709"/>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color w:val="000000"/>
          <w:kern w:val="3"/>
          <w:sz w:val="28"/>
          <w:szCs w:val="28"/>
          <w:lang w:eastAsia="zh-CN" w:bidi="hi-IN"/>
        </w:rPr>
        <w:t xml:space="preserve">Великую Победу по праву называют главным событием не только </w:t>
      </w:r>
      <w:r w:rsidRPr="008D73BF">
        <w:rPr>
          <w:rFonts w:ascii="Times New Roman" w:eastAsia="NSimSun" w:hAnsi="Times New Roman" w:cs="Times New Roman"/>
          <w:color w:val="000000"/>
          <w:kern w:val="3"/>
          <w:sz w:val="28"/>
          <w:szCs w:val="28"/>
          <w:lang w:val="en-US" w:eastAsia="zh-CN" w:bidi="hi-IN"/>
        </w:rPr>
        <w:t>XX</w:t>
      </w:r>
      <w:r w:rsidRPr="008D73BF">
        <w:rPr>
          <w:rFonts w:ascii="Times New Roman" w:eastAsia="NSimSun" w:hAnsi="Times New Roman" w:cs="Times New Roman"/>
          <w:color w:val="000000"/>
          <w:kern w:val="3"/>
          <w:sz w:val="28"/>
          <w:szCs w:val="28"/>
          <w:lang w:eastAsia="zh-CN" w:bidi="hi-IN"/>
        </w:rPr>
        <w:t xml:space="preserve"> век</w:t>
      </w:r>
      <w:r w:rsidRPr="008D73BF">
        <w:rPr>
          <w:rFonts w:ascii="Times New Roman" w:eastAsia="NSimSun" w:hAnsi="Times New Roman" w:cs="Times New Roman"/>
          <w:kern w:val="3"/>
          <w:sz w:val="28"/>
          <w:szCs w:val="28"/>
          <w:lang w:eastAsia="zh-CN" w:bidi="hi-IN"/>
        </w:rPr>
        <w:t>а, но и всей истории человечества.</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День Победы — святой праздник для каждого жителя нашей страны. Его празднуют все, кто благодарен ветеранам, освободившим нашу Родину от врагов. Память наша не имеет права забыть подвиги героев той войны. Пусть каждая работа воскресит в нашей памяти события тех дней и выразит нашу благодарность ветеранам и участникам Великой Отечественной войны.</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Конкурс детских рисунков, посвященных Дню Победы, - это одна из возможностей выразить личное отношение к событиям нашей истории.</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Назначение конкурса — способствовать всему тому, что помогает воспитанию подрастающего поколения в духе патриотизма. Учредители конкурса стремятся побудить творческие способности каждого участника к созданию рисунков, которые в доступной, яркой, оригинальной форме передадут торжественную, эмоциональную атмосферу празднования 9 Мая - Дня Победы.</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Праздник Великой Победы Великой страны, которая останется навсегда в памяти каждого человека. В наших силах сделать так, чтобы подвиги героев помнили и чтили будущие поколения.</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ОБЩИЕ ПОЛОЖЕНИЯ</w:t>
      </w:r>
    </w:p>
    <w:p w:rsidR="008D73BF" w:rsidRPr="008D73BF" w:rsidRDefault="008D73BF" w:rsidP="008D73BF">
      <w:pPr>
        <w:suppressAutoHyphens/>
        <w:autoSpaceDN w:val="0"/>
        <w:spacing w:after="0" w:line="240" w:lineRule="auto"/>
        <w:ind w:firstLine="709"/>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kern w:val="3"/>
          <w:sz w:val="28"/>
          <w:szCs w:val="28"/>
          <w:lang w:eastAsia="zh-CN" w:bidi="hi-IN"/>
        </w:rPr>
        <w:t xml:space="preserve">Настоящее Положение устанавливает порядок организации, проведения и подведения итогов </w:t>
      </w:r>
      <w:r w:rsidRPr="008D73BF">
        <w:rPr>
          <w:rFonts w:ascii="Times New Roman" w:eastAsia="NSimSun" w:hAnsi="Times New Roman" w:cs="Times New Roman"/>
          <w:bCs/>
          <w:kern w:val="3"/>
          <w:sz w:val="28"/>
          <w:szCs w:val="28"/>
          <w:lang w:val="en-US" w:eastAsia="zh-CN" w:bidi="hi-IN"/>
        </w:rPr>
        <w:t>IV</w:t>
      </w:r>
      <w:r w:rsidRPr="008D73BF">
        <w:rPr>
          <w:rFonts w:ascii="Times New Roman" w:eastAsia="NSimSun" w:hAnsi="Times New Roman" w:cs="Times New Roman"/>
          <w:kern w:val="3"/>
          <w:sz w:val="28"/>
          <w:szCs w:val="28"/>
          <w:lang w:eastAsia="zh-CN" w:bidi="hi-IN"/>
        </w:rPr>
        <w:t xml:space="preserve"> районного конкурса творческих работ среди учащихся детских школ искусств «Георгиевская лента» (далее- Конкурс).</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ЦЕЛИ КОНКУРСА</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Воспитание у наших современников чувства патриотизма, уважения к старшему поколению, исторической памяти. Повышение интереса к истории Великой Отечественной войны, сохранение памяти о её героических событиях, формирование уважительного отношения к ветеранам, а также в связи с празднованием Дня Победы.</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ЗАДАЧИ КОНКУРСА</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1) развитие познавательного интереса к истории своей страны;</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2) воспитание чувства патриотизма и гордости за свою страну;</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3) развитие творческого потенциала учащихся;</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4) привлечение внимания к подвигам, которые совершались рядовыми людьми и военачальниками в военное время;</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5) содействию изучению истории своей страны, своего народа, нашего прошлого и настоящего;</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6) дать шанс каждому желающему раскрыть тему конкурса в рисунке и проявить свое творчество.</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УЧРЕДИТЕЛИ И ОРГАНИЗАТОРЫ КОНКУРСА</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Управление культуры и молодежной политики администрации Еткульского муниципального района.</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Муниципальное бюджетное учреждение дополнительного образования «Еткульская детская школа искусств».</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СРОКИ И ПОРЯДОК ПРОВЕДЕНИЯ</w:t>
      </w:r>
    </w:p>
    <w:p w:rsidR="008D73BF" w:rsidRPr="008D73BF" w:rsidRDefault="008D73BF" w:rsidP="008D73BF">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kern w:val="3"/>
          <w:sz w:val="28"/>
          <w:szCs w:val="28"/>
          <w:shd w:val="clear" w:color="auto" w:fill="FFFF00"/>
          <w:lang w:eastAsia="zh-CN" w:bidi="hi-IN"/>
        </w:rPr>
        <w:t xml:space="preserve">Конкурс состоится 27 апреля 2026 года. </w:t>
      </w:r>
      <w:r w:rsidRPr="008D73BF">
        <w:rPr>
          <w:rFonts w:ascii="Times New Roman" w:eastAsia="Times New Roman" w:hAnsi="Times New Roman" w:cs="Times New Roman"/>
          <w:color w:val="000000"/>
          <w:sz w:val="28"/>
          <w:szCs w:val="28"/>
          <w:shd w:val="clear" w:color="auto" w:fill="FFFF00"/>
          <w:lang w:eastAsia="ru-RU"/>
        </w:rPr>
        <w:t>в 10:00 на базе МБУ ДО «Еткульская ДШИ» по адресу: с. Еткуль, переулок 13, дом 5.</w:t>
      </w:r>
      <w:r w:rsidRPr="008D73BF">
        <w:rPr>
          <w:rFonts w:ascii="Times New Roman" w:eastAsia="Times New Roman" w:hAnsi="Times New Roman" w:cs="Times New Roman"/>
          <w:color w:val="000000"/>
          <w:sz w:val="28"/>
          <w:szCs w:val="28"/>
          <w:lang w:eastAsia="ru-RU"/>
        </w:rPr>
        <w:t> </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На конкурс принимаются индивидуальные творческие работы в следующих номинациях:</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1) «Дорогие мои ветераны» (изображение портрета одного героя или группы людей);</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2) «Батальные сражения» (изображение сцен сражений);</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3) «Праздник Победы» (изображение сцены празднование Победы – натюрморт, портрет, пейзаж и т. д.);</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4) «Урал — трудовой щит державы» (любой жанр);</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5) «Военные годы в жизни родного села и односельчан» (изображение сцен трудового подвига земляков).</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6) «Победный май: Живём и помним!» (плакат)</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7) «Памяти героев» (любой жанр — для учащихся отделений не художественного направления).</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УЧАСТНИКИ КОНКУРСА</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К участию в конкурсе приглашаются обучающиеся детских школ искусств Еткульского муниципального района в возрасте от 5 до 18 лет в четырех             возрастных категориях (далее — участники конкурса):</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первая категория — 5-7 лет;</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вторая категория — 8- 9 лет;</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третья категория — 10-14 лет;</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четвертая категория — 15-18 лет.</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lastRenderedPageBreak/>
        <w:t>В конкурсе допускается только индивидуальное участие. Участник может представить на конкурс не более одной работы.</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ОФОРМЛЕНИЕ РАБОТ</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1) Формат работы — не менее А4;</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2) Работы должны быть оформлены способом «паспарту», иметь паспорт, оформленный в печатном варианте:</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название работы;</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номинация;</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автор Ф.И.О. (полностью);</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педагог Ф.И.О.(полностью);</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техника исполнения.</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Рисунки могут быть выполнены на любом материале (ватман, картон, альбомный лист и т. д.) и исполнены в любой технике рисования (акварель, гуашь, цветные карандаши, пастель и т. д.).</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КРИТЕРИИ ОЦЕНКИ ТВОРЧЕСКИХ РАБОТ</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1) Соответствие темы конкурса;</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2) Степень самостоятельности и творческий подход;</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3) Художественный уровень;</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4) Оригинальность раскрытия темы.</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Творческое мастерство участников оценивается по 10 балльной системе.</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ЖЮРИ</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xml:space="preserve">1) формируется из специалистов в области изобразительного искусства; </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2) преподавателей от ДШИ Еткульского района (по согласованию).</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НАГРАЖДЕНИЕ УЧАСТНИКОВ</w:t>
      </w: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xml:space="preserve">          По итогам оценок жюри и по количеству полученных баллов участникам, набравшим наибольшее количество баллов, присваиваются звания «Лауреатов» (I, II, III степени) и «Дипломантов» (I, II, III степени).</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bCs/>
          <w:kern w:val="3"/>
          <w:sz w:val="28"/>
          <w:szCs w:val="28"/>
          <w:lang w:eastAsia="zh-CN" w:bidi="hi-IN"/>
        </w:rPr>
      </w:pPr>
      <w:r w:rsidRPr="008D73BF">
        <w:rPr>
          <w:rFonts w:ascii="Times New Roman" w:eastAsia="NSimSun" w:hAnsi="Times New Roman" w:cs="Times New Roman"/>
          <w:bCs/>
          <w:kern w:val="3"/>
          <w:sz w:val="28"/>
          <w:szCs w:val="28"/>
          <w:lang w:eastAsia="zh-CN" w:bidi="hi-IN"/>
        </w:rPr>
        <w:t>Преподавателям за подготовку учащихся к конкурсу вручаются Благодарственные письма.</w:t>
      </w:r>
    </w:p>
    <w:p w:rsidR="008D73BF" w:rsidRPr="008D73BF" w:rsidRDefault="008D73BF" w:rsidP="008D73BF">
      <w:pPr>
        <w:suppressAutoHyphens/>
        <w:autoSpaceDN w:val="0"/>
        <w:spacing w:after="0" w:line="240" w:lineRule="auto"/>
        <w:ind w:firstLine="709"/>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Cs/>
          <w:kern w:val="3"/>
          <w:sz w:val="28"/>
          <w:szCs w:val="28"/>
          <w:lang w:eastAsia="zh-CN" w:bidi="hi-IN"/>
        </w:rPr>
        <w:t>Жюри имеет право присуждать Гран-При, не присуждать какое-либо место в любой группе, а также делить места между участниками.</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
          <w:kern w:val="3"/>
          <w:sz w:val="28"/>
          <w:szCs w:val="28"/>
          <w:lang w:eastAsia="zh-CN" w:bidi="hi-IN"/>
        </w:rPr>
        <w:t>ФИНАНСОВЫЕ УСЛОВИЯ</w:t>
      </w:r>
    </w:p>
    <w:p w:rsidR="008D73BF" w:rsidRPr="008D73BF" w:rsidRDefault="008D73BF" w:rsidP="008D73BF">
      <w:pPr>
        <w:suppressAutoHyphens/>
        <w:autoSpaceDN w:val="0"/>
        <w:spacing w:after="0" w:line="240" w:lineRule="auto"/>
        <w:ind w:firstLine="709"/>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kern w:val="3"/>
          <w:sz w:val="28"/>
          <w:szCs w:val="28"/>
          <w:lang w:eastAsia="zh-CN" w:bidi="hi-IN"/>
        </w:rPr>
        <w:t xml:space="preserve">Организационный взнос за участие — </w:t>
      </w:r>
      <w:r w:rsidRPr="008D73BF">
        <w:rPr>
          <w:rFonts w:ascii="Times New Roman" w:eastAsia="NSimSun" w:hAnsi="Times New Roman" w:cs="Times New Roman"/>
          <w:b/>
          <w:kern w:val="3"/>
          <w:sz w:val="28"/>
          <w:szCs w:val="28"/>
          <w:u w:val="single"/>
          <w:lang w:eastAsia="zh-CN" w:bidi="hi-IN"/>
        </w:rPr>
        <w:t>400 рублей</w:t>
      </w:r>
      <w:r w:rsidRPr="008D73BF">
        <w:rPr>
          <w:rFonts w:ascii="Times New Roman" w:eastAsia="NSimSun" w:hAnsi="Times New Roman" w:cs="Times New Roman"/>
          <w:kern w:val="3"/>
          <w:sz w:val="28"/>
          <w:szCs w:val="28"/>
          <w:lang w:eastAsia="zh-CN" w:bidi="hi-IN"/>
        </w:rPr>
        <w:t xml:space="preserve">. Взнос за участие в конкурсе производится </w:t>
      </w:r>
      <w:r w:rsidRPr="008D73BF">
        <w:rPr>
          <w:rFonts w:ascii="Times New Roman" w:eastAsia="NSimSun" w:hAnsi="Times New Roman" w:cs="Times New Roman"/>
          <w:b/>
          <w:kern w:val="3"/>
          <w:sz w:val="28"/>
          <w:szCs w:val="28"/>
          <w:lang w:eastAsia="zh-CN" w:bidi="hi-IN"/>
        </w:rPr>
        <w:t xml:space="preserve">по безналичному расчету </w:t>
      </w:r>
      <w:r w:rsidRPr="008D73BF">
        <w:rPr>
          <w:rFonts w:ascii="Times New Roman" w:eastAsia="NSimSun" w:hAnsi="Times New Roman" w:cs="Times New Roman"/>
          <w:kern w:val="3"/>
          <w:sz w:val="28"/>
          <w:szCs w:val="28"/>
          <w:lang w:eastAsia="zh-CN" w:bidi="hi-IN"/>
        </w:rPr>
        <w:t xml:space="preserve">(реквизиты для оплаты Приложение 1). </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ПОРЯДОК ПОДАЧИ ЗАЯВКИ</w:t>
      </w:r>
    </w:p>
    <w:p w:rsidR="008D73BF" w:rsidRPr="008D73BF" w:rsidRDefault="008D73BF" w:rsidP="008D73BF">
      <w:pPr>
        <w:suppressAutoHyphens/>
        <w:autoSpaceDN w:val="0"/>
        <w:spacing w:after="0" w:line="240" w:lineRule="auto"/>
        <w:ind w:firstLine="709"/>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kern w:val="3"/>
          <w:sz w:val="28"/>
          <w:szCs w:val="28"/>
          <w:lang w:eastAsia="zh-CN" w:bidi="hi-IN"/>
        </w:rPr>
        <w:t xml:space="preserve">Заявка на участие в конкурсе подается в срок </w:t>
      </w:r>
      <w:r w:rsidRPr="008D73BF">
        <w:rPr>
          <w:rFonts w:ascii="Times New Roman" w:eastAsia="NSimSun" w:hAnsi="Times New Roman" w:cs="Times New Roman"/>
          <w:b/>
          <w:kern w:val="3"/>
          <w:sz w:val="28"/>
          <w:szCs w:val="28"/>
          <w:u w:val="single"/>
          <w:lang w:eastAsia="zh-CN" w:bidi="hi-IN"/>
        </w:rPr>
        <w:t>до 28 марта 2026 года.</w:t>
      </w:r>
    </w:p>
    <w:p w:rsidR="008D73BF" w:rsidRPr="008D73BF" w:rsidRDefault="008D73BF" w:rsidP="008D73BF">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kern w:val="3"/>
          <w:sz w:val="28"/>
          <w:szCs w:val="28"/>
          <w:lang w:eastAsia="zh-CN" w:bidi="hi-IN"/>
        </w:rPr>
        <w:t xml:space="preserve">Направить заявку на адрес электронной почты </w:t>
      </w:r>
      <w:r w:rsidRPr="008D73BF">
        <w:rPr>
          <w:rFonts w:ascii="Times New Roman" w:eastAsia="NSimSun" w:hAnsi="Times New Roman" w:cs="Times New Roman"/>
          <w:kern w:val="3"/>
          <w:sz w:val="28"/>
          <w:szCs w:val="28"/>
          <w:u w:val="single"/>
          <w:lang w:eastAsia="zh-CN" w:bidi="hi-IN"/>
        </w:rPr>
        <w:t>mboyk@mail.ru</w:t>
      </w:r>
      <w:r w:rsidRPr="008D73BF">
        <w:rPr>
          <w:rFonts w:ascii="Times New Roman" w:eastAsia="NSimSun" w:hAnsi="Times New Roman" w:cs="Times New Roman"/>
          <w:kern w:val="3"/>
          <w:sz w:val="28"/>
          <w:szCs w:val="28"/>
          <w:lang w:eastAsia="zh-CN" w:bidi="hi-IN"/>
        </w:rPr>
        <w:t>, заполненную в формате Word (Приложение №1).</w:t>
      </w:r>
    </w:p>
    <w:p w:rsidR="008D73BF" w:rsidRPr="008D73BF" w:rsidRDefault="008D73BF" w:rsidP="008D73BF">
      <w:p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
          <w:kern w:val="3"/>
          <w:sz w:val="28"/>
          <w:szCs w:val="28"/>
          <w:u w:val="single"/>
          <w:shd w:val="clear" w:color="auto" w:fill="FFFF00"/>
          <w:lang w:eastAsia="zh-CN" w:bidi="hi-IN"/>
        </w:rPr>
        <w:lastRenderedPageBreak/>
        <w:t>Прием работ осуществляется до 27 апреля 2026 года.</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СОБЛЮДЕНИЕ АВТОРСКИХ ПРАВ</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Организаторы Конкурса оставляют за собой право не включать в конкурс работы, не соответствующие тематике и требованиям к оформлению. Работы, копирующие открытки и плакаты не рассматриваются.</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Конкурсные работы по окончанию конкурса возвращаются авторам.</w:t>
      </w:r>
    </w:p>
    <w:p w:rsidR="008D73BF" w:rsidRPr="008D73BF" w:rsidRDefault="008D73BF" w:rsidP="008D73BF">
      <w:pPr>
        <w:suppressAutoHyphens/>
        <w:autoSpaceDN w:val="0"/>
        <w:spacing w:after="0" w:line="240" w:lineRule="auto"/>
        <w:ind w:firstLine="709"/>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Организаторы конкурса имеют право использовать конкурсные работы для организации выставок, копии конкурсных работ победителей для освещения конкурса, создания сборников, фотоальбомов и видеофильмов, а также размещения изображений на сайте Еткульской ДШИ.</w:t>
      </w:r>
    </w:p>
    <w:p w:rsidR="008D73BF" w:rsidRPr="008D73BF" w:rsidRDefault="008D73BF" w:rsidP="008D73BF">
      <w:pPr>
        <w:suppressAutoHyphens/>
        <w:autoSpaceDN w:val="0"/>
        <w:spacing w:after="0" w:line="240" w:lineRule="auto"/>
        <w:ind w:firstLine="709"/>
        <w:jc w:val="both"/>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kern w:val="3"/>
          <w:sz w:val="28"/>
          <w:szCs w:val="28"/>
          <w:lang w:eastAsia="zh-CN" w:bidi="hi-IN"/>
        </w:rPr>
        <w:t xml:space="preserve">Результаты конкурса будут объявлены </w:t>
      </w:r>
      <w:r w:rsidRPr="008D73BF">
        <w:rPr>
          <w:rFonts w:ascii="Times New Roman" w:eastAsia="NSimSun" w:hAnsi="Times New Roman" w:cs="Times New Roman"/>
          <w:b/>
          <w:kern w:val="3"/>
          <w:sz w:val="28"/>
          <w:szCs w:val="28"/>
          <w:u w:val="single"/>
          <w:lang w:eastAsia="zh-CN" w:bidi="hi-IN"/>
        </w:rPr>
        <w:t>5 мая 2025 г</w:t>
      </w:r>
      <w:r w:rsidRPr="008D73BF">
        <w:rPr>
          <w:rFonts w:ascii="Times New Roman" w:eastAsia="NSimSun" w:hAnsi="Times New Roman" w:cs="Times New Roman"/>
          <w:kern w:val="3"/>
          <w:sz w:val="28"/>
          <w:szCs w:val="28"/>
          <w:lang w:eastAsia="zh-CN" w:bidi="hi-IN"/>
        </w:rPr>
        <w:t>. Учредитель оставляет за собой право вносить поправки, изменения и дополнения в настоящее Положение.</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АДРЕС ОРГКОМИТЕТА</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Челябинская область, с. Еткуль, переулок 13, дом 5, 2 этаж т. 8 (35145) 2-11-10.</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xml:space="preserve"> </w:t>
      </w:r>
    </w:p>
    <w:p w:rsidR="008D73BF" w:rsidRPr="008D73BF" w:rsidRDefault="008D73BF" w:rsidP="008D73BF">
      <w:pPr>
        <w:suppressAutoHyphens/>
        <w:autoSpaceDN w:val="0"/>
        <w:spacing w:after="0" w:line="240" w:lineRule="auto"/>
        <w:jc w:val="right"/>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Приложение №1</w:t>
      </w: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lang w:eastAsia="zh-CN" w:bidi="hi-IN"/>
        </w:rPr>
      </w:pPr>
      <w:r w:rsidRPr="008D73BF">
        <w:rPr>
          <w:rFonts w:ascii="Times New Roman" w:eastAsia="NSimSun" w:hAnsi="Times New Roman" w:cs="Times New Roman"/>
          <w:b/>
          <w:kern w:val="3"/>
          <w:sz w:val="28"/>
          <w:szCs w:val="28"/>
          <w:lang w:eastAsia="zh-CN" w:bidi="hi-IN"/>
        </w:rPr>
        <w:t>Реквизиты для оплаты орг. взносов:</w:t>
      </w: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ИНН</w:t>
      </w:r>
      <w:r w:rsidRPr="008D73BF">
        <w:rPr>
          <w:rFonts w:ascii="Times New Roman" w:eastAsia="Calibri" w:hAnsi="Times New Roman" w:cs="Times New Roman"/>
          <w:b/>
          <w:sz w:val="28"/>
          <w:szCs w:val="28"/>
        </w:rPr>
        <w:tab/>
      </w:r>
      <w:r w:rsidRPr="008D73BF">
        <w:rPr>
          <w:rFonts w:ascii="Times New Roman" w:eastAsia="Calibri" w:hAnsi="Times New Roman" w:cs="Times New Roman"/>
          <w:b/>
          <w:sz w:val="28"/>
          <w:szCs w:val="28"/>
        </w:rPr>
        <w:tab/>
      </w:r>
      <w:r w:rsidRPr="008D73BF">
        <w:rPr>
          <w:rFonts w:ascii="Times New Roman" w:eastAsia="Calibri" w:hAnsi="Times New Roman" w:cs="Times New Roman"/>
          <w:b/>
          <w:sz w:val="28"/>
          <w:szCs w:val="28"/>
        </w:rPr>
        <w:tab/>
      </w:r>
      <w:r w:rsidRPr="008D73BF">
        <w:rPr>
          <w:rFonts w:ascii="Times New Roman" w:eastAsia="Calibri" w:hAnsi="Times New Roman" w:cs="Times New Roman"/>
          <w:sz w:val="28"/>
          <w:szCs w:val="28"/>
        </w:rPr>
        <w:t>7430006399</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КПП</w:t>
      </w:r>
      <w:r w:rsidRPr="008D73BF">
        <w:rPr>
          <w:rFonts w:ascii="Times New Roman" w:eastAsia="Calibri" w:hAnsi="Times New Roman" w:cs="Times New Roman"/>
          <w:sz w:val="28"/>
          <w:szCs w:val="28"/>
        </w:rPr>
        <w:tab/>
      </w:r>
      <w:r w:rsidRPr="008D73BF">
        <w:rPr>
          <w:rFonts w:ascii="Times New Roman" w:eastAsia="Calibri" w:hAnsi="Times New Roman" w:cs="Times New Roman"/>
          <w:sz w:val="28"/>
          <w:szCs w:val="28"/>
        </w:rPr>
        <w:tab/>
      </w:r>
      <w:r w:rsidRPr="008D73BF">
        <w:rPr>
          <w:rFonts w:ascii="Times New Roman" w:eastAsia="Calibri" w:hAnsi="Times New Roman" w:cs="Times New Roman"/>
          <w:sz w:val="28"/>
          <w:szCs w:val="28"/>
        </w:rPr>
        <w:tab/>
        <w:t>743001001</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ОКТМО</w:t>
      </w:r>
      <w:r w:rsidRPr="008D73BF">
        <w:rPr>
          <w:rFonts w:ascii="Times New Roman" w:eastAsia="Calibri" w:hAnsi="Times New Roman" w:cs="Times New Roman"/>
          <w:b/>
          <w:sz w:val="28"/>
          <w:szCs w:val="28"/>
        </w:rPr>
        <w:tab/>
      </w:r>
      <w:r w:rsidRPr="008D73BF">
        <w:rPr>
          <w:rFonts w:ascii="Times New Roman" w:eastAsia="Calibri" w:hAnsi="Times New Roman" w:cs="Times New Roman"/>
          <w:b/>
          <w:sz w:val="28"/>
          <w:szCs w:val="28"/>
        </w:rPr>
        <w:tab/>
      </w:r>
      <w:r w:rsidRPr="008D73BF">
        <w:rPr>
          <w:rFonts w:ascii="Times New Roman" w:eastAsia="Calibri" w:hAnsi="Times New Roman" w:cs="Times New Roman"/>
          <w:sz w:val="28"/>
          <w:szCs w:val="28"/>
        </w:rPr>
        <w:t>75620430</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Получатель</w:t>
      </w:r>
      <w:r w:rsidRPr="008D73BF">
        <w:rPr>
          <w:rFonts w:ascii="Times New Roman" w:eastAsia="Calibri" w:hAnsi="Times New Roman" w:cs="Times New Roman"/>
          <w:sz w:val="28"/>
          <w:szCs w:val="28"/>
        </w:rPr>
        <w:tab/>
      </w:r>
      <w:r w:rsidRPr="008D73BF">
        <w:rPr>
          <w:rFonts w:ascii="Times New Roman" w:eastAsia="Calibri" w:hAnsi="Times New Roman" w:cs="Times New Roman"/>
          <w:sz w:val="28"/>
          <w:szCs w:val="28"/>
        </w:rPr>
        <w:tab/>
        <w:t xml:space="preserve">МБУ ДО Еткульская </w:t>
      </w:r>
      <w:proofErr w:type="gramStart"/>
      <w:r w:rsidRPr="008D73BF">
        <w:rPr>
          <w:rFonts w:ascii="Times New Roman" w:eastAsia="Calibri" w:hAnsi="Times New Roman" w:cs="Times New Roman"/>
          <w:sz w:val="28"/>
          <w:szCs w:val="28"/>
        </w:rPr>
        <w:t xml:space="preserve">ДШИ  </w:t>
      </w:r>
      <w:r w:rsidRPr="008D73BF">
        <w:rPr>
          <w:rFonts w:ascii="Times New Roman" w:eastAsia="Calibri" w:hAnsi="Times New Roman" w:cs="Times New Roman"/>
          <w:b/>
          <w:sz w:val="28"/>
          <w:szCs w:val="28"/>
          <w:u w:val="single"/>
        </w:rPr>
        <w:t>(</w:t>
      </w:r>
      <w:proofErr w:type="gramEnd"/>
      <w:r w:rsidRPr="008D73BF">
        <w:rPr>
          <w:rFonts w:ascii="Times New Roman" w:eastAsia="Calibri" w:hAnsi="Times New Roman" w:cs="Times New Roman"/>
          <w:b/>
          <w:sz w:val="28"/>
          <w:szCs w:val="28"/>
          <w:u w:val="single"/>
        </w:rPr>
        <w:t>л/</w:t>
      </w:r>
      <w:proofErr w:type="spellStart"/>
      <w:r w:rsidRPr="008D73BF">
        <w:rPr>
          <w:rFonts w:ascii="Times New Roman" w:eastAsia="Calibri" w:hAnsi="Times New Roman" w:cs="Times New Roman"/>
          <w:b/>
          <w:sz w:val="28"/>
          <w:szCs w:val="28"/>
          <w:u w:val="single"/>
        </w:rPr>
        <w:t>сч</w:t>
      </w:r>
      <w:proofErr w:type="spellEnd"/>
      <w:r w:rsidRPr="008D73BF">
        <w:rPr>
          <w:rFonts w:ascii="Times New Roman" w:eastAsia="Calibri" w:hAnsi="Times New Roman" w:cs="Times New Roman"/>
          <w:b/>
          <w:sz w:val="28"/>
          <w:szCs w:val="28"/>
          <w:u w:val="single"/>
        </w:rPr>
        <w:t xml:space="preserve"> </w:t>
      </w:r>
      <w:r w:rsidRPr="008D73BF">
        <w:rPr>
          <w:rFonts w:ascii="Times New Roman" w:eastAsia="Calibri" w:hAnsi="Times New Roman" w:cs="Times New Roman"/>
          <w:sz w:val="28"/>
          <w:szCs w:val="28"/>
          <w:u w:val="single"/>
        </w:rPr>
        <w:t>202531</w:t>
      </w:r>
      <w:r w:rsidRPr="008D73BF">
        <w:rPr>
          <w:rFonts w:ascii="Times New Roman" w:eastAsia="Calibri" w:hAnsi="Times New Roman" w:cs="Times New Roman"/>
          <w:sz w:val="28"/>
          <w:szCs w:val="28"/>
          <w:u w:val="single"/>
          <w:lang w:val="en-US"/>
        </w:rPr>
        <w:t>D</w:t>
      </w:r>
      <w:r w:rsidRPr="008D73BF">
        <w:rPr>
          <w:rFonts w:ascii="Times New Roman" w:eastAsia="Calibri" w:hAnsi="Times New Roman" w:cs="Times New Roman"/>
          <w:sz w:val="28"/>
          <w:szCs w:val="28"/>
          <w:u w:val="single"/>
        </w:rPr>
        <w:t>2504ПЛ</w:t>
      </w:r>
      <w:r w:rsidRPr="008D73BF">
        <w:rPr>
          <w:rFonts w:ascii="Times New Roman" w:eastAsia="Calibri" w:hAnsi="Times New Roman" w:cs="Times New Roman"/>
          <w:b/>
          <w:sz w:val="28"/>
          <w:szCs w:val="28"/>
          <w:u w:val="single"/>
        </w:rPr>
        <w:t>)</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 xml:space="preserve">Казначейский счет, входящий в состав ЕКС   </w:t>
      </w:r>
      <w:r w:rsidRPr="008D73BF">
        <w:rPr>
          <w:rFonts w:ascii="Times New Roman" w:eastAsia="Calibri" w:hAnsi="Times New Roman" w:cs="Times New Roman"/>
          <w:sz w:val="28"/>
          <w:szCs w:val="28"/>
        </w:rPr>
        <w:t xml:space="preserve"> № 03234643755200006900</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Связанный банковский счет ЕКС (</w:t>
      </w:r>
      <w:proofErr w:type="spellStart"/>
      <w:r w:rsidRPr="008D73BF">
        <w:rPr>
          <w:rFonts w:ascii="Times New Roman" w:eastAsia="Calibri" w:hAnsi="Times New Roman" w:cs="Times New Roman"/>
          <w:b/>
          <w:sz w:val="28"/>
          <w:szCs w:val="28"/>
        </w:rPr>
        <w:t>кор.сч</w:t>
      </w:r>
      <w:proofErr w:type="spellEnd"/>
      <w:r w:rsidRPr="008D73BF">
        <w:rPr>
          <w:rFonts w:ascii="Times New Roman" w:eastAsia="Calibri" w:hAnsi="Times New Roman" w:cs="Times New Roman"/>
          <w:b/>
          <w:sz w:val="28"/>
          <w:szCs w:val="28"/>
        </w:rPr>
        <w:t>.)</w:t>
      </w:r>
      <w:r w:rsidRPr="008D73BF">
        <w:rPr>
          <w:rFonts w:ascii="Times New Roman" w:eastAsia="Calibri" w:hAnsi="Times New Roman" w:cs="Times New Roman"/>
          <w:sz w:val="28"/>
          <w:szCs w:val="28"/>
        </w:rPr>
        <w:t xml:space="preserve">      № 40102810645370000062</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proofErr w:type="gramStart"/>
      <w:r w:rsidRPr="008D73BF">
        <w:rPr>
          <w:rFonts w:ascii="Times New Roman" w:eastAsia="Calibri" w:hAnsi="Times New Roman" w:cs="Times New Roman"/>
          <w:b/>
          <w:sz w:val="28"/>
          <w:szCs w:val="28"/>
        </w:rPr>
        <w:t>Банк</w:t>
      </w:r>
      <w:r w:rsidRPr="008D73BF">
        <w:rPr>
          <w:rFonts w:ascii="Times New Roman" w:eastAsia="Calibri" w:hAnsi="Times New Roman" w:cs="Times New Roman"/>
          <w:sz w:val="28"/>
          <w:szCs w:val="28"/>
        </w:rPr>
        <w:t xml:space="preserve">  ОКЦ</w:t>
      </w:r>
      <w:proofErr w:type="gramEnd"/>
      <w:r w:rsidRPr="008D73BF">
        <w:rPr>
          <w:rFonts w:ascii="Times New Roman" w:eastAsia="Calibri" w:hAnsi="Times New Roman" w:cs="Times New Roman"/>
          <w:sz w:val="28"/>
          <w:szCs w:val="28"/>
        </w:rPr>
        <w:t xml:space="preserve"> №5 УГУ  БАНКА РОССИИ // УФК по Челябинской области </w:t>
      </w:r>
      <w:proofErr w:type="spellStart"/>
      <w:r w:rsidRPr="008D73BF">
        <w:rPr>
          <w:rFonts w:ascii="Times New Roman" w:eastAsia="Calibri" w:hAnsi="Times New Roman" w:cs="Times New Roman"/>
          <w:sz w:val="28"/>
          <w:szCs w:val="28"/>
        </w:rPr>
        <w:t>г.Челябинск</w:t>
      </w:r>
      <w:proofErr w:type="spellEnd"/>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БИК ТОФК</w:t>
      </w:r>
      <w:r w:rsidRPr="008D73BF">
        <w:rPr>
          <w:rFonts w:ascii="Times New Roman" w:eastAsia="Calibri" w:hAnsi="Times New Roman" w:cs="Times New Roman"/>
          <w:sz w:val="28"/>
          <w:szCs w:val="28"/>
        </w:rPr>
        <w:tab/>
      </w:r>
      <w:r w:rsidRPr="008D73BF">
        <w:rPr>
          <w:rFonts w:ascii="Times New Roman" w:eastAsia="Calibri" w:hAnsi="Times New Roman" w:cs="Times New Roman"/>
          <w:sz w:val="28"/>
          <w:szCs w:val="28"/>
        </w:rPr>
        <w:tab/>
        <w:t>017501500</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b/>
          <w:sz w:val="28"/>
          <w:szCs w:val="28"/>
        </w:rPr>
        <w:t xml:space="preserve">Плательщик </w:t>
      </w:r>
      <w:r w:rsidRPr="008D73BF">
        <w:rPr>
          <w:rFonts w:ascii="Times New Roman" w:eastAsia="Calibri" w:hAnsi="Times New Roman" w:cs="Times New Roman"/>
          <w:b/>
          <w:sz w:val="28"/>
          <w:szCs w:val="28"/>
        </w:rPr>
        <w:tab/>
        <w:t xml:space="preserve">физическое лицо/ИП </w:t>
      </w:r>
      <w:r w:rsidRPr="008D73BF">
        <w:rPr>
          <w:rFonts w:ascii="Times New Roman" w:eastAsia="Calibri" w:hAnsi="Times New Roman" w:cs="Times New Roman"/>
          <w:sz w:val="28"/>
          <w:szCs w:val="28"/>
        </w:rPr>
        <w:t>(Ф.И.О., паспортные данные)</w:t>
      </w:r>
    </w:p>
    <w:p w:rsidR="008D73BF" w:rsidRPr="008D73BF" w:rsidRDefault="008D73BF" w:rsidP="008D73BF">
      <w:pPr>
        <w:autoSpaceDN w:val="0"/>
        <w:spacing w:after="0" w:line="240" w:lineRule="auto"/>
        <w:jc w:val="both"/>
        <w:rPr>
          <w:rFonts w:ascii="Liberation Serif" w:eastAsia="NSimSun" w:hAnsi="Liberation Serif" w:cs="Arial" w:hint="eastAsia"/>
          <w:kern w:val="3"/>
          <w:sz w:val="24"/>
          <w:szCs w:val="24"/>
          <w:lang w:eastAsia="zh-CN" w:bidi="hi-IN"/>
        </w:rPr>
      </w:pPr>
      <w:r w:rsidRPr="008D73BF">
        <w:rPr>
          <w:rFonts w:ascii="Times New Roman" w:eastAsia="Calibri" w:hAnsi="Times New Roman" w:cs="Times New Roman"/>
          <w:sz w:val="28"/>
          <w:szCs w:val="28"/>
        </w:rPr>
        <w:tab/>
      </w:r>
      <w:r w:rsidRPr="008D73BF">
        <w:rPr>
          <w:rFonts w:ascii="Times New Roman" w:eastAsia="Calibri" w:hAnsi="Times New Roman" w:cs="Times New Roman"/>
          <w:sz w:val="28"/>
          <w:szCs w:val="28"/>
        </w:rPr>
        <w:tab/>
      </w:r>
      <w:r w:rsidRPr="008D73BF">
        <w:rPr>
          <w:rFonts w:ascii="Times New Roman" w:eastAsia="Calibri" w:hAnsi="Times New Roman" w:cs="Times New Roman"/>
          <w:sz w:val="28"/>
          <w:szCs w:val="28"/>
        </w:rPr>
        <w:tab/>
      </w:r>
      <w:r w:rsidRPr="008D73BF">
        <w:rPr>
          <w:rFonts w:ascii="Times New Roman" w:eastAsia="Calibri" w:hAnsi="Times New Roman" w:cs="Times New Roman"/>
          <w:b/>
          <w:sz w:val="28"/>
          <w:szCs w:val="28"/>
        </w:rPr>
        <w:t>юридическое лицо/ИП</w:t>
      </w:r>
      <w:r w:rsidRPr="008D73BF">
        <w:rPr>
          <w:rFonts w:ascii="Times New Roman" w:eastAsia="Calibri" w:hAnsi="Times New Roman" w:cs="Times New Roman"/>
          <w:sz w:val="28"/>
          <w:szCs w:val="28"/>
        </w:rPr>
        <w:t xml:space="preserve"> (На основании Договора,</w:t>
      </w:r>
    </w:p>
    <w:p w:rsidR="008D73BF" w:rsidRPr="008D73BF" w:rsidRDefault="008D73BF" w:rsidP="008D73BF">
      <w:pPr>
        <w:autoSpaceDN w:val="0"/>
        <w:spacing w:after="0" w:line="240" w:lineRule="auto"/>
        <w:jc w:val="both"/>
        <w:rPr>
          <w:rFonts w:ascii="Times New Roman" w:eastAsia="Calibri" w:hAnsi="Times New Roman" w:cs="Times New Roman"/>
          <w:sz w:val="28"/>
          <w:szCs w:val="28"/>
        </w:rPr>
      </w:pPr>
      <w:r w:rsidRPr="008D73BF">
        <w:rPr>
          <w:rFonts w:ascii="Times New Roman" w:eastAsia="Calibri" w:hAnsi="Times New Roman" w:cs="Times New Roman"/>
          <w:sz w:val="28"/>
          <w:szCs w:val="28"/>
        </w:rPr>
        <w:t xml:space="preserve">                                 по указанным банковским и платежным реквизитам)</w:t>
      </w:r>
    </w:p>
    <w:p w:rsidR="008D73BF" w:rsidRPr="008D73BF" w:rsidRDefault="008D73BF" w:rsidP="008D73BF">
      <w:pPr>
        <w:autoSpaceDN w:val="0"/>
        <w:spacing w:after="0" w:line="240" w:lineRule="auto"/>
        <w:jc w:val="both"/>
        <w:rPr>
          <w:rFonts w:ascii="Times New Roman" w:eastAsia="Calibri" w:hAnsi="Times New Roman" w:cs="Times New Roman"/>
          <w:b/>
          <w:sz w:val="28"/>
          <w:szCs w:val="28"/>
        </w:rPr>
      </w:pPr>
      <w:r w:rsidRPr="008D73BF">
        <w:rPr>
          <w:rFonts w:ascii="Times New Roman" w:eastAsia="Calibri" w:hAnsi="Times New Roman" w:cs="Times New Roman"/>
          <w:b/>
          <w:sz w:val="28"/>
          <w:szCs w:val="28"/>
        </w:rPr>
        <w:t xml:space="preserve">Назначение </w:t>
      </w:r>
      <w:proofErr w:type="gramStart"/>
      <w:r w:rsidRPr="008D73BF">
        <w:rPr>
          <w:rFonts w:ascii="Times New Roman" w:eastAsia="Calibri" w:hAnsi="Times New Roman" w:cs="Times New Roman"/>
          <w:b/>
          <w:sz w:val="28"/>
          <w:szCs w:val="28"/>
        </w:rPr>
        <w:t>платежа :</w:t>
      </w:r>
      <w:proofErr w:type="gramEnd"/>
    </w:p>
    <w:p w:rsidR="008D73BF" w:rsidRPr="008D73BF" w:rsidRDefault="008D73BF" w:rsidP="008D73BF">
      <w:pPr>
        <w:autoSpaceDN w:val="0"/>
        <w:spacing w:after="0" w:line="240" w:lineRule="auto"/>
        <w:jc w:val="both"/>
        <w:rPr>
          <w:rFonts w:ascii="Times New Roman" w:eastAsia="Calibri" w:hAnsi="Times New Roman" w:cs="Times New Roman"/>
          <w:sz w:val="28"/>
          <w:szCs w:val="28"/>
        </w:rPr>
      </w:pPr>
      <w:proofErr w:type="spellStart"/>
      <w:r w:rsidRPr="008D73BF">
        <w:rPr>
          <w:rFonts w:ascii="Times New Roman" w:eastAsia="Calibri" w:hAnsi="Times New Roman" w:cs="Times New Roman"/>
          <w:sz w:val="28"/>
          <w:szCs w:val="28"/>
        </w:rPr>
        <w:t>орг.взносы</w:t>
      </w:r>
      <w:proofErr w:type="spellEnd"/>
      <w:r w:rsidRPr="008D73BF">
        <w:rPr>
          <w:rFonts w:ascii="Times New Roman" w:eastAsia="Calibri" w:hAnsi="Times New Roman" w:cs="Times New Roman"/>
          <w:sz w:val="28"/>
          <w:szCs w:val="28"/>
        </w:rPr>
        <w:t xml:space="preserve"> за участие в мероприятии (КБК 00000 00000 00000 00131)</w:t>
      </w:r>
    </w:p>
    <w:p w:rsidR="008D73BF" w:rsidRPr="008D73BF" w:rsidRDefault="008D73BF" w:rsidP="008D73BF">
      <w:pPr>
        <w:autoSpaceDN w:val="0"/>
        <w:spacing w:before="120" w:after="0" w:line="240" w:lineRule="auto"/>
        <w:rPr>
          <w:rFonts w:ascii="Calibri" w:eastAsia="Calibri" w:hAnsi="Calibri" w:cs="Times New Roman"/>
          <w:sz w:val="28"/>
          <w:szCs w:val="28"/>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p>
    <w:p w:rsidR="008D73BF" w:rsidRPr="008D73BF" w:rsidRDefault="008D73BF" w:rsidP="008D73BF">
      <w:pPr>
        <w:suppressAutoHyphens/>
        <w:autoSpaceDN w:val="0"/>
        <w:spacing w:after="0" w:line="240" w:lineRule="auto"/>
        <w:jc w:val="both"/>
        <w:textAlignment w:val="baseline"/>
        <w:rPr>
          <w:rFonts w:ascii="Times New Roman" w:eastAsia="NSimSun" w:hAnsi="Times New Roman" w:cs="Times New Roman"/>
          <w:b/>
          <w:kern w:val="3"/>
          <w:sz w:val="28"/>
          <w:szCs w:val="28"/>
          <w:u w:val="single"/>
          <w:lang w:eastAsia="zh-CN" w:bidi="hi-IN"/>
        </w:rPr>
      </w:pPr>
      <w:r w:rsidRPr="008D73BF">
        <w:rPr>
          <w:rFonts w:ascii="Times New Roman" w:eastAsia="NSimSun" w:hAnsi="Times New Roman" w:cs="Times New Roman"/>
          <w:b/>
          <w:kern w:val="3"/>
          <w:sz w:val="28"/>
          <w:szCs w:val="28"/>
          <w:u w:val="single"/>
          <w:lang w:eastAsia="zh-CN" w:bidi="hi-IN"/>
        </w:rPr>
        <w:t>ВНИМАНИЕ!</w:t>
      </w: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b/>
          <w:kern w:val="3"/>
          <w:sz w:val="28"/>
          <w:szCs w:val="28"/>
          <w:lang w:eastAsia="zh-CN" w:bidi="hi-IN"/>
        </w:rPr>
      </w:pPr>
      <w:r w:rsidRPr="008D73BF">
        <w:rPr>
          <w:rFonts w:ascii="Times New Roman" w:eastAsia="NSimSun" w:hAnsi="Times New Roman" w:cs="Times New Roman"/>
          <w:b/>
          <w:kern w:val="3"/>
          <w:sz w:val="28"/>
          <w:szCs w:val="28"/>
          <w:lang w:eastAsia="zh-CN" w:bidi="hi-IN"/>
        </w:rPr>
        <w:t>Оплата комиссии за орг. взносы вносится стороной участников конкурса.</w:t>
      </w: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8"/>
          <w:szCs w:val="28"/>
          <w:lang w:eastAsia="zh-CN" w:bidi="hi-IN"/>
        </w:rPr>
      </w:pPr>
    </w:p>
    <w:p w:rsidR="008D73BF" w:rsidRPr="008D73BF" w:rsidRDefault="008D73BF" w:rsidP="008D73BF">
      <w:pPr>
        <w:autoSpaceDN w:val="0"/>
        <w:spacing w:after="0" w:line="240" w:lineRule="auto"/>
        <w:rPr>
          <w:rFonts w:ascii="Times New Roman" w:eastAsia="Times New Roman" w:hAnsi="Times New Roman" w:cs="Times New Roman"/>
          <w:b/>
          <w:sz w:val="28"/>
          <w:szCs w:val="28"/>
          <w:lang w:eastAsia="ru-RU"/>
        </w:rPr>
      </w:pPr>
      <w:r w:rsidRPr="008D73BF">
        <w:rPr>
          <w:rFonts w:ascii="Times New Roman" w:eastAsia="Times New Roman" w:hAnsi="Times New Roman" w:cs="Times New Roman"/>
          <w:b/>
          <w:sz w:val="28"/>
          <w:szCs w:val="28"/>
          <w:lang w:eastAsia="ru-RU"/>
        </w:rPr>
        <w:t>Контактный телефон оргкомитета конкурса 8 (351-45) 2-11-10</w:t>
      </w:r>
    </w:p>
    <w:p w:rsidR="008D73BF" w:rsidRPr="008D73BF" w:rsidRDefault="008D73BF" w:rsidP="008D73BF">
      <w:pPr>
        <w:autoSpaceDN w:val="0"/>
        <w:spacing w:after="0" w:line="240" w:lineRule="auto"/>
        <w:rPr>
          <w:rFonts w:ascii="Liberation Serif" w:eastAsia="NSimSun" w:hAnsi="Liberation Serif" w:cs="Arial" w:hint="eastAsia"/>
          <w:kern w:val="3"/>
          <w:sz w:val="24"/>
          <w:szCs w:val="24"/>
          <w:lang w:eastAsia="zh-CN" w:bidi="hi-IN"/>
        </w:rPr>
      </w:pPr>
      <w:r w:rsidRPr="008D73BF">
        <w:rPr>
          <w:rFonts w:ascii="Times New Roman" w:eastAsia="Times New Roman" w:hAnsi="Times New Roman" w:cs="Times New Roman"/>
          <w:b/>
          <w:sz w:val="28"/>
          <w:szCs w:val="28"/>
          <w:lang w:eastAsia="ru-RU"/>
        </w:rPr>
        <w:t xml:space="preserve">Электронный адрес: </w:t>
      </w:r>
      <w:r w:rsidRPr="008D73BF">
        <w:rPr>
          <w:rFonts w:ascii="Times New Roman" w:eastAsia="Times New Roman" w:hAnsi="Times New Roman" w:cs="Times New Roman"/>
          <w:b/>
          <w:sz w:val="28"/>
          <w:szCs w:val="28"/>
          <w:lang w:val="en-US" w:eastAsia="ru-RU"/>
        </w:rPr>
        <w:t>mboyk</w:t>
      </w:r>
      <w:r w:rsidRPr="008D73BF">
        <w:rPr>
          <w:rFonts w:ascii="Times New Roman" w:eastAsia="Times New Roman" w:hAnsi="Times New Roman" w:cs="Times New Roman"/>
          <w:b/>
          <w:sz w:val="28"/>
          <w:szCs w:val="28"/>
          <w:lang w:eastAsia="ru-RU"/>
        </w:rPr>
        <w:t>@</w:t>
      </w:r>
      <w:r w:rsidRPr="008D73BF">
        <w:rPr>
          <w:rFonts w:ascii="Times New Roman" w:eastAsia="Times New Roman" w:hAnsi="Times New Roman" w:cs="Times New Roman"/>
          <w:b/>
          <w:sz w:val="28"/>
          <w:szCs w:val="28"/>
          <w:lang w:val="en-US" w:eastAsia="ru-RU"/>
        </w:rPr>
        <w:t>mail</w:t>
      </w:r>
      <w:r w:rsidRPr="008D73BF">
        <w:rPr>
          <w:rFonts w:ascii="Times New Roman" w:eastAsia="Times New Roman" w:hAnsi="Times New Roman" w:cs="Times New Roman"/>
          <w:b/>
          <w:sz w:val="28"/>
          <w:szCs w:val="28"/>
          <w:lang w:eastAsia="ru-RU"/>
        </w:rPr>
        <w:t>.</w:t>
      </w:r>
      <w:r w:rsidRPr="008D73BF">
        <w:rPr>
          <w:rFonts w:ascii="Times New Roman" w:eastAsia="Times New Roman" w:hAnsi="Times New Roman" w:cs="Times New Roman"/>
          <w:b/>
          <w:sz w:val="28"/>
          <w:szCs w:val="28"/>
          <w:lang w:val="en-US" w:eastAsia="ru-RU"/>
        </w:rPr>
        <w:t>ru</w:t>
      </w:r>
    </w:p>
    <w:p w:rsidR="008D73BF" w:rsidRPr="008D73BF" w:rsidRDefault="008D73BF" w:rsidP="008D73BF">
      <w:pPr>
        <w:autoSpaceDN w:val="0"/>
        <w:spacing w:after="0" w:line="240" w:lineRule="auto"/>
        <w:rPr>
          <w:rFonts w:ascii="Times New Roman" w:eastAsia="Times New Roman" w:hAnsi="Times New Roman" w:cs="Times New Roman"/>
          <w:b/>
          <w:sz w:val="28"/>
          <w:szCs w:val="28"/>
          <w:lang w:eastAsia="ru-RU"/>
        </w:rPr>
      </w:pPr>
    </w:p>
    <w:p w:rsidR="008D73BF" w:rsidRPr="008D73BF" w:rsidRDefault="008D73BF" w:rsidP="008D73BF">
      <w:pPr>
        <w:autoSpaceDN w:val="0"/>
        <w:spacing w:after="0" w:line="240" w:lineRule="auto"/>
        <w:rPr>
          <w:rFonts w:ascii="Liberation Serif" w:eastAsia="NSimSun" w:hAnsi="Liberation Serif" w:cs="Arial" w:hint="eastAsia"/>
          <w:kern w:val="3"/>
          <w:sz w:val="24"/>
          <w:szCs w:val="24"/>
          <w:lang w:eastAsia="zh-CN" w:bidi="hi-IN"/>
        </w:rPr>
      </w:pPr>
      <w:r w:rsidRPr="008D73BF">
        <w:rPr>
          <w:rFonts w:ascii="Times New Roman" w:eastAsia="Times New Roman" w:hAnsi="Times New Roman" w:cs="Times New Roman"/>
          <w:b/>
          <w:sz w:val="28"/>
          <w:szCs w:val="28"/>
          <w:lang w:eastAsia="ru-RU"/>
        </w:rPr>
        <w:t>Директор: Татьяна Вячеславовна Уряшева</w:t>
      </w:r>
      <w:r w:rsidRPr="008D73BF">
        <w:rPr>
          <w:rFonts w:ascii="Times New Roman" w:eastAsia="Times New Roman" w:hAnsi="Times New Roman" w:cs="Times New Roman"/>
          <w:sz w:val="28"/>
          <w:szCs w:val="28"/>
          <w:lang w:eastAsia="ru-RU"/>
        </w:rPr>
        <w:t xml:space="preserve">                              </w:t>
      </w:r>
    </w:p>
    <w:p w:rsidR="008D73BF" w:rsidRPr="008D73BF" w:rsidRDefault="008D73BF" w:rsidP="008D73BF">
      <w:pPr>
        <w:autoSpaceDN w:val="0"/>
        <w:spacing w:after="0" w:line="240" w:lineRule="auto"/>
        <w:rPr>
          <w:rFonts w:ascii="Times New Roman" w:eastAsia="Times New Roman" w:hAnsi="Times New Roman" w:cs="Times New Roman"/>
          <w:b/>
          <w:sz w:val="28"/>
          <w:szCs w:val="28"/>
          <w:lang w:eastAsia="ru-RU"/>
        </w:rPr>
      </w:pPr>
      <w:r w:rsidRPr="008D73BF">
        <w:rPr>
          <w:rFonts w:ascii="Times New Roman" w:eastAsia="Times New Roman" w:hAnsi="Times New Roman" w:cs="Times New Roman"/>
          <w:b/>
          <w:sz w:val="28"/>
          <w:szCs w:val="28"/>
          <w:lang w:eastAsia="ru-RU"/>
        </w:rPr>
        <w:t>Заместитель директора по УВР: Танзиля Иштимировна Мосичук - 89517732418</w:t>
      </w: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rsidR="008D73BF" w:rsidRPr="008D73BF" w:rsidRDefault="008D73BF" w:rsidP="008D73BF">
      <w:pPr>
        <w:suppressAutoHyphens/>
        <w:autoSpaceDN w:val="0"/>
        <w:spacing w:after="0" w:line="240" w:lineRule="auto"/>
        <w:jc w:val="right"/>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right"/>
        <w:textAlignment w:val="baseline"/>
        <w:rPr>
          <w:rFonts w:ascii="Times New Roman" w:eastAsia="NSimSun" w:hAnsi="Times New Roman" w:cs="Times New Roman"/>
          <w:kern w:val="3"/>
          <w:sz w:val="28"/>
          <w:szCs w:val="28"/>
          <w:lang w:eastAsia="zh-CN" w:bidi="hi-IN"/>
        </w:rPr>
      </w:pPr>
    </w:p>
    <w:p w:rsidR="008D73BF" w:rsidRPr="008D73BF" w:rsidRDefault="008D73BF" w:rsidP="008D73BF">
      <w:pPr>
        <w:suppressAutoHyphens/>
        <w:autoSpaceDN w:val="0"/>
        <w:spacing w:after="0" w:line="240" w:lineRule="auto"/>
        <w:jc w:val="right"/>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Приложение №2</w:t>
      </w:r>
    </w:p>
    <w:p w:rsidR="008D73BF" w:rsidRPr="008D73BF" w:rsidRDefault="008D73BF" w:rsidP="008D73BF">
      <w:pPr>
        <w:suppressAutoHyphens/>
        <w:autoSpaceDN w:val="0"/>
        <w:spacing w:after="0" w:line="240" w:lineRule="auto"/>
        <w:textAlignment w:val="baseline"/>
        <w:rPr>
          <w:rFonts w:ascii="Times New Roman" w:eastAsia="NSimSun" w:hAnsi="Times New Roman" w:cs="Times New Roman"/>
          <w:color w:val="FF0000"/>
          <w:kern w:val="3"/>
          <w:sz w:val="28"/>
          <w:szCs w:val="28"/>
          <w:u w:val="single"/>
          <w:lang w:eastAsia="zh-CN" w:bidi="hi-IN"/>
        </w:rPr>
      </w:pPr>
      <w:r w:rsidRPr="008D73BF">
        <w:rPr>
          <w:rFonts w:ascii="Times New Roman" w:eastAsia="NSimSun" w:hAnsi="Times New Roman" w:cs="Times New Roman"/>
          <w:color w:val="FF0000"/>
          <w:kern w:val="3"/>
          <w:sz w:val="28"/>
          <w:szCs w:val="28"/>
          <w:u w:val="single"/>
          <w:lang w:eastAsia="zh-CN" w:bidi="hi-IN"/>
        </w:rPr>
        <w:t>ПРИМЕР ЗАПОЛНЕНИЯ ЗАЯВКИ</w:t>
      </w: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Cs/>
          <w:kern w:val="3"/>
          <w:sz w:val="28"/>
          <w:szCs w:val="28"/>
          <w:lang w:eastAsia="zh-CN" w:bidi="hi-IN"/>
        </w:rPr>
      </w:pPr>
      <w:r w:rsidRPr="008D73BF">
        <w:rPr>
          <w:rFonts w:ascii="Times New Roman" w:eastAsia="NSimSun" w:hAnsi="Times New Roman" w:cs="Times New Roman"/>
          <w:bCs/>
          <w:kern w:val="3"/>
          <w:sz w:val="28"/>
          <w:szCs w:val="28"/>
          <w:lang w:eastAsia="zh-CN" w:bidi="hi-IN"/>
        </w:rPr>
        <w:t>ЗАЯВКА</w:t>
      </w:r>
    </w:p>
    <w:p w:rsidR="008D73BF" w:rsidRPr="008D73BF" w:rsidRDefault="008D73BF" w:rsidP="008D73BF">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Cs/>
          <w:kern w:val="3"/>
          <w:sz w:val="28"/>
          <w:szCs w:val="28"/>
          <w:lang w:eastAsia="zh-CN" w:bidi="hi-IN"/>
        </w:rPr>
        <w:t>НА УЧАСТИЕ В РАЙОННОМ КОНКУРСЕ РАБОТ СРЕДИ УЧАЩИХСЯ ДЕТСКИХ ШКОЛ ИСКУССТВ</w:t>
      </w:r>
    </w:p>
    <w:p w:rsidR="008D73BF" w:rsidRPr="008D73BF" w:rsidRDefault="008D73BF" w:rsidP="008D73BF">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Cs/>
          <w:kern w:val="3"/>
          <w:sz w:val="28"/>
          <w:szCs w:val="28"/>
          <w:lang w:eastAsia="zh-CN" w:bidi="hi-IN"/>
        </w:rPr>
        <w:t>«ГЕОРГИЕВСКАЯ ЛЕНТА»</w:t>
      </w: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8D73BF" w:rsidRPr="008D73BF" w:rsidTr="00942AB5">
        <w:tblPrEx>
          <w:tblCellMar>
            <w:top w:w="0" w:type="dxa"/>
            <w:bottom w:w="0" w:type="dxa"/>
          </w:tblCellMar>
        </w:tblPrEx>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Ф.И.О. участника</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proofErr w:type="spellStart"/>
            <w:r w:rsidRPr="008D73BF">
              <w:rPr>
                <w:rFonts w:ascii="Times New Roman" w:eastAsia="NSimSun" w:hAnsi="Times New Roman" w:cs="Times New Roman"/>
                <w:kern w:val="3"/>
                <w:sz w:val="28"/>
                <w:szCs w:val="28"/>
                <w:lang w:eastAsia="zh-CN" w:bidi="hi-IN"/>
              </w:rPr>
              <w:t>Бакина</w:t>
            </w:r>
            <w:proofErr w:type="spellEnd"/>
            <w:r w:rsidRPr="008D73BF">
              <w:rPr>
                <w:rFonts w:ascii="Times New Roman" w:eastAsia="NSimSun" w:hAnsi="Times New Roman" w:cs="Times New Roman"/>
                <w:kern w:val="3"/>
                <w:sz w:val="28"/>
                <w:szCs w:val="28"/>
                <w:lang w:eastAsia="zh-CN" w:bidi="hi-IN"/>
              </w:rPr>
              <w:t xml:space="preserve"> Ксения Владимировна</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Дата рождения, полных лет</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11.12.2011, 11 лет</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Класс</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3 класс, ИЗО</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Категория, номинация</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«Памяти героев»</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Название работы</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«Память героям войны»</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Times New Roman" w:eastAsia="NSimSun" w:hAnsi="Times New Roman" w:cs="Times New Roman"/>
                <w:b/>
                <w:bCs/>
                <w:kern w:val="3"/>
                <w:sz w:val="28"/>
                <w:szCs w:val="28"/>
                <w:lang w:eastAsia="zh-CN" w:bidi="hi-IN"/>
              </w:rPr>
            </w:pPr>
            <w:r w:rsidRPr="008D73BF">
              <w:rPr>
                <w:rFonts w:ascii="Times New Roman" w:eastAsia="NSimSun" w:hAnsi="Times New Roman" w:cs="Times New Roman"/>
                <w:b/>
                <w:bCs/>
                <w:kern w:val="3"/>
                <w:sz w:val="28"/>
                <w:szCs w:val="28"/>
                <w:lang w:eastAsia="zh-CN" w:bidi="hi-IN"/>
              </w:rPr>
              <w:t>Полное наименование учреждения</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МБУ ДО «Еткульская ДШИ»</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
                <w:bCs/>
                <w:kern w:val="3"/>
                <w:sz w:val="28"/>
                <w:szCs w:val="28"/>
                <w:lang w:eastAsia="zh-CN" w:bidi="hi-IN"/>
              </w:rPr>
              <w:t xml:space="preserve">Контактные данные </w:t>
            </w:r>
            <w:r w:rsidRPr="008D73BF">
              <w:rPr>
                <w:rFonts w:ascii="Times New Roman" w:eastAsia="NSimSun" w:hAnsi="Times New Roman" w:cs="Times New Roman"/>
                <w:bCs/>
                <w:kern w:val="3"/>
                <w:sz w:val="28"/>
                <w:szCs w:val="28"/>
                <w:lang w:eastAsia="zh-CN" w:bidi="hi-IN"/>
              </w:rPr>
              <w:t>(телефон, электронная почта)</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 xml:space="preserve">2-11-10 </w:t>
            </w:r>
          </w:p>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val="en-US" w:eastAsia="zh-CN" w:bidi="hi-IN"/>
              </w:rPr>
            </w:pPr>
            <w:r w:rsidRPr="008D73BF">
              <w:rPr>
                <w:rFonts w:ascii="Times New Roman" w:eastAsia="NSimSun" w:hAnsi="Times New Roman" w:cs="Times New Roman"/>
                <w:kern w:val="3"/>
                <w:sz w:val="28"/>
                <w:szCs w:val="28"/>
                <w:lang w:val="en-US" w:eastAsia="zh-CN" w:bidi="hi-IN"/>
              </w:rPr>
              <w:t>mboyk@mail.ru</w:t>
            </w:r>
          </w:p>
        </w:tc>
      </w:tr>
      <w:tr w:rsidR="008D73BF" w:rsidRPr="008D73BF" w:rsidTr="00942AB5">
        <w:tblPrEx>
          <w:tblCellMar>
            <w:top w:w="0" w:type="dxa"/>
            <w:bottom w:w="0" w:type="dxa"/>
          </w:tblCellMar>
        </w:tblPrEx>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8D73BF">
              <w:rPr>
                <w:rFonts w:ascii="Times New Roman" w:eastAsia="NSimSun" w:hAnsi="Times New Roman" w:cs="Times New Roman"/>
                <w:b/>
                <w:bCs/>
                <w:kern w:val="3"/>
                <w:sz w:val="28"/>
                <w:szCs w:val="28"/>
                <w:lang w:eastAsia="zh-CN" w:bidi="hi-IN"/>
              </w:rPr>
              <w:t xml:space="preserve">Ф.И.О. преподавателя </w:t>
            </w:r>
            <w:r w:rsidRPr="008D73BF">
              <w:rPr>
                <w:rFonts w:ascii="Times New Roman" w:eastAsia="NSimSun" w:hAnsi="Times New Roman" w:cs="Times New Roman"/>
                <w:bCs/>
                <w:kern w:val="3"/>
                <w:sz w:val="28"/>
                <w:szCs w:val="28"/>
                <w:lang w:eastAsia="zh-CN" w:bidi="hi-IN"/>
              </w:rPr>
              <w:t>(полностью)</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73BF" w:rsidRPr="008D73BF" w:rsidRDefault="008D73BF" w:rsidP="008D73BF">
            <w:pPr>
              <w:suppressLineNumbers/>
              <w:suppressAutoHyphens/>
              <w:autoSpaceDN w:val="0"/>
              <w:spacing w:after="0" w:line="240" w:lineRule="auto"/>
              <w:jc w:val="center"/>
              <w:textAlignment w:val="baseline"/>
              <w:rPr>
                <w:rFonts w:ascii="Times New Roman" w:eastAsia="NSimSun" w:hAnsi="Times New Roman" w:cs="Times New Roman"/>
                <w:kern w:val="3"/>
                <w:sz w:val="28"/>
                <w:szCs w:val="28"/>
                <w:lang w:eastAsia="zh-CN" w:bidi="hi-IN"/>
              </w:rPr>
            </w:pPr>
            <w:r w:rsidRPr="008D73BF">
              <w:rPr>
                <w:rFonts w:ascii="Times New Roman" w:eastAsia="NSimSun" w:hAnsi="Times New Roman" w:cs="Times New Roman"/>
                <w:kern w:val="3"/>
                <w:sz w:val="28"/>
                <w:szCs w:val="28"/>
                <w:lang w:eastAsia="zh-CN" w:bidi="hi-IN"/>
              </w:rPr>
              <w:t>Шеломенцева Наталья Викторовна</w:t>
            </w:r>
          </w:p>
        </w:tc>
      </w:tr>
    </w:tbl>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Pr="008D73BF" w:rsidRDefault="008D73BF" w:rsidP="008D73BF">
      <w:pPr>
        <w:suppressAutoHyphens/>
        <w:autoSpaceDN w:val="0"/>
        <w:spacing w:after="0" w:line="240" w:lineRule="auto"/>
        <w:jc w:val="center"/>
        <w:textAlignment w:val="baseline"/>
        <w:rPr>
          <w:rFonts w:ascii="Times New Roman" w:eastAsia="NSimSun" w:hAnsi="Times New Roman" w:cs="Times New Roman"/>
          <w:b/>
          <w:bCs/>
          <w:kern w:val="3"/>
          <w:sz w:val="28"/>
          <w:szCs w:val="28"/>
          <w:lang w:eastAsia="zh-CN" w:bidi="hi-IN"/>
        </w:rPr>
      </w:pPr>
    </w:p>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p w:rsidR="008D73BF" w:rsidRDefault="008D73BF"/>
    <w:sectPr w:rsidR="008D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81"/>
    <w:rsid w:val="000C70DA"/>
    <w:rsid w:val="00313881"/>
    <w:rsid w:val="008D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88A72-A74F-4AAA-8D6E-7F00265A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2026-03-25T05:10:00Z</dcterms:created>
  <dcterms:modified xsi:type="dcterms:W3CDTF">2026-03-25T05:11:00Z</dcterms:modified>
</cp:coreProperties>
</file>