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tLeast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МУНИЦИПАЛЬНОЕ БЮДЖЕТНОЕ УЧРЕЖДЕНИЕ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tLeast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ДОПОЛНИТЕЛЬНОГО ОБРАЗОВАНИЯ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tLeast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«ЕТКУЛЬСКАЯ ДЕТСКАЯ ШКОЛА ИСКУССТВ»</w:t>
      </w:r>
    </w:p>
    <w:p w:rsidR="0047778E" w:rsidRPr="0047778E" w:rsidRDefault="0047778E" w:rsidP="0047778E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spacing w:line="240" w:lineRule="atLeast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(МБУ ДО «ЕТКУЛЬСКАЯ ДШИ»)</w:t>
      </w:r>
    </w:p>
    <w:p w:rsidR="0047778E" w:rsidRPr="0047778E" w:rsidRDefault="0047778E" w:rsidP="0047778E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spacing w:line="240" w:lineRule="auto"/>
        <w:jc w:val="center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47778E" w:rsidRPr="0047778E" w:rsidTr="00A04C87">
        <w:trPr>
          <w:trHeight w:val="2355"/>
        </w:trPr>
        <w:tc>
          <w:tcPr>
            <w:tcW w:w="4219" w:type="dxa"/>
          </w:tcPr>
          <w:p w:rsidR="0047778E" w:rsidRPr="0047778E" w:rsidRDefault="0047778E" w:rsidP="004777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line="240" w:lineRule="auto"/>
              <w:rPr>
                <w:b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b/>
                <w:color w:val="000000"/>
                <w:kern w:val="0"/>
                <w:sz w:val="28"/>
                <w:szCs w:val="28"/>
                <w:lang w:eastAsia="en-US" w:bidi="ar-SA"/>
              </w:rPr>
              <w:t>ПРИНЯТО:</w:t>
            </w:r>
          </w:p>
          <w:p w:rsidR="0047778E" w:rsidRPr="0047778E" w:rsidRDefault="0047778E" w:rsidP="004777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line="240" w:lineRule="auto"/>
              <w:rPr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color w:val="000000"/>
                <w:kern w:val="0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kern w:val="0"/>
                <w:sz w:val="28"/>
                <w:szCs w:val="28"/>
                <w:lang w:eastAsia="en-US" w:bidi="ar-SA"/>
              </w:rPr>
              <w:t xml:space="preserve">Протокол №1 от 30.08.2024г. </w:t>
            </w:r>
          </w:p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</w:tcPr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b/>
                <w:color w:val="000000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068" w:type="dxa"/>
          </w:tcPr>
          <w:p w:rsidR="0047778E" w:rsidRPr="0047778E" w:rsidRDefault="0047778E" w:rsidP="004777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right"/>
              <w:rPr>
                <w:b/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b/>
                <w:color w:val="000000"/>
                <w:kern w:val="0"/>
                <w:sz w:val="28"/>
                <w:szCs w:val="28"/>
                <w:lang w:eastAsia="en-US" w:bidi="ar-SA"/>
              </w:rPr>
              <w:t>УТВЕРЖДАЮ:</w:t>
            </w:r>
          </w:p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right"/>
              <w:rPr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kern w:val="0"/>
                <w:sz w:val="28"/>
                <w:szCs w:val="28"/>
                <w:lang w:eastAsia="en-US" w:bidi="ar-SA"/>
              </w:rPr>
              <w:t xml:space="preserve">Директор </w:t>
            </w:r>
          </w:p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right"/>
              <w:rPr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kern w:val="0"/>
                <w:sz w:val="28"/>
                <w:szCs w:val="28"/>
                <w:lang w:eastAsia="en-US" w:bidi="ar-SA"/>
              </w:rPr>
              <w:t>МБУ ДО «Еткульская ДШИ»</w:t>
            </w:r>
          </w:p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right"/>
              <w:rPr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kern w:val="0"/>
                <w:sz w:val="28"/>
                <w:szCs w:val="28"/>
                <w:lang w:eastAsia="en-US" w:bidi="ar-SA"/>
              </w:rPr>
              <w:t>______________ Т.В. Уряшева</w:t>
            </w:r>
          </w:p>
          <w:p w:rsidR="0047778E" w:rsidRPr="0047778E" w:rsidRDefault="0047778E" w:rsidP="0047778E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0"/>
                <w:sz w:val="28"/>
                <w:szCs w:val="28"/>
                <w:lang w:eastAsia="en-US" w:bidi="ar-SA"/>
              </w:rPr>
            </w:pPr>
            <w:r w:rsidRPr="0047778E">
              <w:rPr>
                <w:kern w:val="0"/>
                <w:sz w:val="28"/>
                <w:szCs w:val="28"/>
                <w:lang w:eastAsia="en-US" w:bidi="ar-SA"/>
              </w:rPr>
              <w:t xml:space="preserve">                  Приказ №35 от 02.09.2024г. </w:t>
            </w:r>
          </w:p>
        </w:tc>
      </w:tr>
    </w:tbl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ДОПОЛНИТЕЛЬНАЯ ПРЕДПРОФЕССИОНАЛЬНАЯ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ОБЩЕОБРАЗОВАТЕЛЬНАЯ ПРОГРАММА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В ОБЛАСТИ ХОРЕОГРАФИЧЕСКОГО ИСКУССТВА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«ХОРЕОГРАФИЧЕСКОЕ ТВОРЧЕСТВО»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36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Предметная область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36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ПО.02. ТЕОРИЯ И ИСТОРИЯ ИСКУССТВ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36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примерная программа по учебному предмету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36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ПО.02.УП.03. ИСТОРИЯ ХОРЕОГРАФИЧЕСКОГО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36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 xml:space="preserve"> ИСКУССТВА</w:t>
      </w: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rPr>
          <w:color w:val="000000"/>
          <w:kern w:val="0"/>
          <w:sz w:val="28"/>
          <w:szCs w:val="28"/>
          <w:lang w:eastAsia="en-US" w:bidi="ar-SA"/>
        </w:rPr>
      </w:pPr>
    </w:p>
    <w:p w:rsidR="0047778E" w:rsidRPr="0047778E" w:rsidRDefault="0047778E" w:rsidP="0047778E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color w:val="000000"/>
          <w:kern w:val="0"/>
          <w:sz w:val="28"/>
          <w:szCs w:val="28"/>
          <w:lang w:eastAsia="en-US" w:bidi="ar-SA"/>
        </w:rPr>
      </w:pPr>
      <w:r w:rsidRPr="0047778E">
        <w:rPr>
          <w:b/>
          <w:color w:val="000000"/>
          <w:kern w:val="0"/>
          <w:sz w:val="28"/>
          <w:szCs w:val="28"/>
          <w:lang w:eastAsia="en-US" w:bidi="ar-SA"/>
        </w:rPr>
        <w:t>с. Еткуль, 2024</w:t>
      </w:r>
    </w:p>
    <w:p w:rsidR="00D51AB1" w:rsidRPr="00506E4A" w:rsidRDefault="00D51AB1" w:rsidP="00B80459">
      <w:pPr>
        <w:suppressAutoHyphens w:val="0"/>
        <w:autoSpaceDN w:val="0"/>
        <w:spacing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B80459" w:rsidRDefault="00B80459">
      <w:pPr>
        <w:ind w:left="1416" w:firstLine="708"/>
        <w:rPr>
          <w:b/>
          <w:sz w:val="28"/>
          <w:szCs w:val="28"/>
        </w:rPr>
      </w:pPr>
    </w:p>
    <w:p w:rsidR="00B80459" w:rsidRDefault="00B80459">
      <w:pPr>
        <w:ind w:left="1416" w:firstLine="708"/>
        <w:rPr>
          <w:b/>
          <w:sz w:val="28"/>
          <w:szCs w:val="28"/>
        </w:rPr>
      </w:pPr>
    </w:p>
    <w:p w:rsidR="00B80459" w:rsidRDefault="00B80459">
      <w:pPr>
        <w:ind w:left="1416" w:firstLine="708"/>
        <w:rPr>
          <w:b/>
          <w:sz w:val="28"/>
          <w:szCs w:val="28"/>
        </w:rPr>
      </w:pPr>
    </w:p>
    <w:p w:rsidR="00D51AB1" w:rsidRDefault="00D51AB1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 учебного предмета</w:t>
      </w:r>
    </w:p>
    <w:p w:rsidR="00D51AB1" w:rsidRDefault="00D51AB1">
      <w:pPr>
        <w:rPr>
          <w:b/>
          <w:sz w:val="28"/>
          <w:szCs w:val="28"/>
        </w:rPr>
      </w:pPr>
    </w:p>
    <w:p w:rsidR="00D51AB1" w:rsidRDefault="00D51AB1" w:rsidP="006913C0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CB504E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Срок реализации учебного предмета;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Форма проведения учебных аудиторных занятий;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Цель и задачи учебного предмета;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Обоснование структуры программы учебного предмета;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Методы обучения; 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</w:p>
    <w:p w:rsidR="00D51AB1" w:rsidRDefault="00D51AB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Сведения о затратах учебного времени;</w:t>
      </w:r>
    </w:p>
    <w:p w:rsidR="00D51AB1" w:rsidRDefault="00D51AB1">
      <w:pPr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bCs/>
          <w:i/>
          <w:sz w:val="28"/>
          <w:szCs w:val="28"/>
        </w:rPr>
        <w:t>Годовые требования по классам;</w:t>
      </w:r>
    </w:p>
    <w:p w:rsidR="00D51AB1" w:rsidRDefault="00D51AB1">
      <w:pPr>
        <w:spacing w:line="276" w:lineRule="auto"/>
        <w:rPr>
          <w:bCs/>
          <w:i/>
          <w:sz w:val="28"/>
          <w:szCs w:val="28"/>
        </w:rPr>
      </w:pPr>
    </w:p>
    <w:p w:rsidR="00D51AB1" w:rsidRDefault="00D51AB1" w:rsidP="006913C0">
      <w:pPr>
        <w:spacing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1AB1" w:rsidRDefault="00D51AB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Аттестация: цели, виды, форма, содержание; 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Критерии оценки;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</w:p>
    <w:p w:rsidR="00D51AB1" w:rsidRDefault="00D51AB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Методические рекомендации педагогическим работникам;</w:t>
      </w:r>
    </w:p>
    <w:p w:rsidR="00D51AB1" w:rsidRDefault="00D51AB1">
      <w:pPr>
        <w:widowControl w:val="0"/>
        <w:spacing w:line="276" w:lineRule="auto"/>
        <w:jc w:val="both"/>
        <w:rPr>
          <w:bCs/>
          <w:i/>
          <w:iCs/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D51AB1" w:rsidRDefault="00D51AB1">
      <w:pPr>
        <w:widowControl w:val="0"/>
        <w:spacing w:line="276" w:lineRule="auto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- Рекомендации по организации самостоятельной работы обучающихся</w:t>
      </w:r>
    </w:p>
    <w:p w:rsidR="00D51AB1" w:rsidRDefault="00D51AB1">
      <w:pPr>
        <w:widowControl w:val="0"/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:rsidR="00D51AB1" w:rsidRDefault="00D51AB1">
      <w:pPr>
        <w:spacing w:line="360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Учебно-методическое и информационное обеспечение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Список основной литературы;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Список дополнительной литературы;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Список рекомендуемых для просмотра балетов и хореографических номеров</w:t>
      </w:r>
    </w:p>
    <w:p w:rsidR="00D51AB1" w:rsidRDefault="00D51AB1">
      <w:pPr>
        <w:spacing w:line="276" w:lineRule="auto"/>
        <w:rPr>
          <w:i/>
          <w:sz w:val="28"/>
          <w:szCs w:val="28"/>
        </w:rPr>
      </w:pPr>
    </w:p>
    <w:p w:rsidR="00D51AB1" w:rsidRDefault="00D51AB1">
      <w:pPr>
        <w:spacing w:line="276" w:lineRule="auto"/>
        <w:rPr>
          <w:i/>
          <w:sz w:val="28"/>
          <w:szCs w:val="28"/>
        </w:rPr>
      </w:pPr>
    </w:p>
    <w:p w:rsidR="00D51AB1" w:rsidRDefault="00D51AB1">
      <w:pPr>
        <w:spacing w:line="276" w:lineRule="auto"/>
        <w:rPr>
          <w:i/>
          <w:sz w:val="28"/>
          <w:szCs w:val="28"/>
        </w:rPr>
      </w:pPr>
    </w:p>
    <w:p w:rsidR="00D51AB1" w:rsidRDefault="00D51AB1" w:rsidP="00E55E21">
      <w:pPr>
        <w:spacing w:before="240" w:after="240"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CB504E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ab/>
        <w:t>ПОЯСНИТЕЛЬНАЯ ЗАПИСКА</w:t>
      </w:r>
    </w:p>
    <w:p w:rsidR="00D51AB1" w:rsidRDefault="00D51AB1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1. Характеристика учебного предмета, его место и роль в образовательном процессе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D51AB1" w:rsidRDefault="00D51AB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 «История хореографического искусства»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D51AB1" w:rsidRDefault="00D51AB1">
      <w:pPr>
        <w:pStyle w:val="Style4"/>
        <w:tabs>
          <w:tab w:val="left" w:pos="95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"История хореографического искусства" направлен на:</w:t>
      </w:r>
    </w:p>
    <w:p w:rsidR="00D51AB1" w:rsidRDefault="00D51AB1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D51AB1" w:rsidRDefault="00D51AB1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приобретение детьми опыта творческой деятельности;</w:t>
      </w:r>
    </w:p>
    <w:p w:rsidR="00D51AB1" w:rsidRDefault="00D51AB1" w:rsidP="006E665E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овладение детьми духовными и культурными ценностями народов мира;</w:t>
      </w:r>
    </w:p>
    <w:p w:rsidR="00D51AB1" w:rsidRDefault="00D51AB1" w:rsidP="006E665E">
      <w:pPr>
        <w:pStyle w:val="Style4"/>
        <w:numPr>
          <w:ilvl w:val="0"/>
          <w:numId w:val="2"/>
        </w:numPr>
        <w:tabs>
          <w:tab w:val="left" w:pos="955"/>
        </w:tabs>
        <w:spacing w:line="360" w:lineRule="auto"/>
        <w:ind w:left="0" w:firstLine="68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D51AB1" w:rsidRDefault="00D51AB1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Обучение истории хореографического искусства включает в себя: 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color w:val="000000"/>
          <w:sz w:val="28"/>
          <w:szCs w:val="28"/>
        </w:rPr>
        <w:t xml:space="preserve">знания основ музыкальной грамоты; 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основных этапов жизненного и творческого пути отечественных и зарубежных композиторов;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color w:val="000000"/>
          <w:sz w:val="28"/>
          <w:szCs w:val="28"/>
        </w:rPr>
        <w:t xml:space="preserve">формирование слуховых </w:t>
      </w:r>
      <w:r w:rsidRPr="00DE6466">
        <w:rPr>
          <w:rFonts w:ascii="Times New Roman" w:hAnsi="Times New Roman"/>
          <w:sz w:val="28"/>
          <w:szCs w:val="28"/>
        </w:rPr>
        <w:t xml:space="preserve">представлений программного минимума произведений симфонического, балетного и других жанров музыкального искусства; 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элементов музыкального языка; 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в области строения классических </w:t>
      </w:r>
      <w:r w:rsidRPr="00DE646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E6466">
        <w:rPr>
          <w:rFonts w:ascii="Times New Roman" w:hAnsi="Times New Roman"/>
          <w:sz w:val="28"/>
          <w:szCs w:val="28"/>
        </w:rPr>
        <w:t xml:space="preserve">музыкальных форм; 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этапов становления и развития искусства балета; 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отличительных особенностей хореографического искусства различных исторических эпох, стилей и направлений; </w:t>
      </w:r>
    </w:p>
    <w:p w:rsidR="00D51AB1" w:rsidRPr="00DE6466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lastRenderedPageBreak/>
        <w:t xml:space="preserve">формирование навыков восприятия музыкальных произведений различных стилей и жанров, созданных в разные исторические периоды; </w:t>
      </w:r>
    </w:p>
    <w:p w:rsidR="00D51AB1" w:rsidRDefault="00D51AB1" w:rsidP="00032C9F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навыков восприятия элементов музыкального языка, анализа музыкального произведения, а также </w:t>
      </w:r>
      <w:r w:rsidRPr="00DE6466">
        <w:rPr>
          <w:rFonts w:ascii="Times New Roman" w:hAnsi="Times New Roman"/>
          <w:color w:val="000000"/>
          <w:sz w:val="28"/>
          <w:szCs w:val="28"/>
        </w:rPr>
        <w:t xml:space="preserve">необходимых навыков самостоятельной работы. </w:t>
      </w:r>
    </w:p>
    <w:p w:rsidR="00D51AB1" w:rsidRPr="00063AC4" w:rsidRDefault="00D51AB1" w:rsidP="00063AC4">
      <w:pPr>
        <w:pStyle w:val="17"/>
        <w:spacing w:line="360" w:lineRule="auto"/>
        <w:ind w:left="0"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опирается на знания основных этапов развития хореографического искусства, становления и развития искусства балета, основных отличительных особенностей хореографического искусства 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</w:p>
    <w:p w:rsidR="00D51AB1" w:rsidRDefault="00D51AB1" w:rsidP="00E14E2E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D51AB1" w:rsidRDefault="00D51AB1">
      <w:pPr>
        <w:pStyle w:val="Body1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:rsidR="00D51AB1" w:rsidRDefault="00D51AB1" w:rsidP="00E14E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освоения программы учебного предмета составляет </w:t>
      </w:r>
      <w:r w:rsidRPr="0047778E">
        <w:rPr>
          <w:color w:val="000000"/>
          <w:sz w:val="28"/>
          <w:szCs w:val="28"/>
        </w:rPr>
        <w:t>2 года по 5-летней и 8-летней образовательной программе в области «Хореографическое творчество».  Для поступающих в образовательное учреждение, реализующее основные профессиональные образовательные програ</w:t>
      </w:r>
      <w:bookmarkStart w:id="0" w:name="_GoBack"/>
      <w:bookmarkEnd w:id="0"/>
      <w:r w:rsidRPr="0047778E">
        <w:rPr>
          <w:color w:val="000000"/>
          <w:sz w:val="28"/>
          <w:szCs w:val="28"/>
        </w:rPr>
        <w:t>ммы в области хореографического</w:t>
      </w:r>
      <w:r>
        <w:rPr>
          <w:color w:val="000000"/>
          <w:sz w:val="28"/>
          <w:szCs w:val="28"/>
        </w:rPr>
        <w:t xml:space="preserve"> искусства, срок обучения может быть увеличен на 1 год (6-летняяя или 9-летняя образовательная программа).</w:t>
      </w:r>
    </w:p>
    <w:p w:rsidR="00D51AB1" w:rsidRDefault="00D51AB1">
      <w:pPr>
        <w:pStyle w:val="Body1"/>
        <w:numPr>
          <w:ilvl w:val="0"/>
          <w:numId w:val="18"/>
        </w:numPr>
        <w:tabs>
          <w:tab w:val="left" w:pos="993"/>
        </w:tabs>
        <w:spacing w:line="360" w:lineRule="auto"/>
        <w:ind w:left="0" w:firstLine="49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D51AB1" w:rsidRDefault="00D51AB1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94"/>
        <w:gridCol w:w="2676"/>
        <w:gridCol w:w="2859"/>
        <w:gridCol w:w="10"/>
        <w:gridCol w:w="1654"/>
        <w:gridCol w:w="13"/>
      </w:tblGrid>
      <w:tr w:rsidR="00D51AB1" w:rsidRPr="00196761" w:rsidTr="00CB504E">
        <w:trPr>
          <w:gridAfter w:val="1"/>
          <w:wAfter w:w="13" w:type="dxa"/>
        </w:trPr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51AB1" w:rsidRPr="00196761" w:rsidRDefault="00D51AB1" w:rsidP="00CB504E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left="-108"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7-8 (4-5) классы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9 (6) класс</w:t>
            </w:r>
          </w:p>
        </w:tc>
      </w:tr>
      <w:tr w:rsidR="00D51AB1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 w:rsidP="00196761">
            <w:pPr>
              <w:spacing w:line="276" w:lineRule="auto"/>
              <w:ind w:right="-113"/>
              <w:rPr>
                <w:sz w:val="26"/>
                <w:szCs w:val="26"/>
              </w:rPr>
            </w:pPr>
            <w:r w:rsidRPr="00196761">
              <w:rPr>
                <w:b/>
                <w:sz w:val="26"/>
                <w:szCs w:val="26"/>
              </w:rPr>
              <w:t>Максимальная</w:t>
            </w:r>
            <w:r w:rsidRPr="00196761">
              <w:rPr>
                <w:sz w:val="26"/>
                <w:szCs w:val="26"/>
              </w:rPr>
              <w:t xml:space="preserve"> нагрузка (в часах), в т</w:t>
            </w:r>
            <w:r w:rsidR="00196761">
              <w:rPr>
                <w:sz w:val="26"/>
                <w:szCs w:val="26"/>
              </w:rPr>
              <w:t>.ч.</w:t>
            </w:r>
            <w:r w:rsidRPr="00196761">
              <w:rPr>
                <w:sz w:val="26"/>
                <w:szCs w:val="26"/>
              </w:rPr>
              <w:t>: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132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82,5</w:t>
            </w:r>
          </w:p>
        </w:tc>
      </w:tr>
      <w:tr w:rsidR="00D51AB1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 w:rsidP="005E2D02">
            <w:pPr>
              <w:spacing w:line="276" w:lineRule="auto"/>
              <w:ind w:right="-113" w:hanging="29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 xml:space="preserve">количество часов на </w:t>
            </w:r>
            <w:r w:rsidRPr="00196761">
              <w:rPr>
                <w:b/>
                <w:sz w:val="26"/>
                <w:szCs w:val="26"/>
              </w:rPr>
              <w:t>аудиторные</w:t>
            </w:r>
            <w:r w:rsidRPr="00196761">
              <w:rPr>
                <w:sz w:val="26"/>
                <w:szCs w:val="26"/>
              </w:rPr>
              <w:t xml:space="preserve"> занятия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49,5</w:t>
            </w:r>
          </w:p>
        </w:tc>
      </w:tr>
      <w:tr w:rsidR="00D51AB1" w:rsidTr="00063AC4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 w:rsidP="00063AC4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96761">
              <w:rPr>
                <w:color w:val="000000"/>
                <w:sz w:val="26"/>
                <w:szCs w:val="26"/>
              </w:rPr>
              <w:t xml:space="preserve">количество часов на </w:t>
            </w:r>
            <w:r w:rsidRPr="00196761">
              <w:rPr>
                <w:b/>
                <w:color w:val="000000"/>
                <w:sz w:val="26"/>
                <w:szCs w:val="26"/>
              </w:rPr>
              <w:t>внеаудиторные</w:t>
            </w:r>
            <w:r w:rsidRPr="00196761">
              <w:rPr>
                <w:color w:val="000000"/>
                <w:sz w:val="26"/>
                <w:szCs w:val="26"/>
              </w:rPr>
              <w:t xml:space="preserve"> (самостоятельные) занятия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 w:rsidP="00063AC4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66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 w:rsidP="00063AC4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33</w:t>
            </w:r>
          </w:p>
        </w:tc>
      </w:tr>
      <w:tr w:rsidR="00D51AB1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 w:rsidP="005E2D02">
            <w:pPr>
              <w:spacing w:line="276" w:lineRule="auto"/>
              <w:ind w:right="-113" w:hanging="29"/>
              <w:rPr>
                <w:color w:val="000000"/>
                <w:sz w:val="26"/>
                <w:szCs w:val="26"/>
              </w:rPr>
            </w:pPr>
            <w:r w:rsidRPr="00196761">
              <w:rPr>
                <w:color w:val="000000"/>
                <w:sz w:val="26"/>
                <w:szCs w:val="26"/>
              </w:rPr>
              <w:lastRenderedPageBreak/>
              <w:t>Общее количество часов на аудиторные занятия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</w:p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115,5</w:t>
            </w:r>
          </w:p>
        </w:tc>
      </w:tr>
      <w:tr w:rsidR="00D51AB1" w:rsidTr="00CB504E"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 w:rsidP="005E2D02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96761">
              <w:rPr>
                <w:color w:val="000000"/>
                <w:sz w:val="26"/>
                <w:szCs w:val="26"/>
              </w:rPr>
              <w:t>Количество часов на аудиторные занятия (в неделю)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</w:p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</w:p>
          <w:p w:rsidR="00D51AB1" w:rsidRPr="00196761" w:rsidRDefault="00D51AB1">
            <w:pPr>
              <w:spacing w:line="276" w:lineRule="auto"/>
              <w:ind w:right="-113"/>
              <w:jc w:val="center"/>
              <w:rPr>
                <w:sz w:val="26"/>
                <w:szCs w:val="26"/>
              </w:rPr>
            </w:pPr>
            <w:r w:rsidRPr="00196761">
              <w:rPr>
                <w:sz w:val="26"/>
                <w:szCs w:val="26"/>
              </w:rPr>
              <w:t>1,5</w:t>
            </w:r>
          </w:p>
        </w:tc>
      </w:tr>
    </w:tbl>
    <w:p w:rsidR="00D51AB1" w:rsidRDefault="00D51AB1" w:rsidP="00227A64">
      <w:pPr>
        <w:pStyle w:val="Body1"/>
        <w:numPr>
          <w:ilvl w:val="0"/>
          <w:numId w:val="18"/>
        </w:numPr>
        <w:spacing w:before="240" w:line="360" w:lineRule="auto"/>
        <w:ind w:left="0" w:firstLine="63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Форма проведения учебных аудиторных занятий: </w:t>
      </w:r>
      <w:r>
        <w:rPr>
          <w:rFonts w:ascii="Times New Roman" w:hAnsi="Times New Roman"/>
          <w:sz w:val="28"/>
          <w:szCs w:val="28"/>
          <w:lang w:val="ru-RU"/>
        </w:rPr>
        <w:t>мелкогрупповые (4-10 учеников), рекомендуемая продолжительность урока - 45 минут.</w:t>
      </w:r>
    </w:p>
    <w:p w:rsidR="00D51AB1" w:rsidRDefault="00D51AB1" w:rsidP="0099188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:rsidR="00D51AB1" w:rsidRDefault="00D51AB1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5. </w:t>
      </w:r>
      <w:r>
        <w:rPr>
          <w:b/>
          <w:i/>
          <w:sz w:val="28"/>
          <w:szCs w:val="28"/>
        </w:rPr>
        <w:t>Цель и задачи учебного предмета</w:t>
      </w:r>
    </w:p>
    <w:p w:rsidR="00D51AB1" w:rsidRDefault="00D51AB1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</w:t>
      </w:r>
    </w:p>
    <w:p w:rsidR="00D51AB1" w:rsidRPr="00062014" w:rsidRDefault="00D51AB1" w:rsidP="00062014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314">
        <w:rPr>
          <w:rFonts w:ascii="Times New Roman" w:hAnsi="Times New Roman"/>
          <w:sz w:val="28"/>
          <w:szCs w:val="28"/>
        </w:rPr>
        <w:t>художественно-эстети</w:t>
      </w:r>
      <w:r>
        <w:rPr>
          <w:rFonts w:ascii="Times New Roman" w:hAnsi="Times New Roman"/>
          <w:sz w:val="28"/>
          <w:szCs w:val="28"/>
        </w:rPr>
        <w:t>ческое развитие личности учащих</w:t>
      </w:r>
      <w:r w:rsidRPr="005A1314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 основе пр</w:t>
      </w:r>
      <w:r w:rsidRPr="00F06BDF">
        <w:rPr>
          <w:rFonts w:ascii="Times New Roman" w:hAnsi="Times New Roman"/>
          <w:sz w:val="28"/>
          <w:szCs w:val="28"/>
        </w:rPr>
        <w:t>иобретенных им</w:t>
      </w:r>
      <w:r>
        <w:rPr>
          <w:rFonts w:ascii="Times New Roman" w:hAnsi="Times New Roman"/>
          <w:sz w:val="28"/>
          <w:szCs w:val="28"/>
        </w:rPr>
        <w:t>и</w:t>
      </w:r>
      <w:r w:rsidRPr="00F0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знаний, умений, навыков в области истории хореографического искусства, а также </w:t>
      </w:r>
      <w:r w:rsidRPr="00F06BDF">
        <w:rPr>
          <w:rFonts w:ascii="Times New Roman" w:hAnsi="Times New Roman"/>
          <w:sz w:val="28"/>
          <w:szCs w:val="28"/>
        </w:rPr>
        <w:t>выявление одаренных детей, подготовка их к поступлению в профессиональные учебные заведения.</w:t>
      </w:r>
    </w:p>
    <w:p w:rsidR="00D51AB1" w:rsidRDefault="00D51AB1" w:rsidP="00062014">
      <w:pPr>
        <w:pStyle w:val="17"/>
        <w:tabs>
          <w:tab w:val="right" w:pos="1134"/>
        </w:tabs>
        <w:spacing w:line="360" w:lineRule="auto"/>
        <w:ind w:left="70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D51AB1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знаний в области 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учеников с хореографией как видом искусства;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истоков танцевального искусства и его эволюции;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знакомство с особенностями хореографического искусства  различных культурных эпох;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этапов развития зарубежного, русского и советского балетного искусства;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с образцами  классического наследия балетного репертуара;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знаниями об исполнительской деятельности ведущих артистов балета;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представления  о художественных средствах создания образа в хореографии;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lastRenderedPageBreak/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знания принципов взаимодействия музыкальных и хореографических выразительных средств;</w:t>
      </w:r>
    </w:p>
    <w:p w:rsidR="00D51AB1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 xml:space="preserve">формирование первичных аналитических навыков по восприятию произведений хореографического искусства; </w:t>
      </w:r>
    </w:p>
    <w:p w:rsidR="00D51AB1" w:rsidRPr="00B2420A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 умения работать с учебным материалом;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навыков диалогического мышления;</w:t>
      </w:r>
    </w:p>
    <w:p w:rsidR="00D51AB1" w:rsidRPr="007B4519" w:rsidRDefault="00D51AB1" w:rsidP="00063AC4">
      <w:pPr>
        <w:pStyle w:val="a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навыками написания докладов, рефератов.</w:t>
      </w:r>
    </w:p>
    <w:p w:rsidR="00D51AB1" w:rsidRDefault="00D51AB1">
      <w:pPr>
        <w:pStyle w:val="16"/>
        <w:tabs>
          <w:tab w:val="left" w:pos="1018"/>
        </w:tabs>
        <w:spacing w:line="360" w:lineRule="auto"/>
        <w:ind w:firstLine="70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Обоснование структуры программы учебного предмета </w:t>
      </w:r>
    </w:p>
    <w:p w:rsidR="00D51AB1" w:rsidRDefault="00D51AB1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 ФГТ, отражающие все аспекты работы преподавателя с учеником. </w:t>
      </w:r>
    </w:p>
    <w:p w:rsidR="00D51AB1" w:rsidRDefault="00D51AB1">
      <w:pPr>
        <w:pStyle w:val="Body1"/>
        <w:tabs>
          <w:tab w:val="left" w:pos="1018"/>
        </w:tabs>
        <w:spacing w:line="360" w:lineRule="auto"/>
        <w:ind w:firstLine="70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D51AB1" w:rsidRDefault="00D51AB1">
      <w:pPr>
        <w:pStyle w:val="17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D51AB1" w:rsidRDefault="00D51AB1">
      <w:pPr>
        <w:pStyle w:val="17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D51AB1" w:rsidRDefault="00D51AB1">
      <w:pPr>
        <w:pStyle w:val="17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дидактических единиц учебного предмета;</w:t>
      </w:r>
    </w:p>
    <w:p w:rsidR="00D51AB1" w:rsidRDefault="00D51AB1">
      <w:pPr>
        <w:pStyle w:val="17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уровню подготовки обучающихся;</w:t>
      </w:r>
    </w:p>
    <w:p w:rsidR="00D51AB1" w:rsidRDefault="00D51AB1">
      <w:pPr>
        <w:pStyle w:val="17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и методы контроля, система оценок;</w:t>
      </w:r>
    </w:p>
    <w:p w:rsidR="00D51AB1" w:rsidRDefault="00D51AB1">
      <w:pPr>
        <w:pStyle w:val="17"/>
        <w:numPr>
          <w:ilvl w:val="0"/>
          <w:numId w:val="5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обеспечение учебного процесса.</w:t>
      </w:r>
    </w:p>
    <w:p w:rsidR="00D51AB1" w:rsidRPr="00991887" w:rsidRDefault="00D51AB1" w:rsidP="00991887">
      <w:pPr>
        <w:tabs>
          <w:tab w:val="left" w:pos="1018"/>
        </w:tabs>
        <w:spacing w:line="360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D51AB1" w:rsidRDefault="00D51AB1">
      <w:pPr>
        <w:pStyle w:val="16"/>
        <w:tabs>
          <w:tab w:val="left" w:pos="1018"/>
        </w:tabs>
        <w:spacing w:line="360" w:lineRule="auto"/>
        <w:ind w:firstLine="70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Методы обучения </w:t>
      </w:r>
    </w:p>
    <w:p w:rsidR="00D51AB1" w:rsidRDefault="00D51AB1">
      <w:pPr>
        <w:pStyle w:val="Body1"/>
        <w:tabs>
          <w:tab w:val="left" w:pos="101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51AB1" w:rsidRDefault="00D51AB1">
      <w:pPr>
        <w:pStyle w:val="17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словесный (объяснение, беседа, рассказ);</w:t>
      </w:r>
    </w:p>
    <w:p w:rsidR="00D51AB1" w:rsidRDefault="00D51AB1">
      <w:pPr>
        <w:pStyle w:val="17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интегрированный (сочетание форм работы и подачи материала нескольких предметных областей);</w:t>
      </w:r>
    </w:p>
    <w:p w:rsidR="00D51AB1" w:rsidRDefault="00D51AB1">
      <w:pPr>
        <w:pStyle w:val="17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диалогический;</w:t>
      </w:r>
    </w:p>
    <w:p w:rsidR="00D51AB1" w:rsidRDefault="00D51AB1">
      <w:pPr>
        <w:pStyle w:val="17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инструктивно-практический (работа с документальным материалом);</w:t>
      </w:r>
    </w:p>
    <w:p w:rsidR="00D51AB1" w:rsidRDefault="00D51AB1">
      <w:pPr>
        <w:pStyle w:val="17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аналитический (сравнения и обобщения, развитие логического мышления);</w:t>
      </w:r>
    </w:p>
    <w:p w:rsidR="00D51AB1" w:rsidRPr="00991887" w:rsidRDefault="00D51AB1" w:rsidP="00991887">
      <w:pPr>
        <w:pStyle w:val="17"/>
        <w:numPr>
          <w:ilvl w:val="0"/>
          <w:numId w:val="6"/>
        </w:numPr>
        <w:tabs>
          <w:tab w:val="left" w:pos="1018"/>
        </w:tabs>
        <w:spacing w:line="360" w:lineRule="auto"/>
        <w:ind w:left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информационно-обобщающий (доклады, рефераты).</w:t>
      </w:r>
    </w:p>
    <w:p w:rsidR="00D51AB1" w:rsidRPr="00991887" w:rsidRDefault="00D51AB1" w:rsidP="00991887">
      <w:pPr>
        <w:pStyle w:val="Body1"/>
        <w:tabs>
          <w:tab w:val="left" w:pos="1018"/>
        </w:tabs>
        <w:spacing w:line="360" w:lineRule="auto"/>
        <w:ind w:firstLine="70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D51AB1" w:rsidRDefault="00D51AB1">
      <w:pPr>
        <w:pStyle w:val="16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D51AB1" w:rsidRDefault="00D51A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D51AB1" w:rsidRDefault="00D51AB1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Учебные аудитории, предназначенные для реализации учебного предмета «История хореографического искусства»,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D51AB1" w:rsidRDefault="00D51AB1">
      <w:pPr>
        <w:pStyle w:val="17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>
        <w:rPr>
          <w:color w:val="000000"/>
          <w:sz w:val="28"/>
          <w:szCs w:val="28"/>
        </w:rPr>
        <w:t xml:space="preserve">. </w:t>
      </w:r>
    </w:p>
    <w:p w:rsidR="00D51AB1" w:rsidRDefault="00D51A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</w:p>
    <w:p w:rsidR="00D51AB1" w:rsidRDefault="00D51AB1">
      <w:pPr>
        <w:pStyle w:val="1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D51AB1" w:rsidRDefault="00D51AB1">
      <w:pPr>
        <w:pStyle w:val="16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tbl>
      <w:tblPr>
        <w:tblW w:w="96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240"/>
        <w:gridCol w:w="1276"/>
        <w:gridCol w:w="1884"/>
      </w:tblGrid>
      <w:tr w:rsidR="00D51AB1" w:rsidTr="00063AC4">
        <w:trPr>
          <w:trHeight w:val="240"/>
        </w:trPr>
        <w:tc>
          <w:tcPr>
            <w:tcW w:w="5211" w:type="dxa"/>
            <w:vMerge w:val="restart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Класс</w:t>
            </w:r>
          </w:p>
        </w:tc>
        <w:tc>
          <w:tcPr>
            <w:tcW w:w="4400" w:type="dxa"/>
            <w:gridSpan w:val="3"/>
          </w:tcPr>
          <w:p w:rsidR="00D51AB1" w:rsidRPr="00856022" w:rsidRDefault="00D51AB1" w:rsidP="00063AC4">
            <w:pPr>
              <w:jc w:val="center"/>
              <w:rPr>
                <w:b/>
                <w:sz w:val="28"/>
                <w:szCs w:val="28"/>
              </w:rPr>
            </w:pPr>
            <w:r w:rsidRPr="00856022">
              <w:rPr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D51AB1" w:rsidTr="00856022">
        <w:trPr>
          <w:trHeight w:val="330"/>
        </w:trPr>
        <w:tc>
          <w:tcPr>
            <w:tcW w:w="5211" w:type="dxa"/>
            <w:vMerge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D51AB1" w:rsidRPr="000F34E7" w:rsidRDefault="00D51AB1" w:rsidP="00227A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7(4)</w:t>
            </w:r>
          </w:p>
        </w:tc>
        <w:tc>
          <w:tcPr>
            <w:tcW w:w="1276" w:type="dxa"/>
            <w:vAlign w:val="center"/>
          </w:tcPr>
          <w:p w:rsidR="00D51AB1" w:rsidRPr="000F34E7" w:rsidRDefault="00D51AB1" w:rsidP="00227A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8(5)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227A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9(6)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Продолжительность учебных занятий </w:t>
            </w:r>
            <w:r>
              <w:rPr>
                <w:sz w:val="28"/>
                <w:szCs w:val="28"/>
              </w:rPr>
              <w:t>в год (в неделях</w:t>
            </w:r>
            <w:r w:rsidRPr="000F34E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240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аудиторные занятия</w:t>
            </w:r>
          </w:p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(в неделю)</w:t>
            </w:r>
          </w:p>
        </w:tc>
        <w:tc>
          <w:tcPr>
            <w:tcW w:w="1240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1,5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Общее количество часов на аудиторные занятия </w:t>
            </w:r>
          </w:p>
        </w:tc>
        <w:tc>
          <w:tcPr>
            <w:tcW w:w="2516" w:type="dxa"/>
            <w:gridSpan w:val="2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49,5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самостоятельную работу (в неделю)</w:t>
            </w:r>
          </w:p>
        </w:tc>
        <w:tc>
          <w:tcPr>
            <w:tcW w:w="1240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Общее количество часов на </w:t>
            </w:r>
            <w:r w:rsidRPr="000F34E7">
              <w:rPr>
                <w:sz w:val="28"/>
                <w:szCs w:val="28"/>
              </w:rPr>
              <w:lastRenderedPageBreak/>
              <w:t>самостоятельную работу (по годам)</w:t>
            </w:r>
          </w:p>
        </w:tc>
        <w:tc>
          <w:tcPr>
            <w:tcW w:w="1240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276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внеаудиторную работу (самостоятельную работу)</w:t>
            </w:r>
          </w:p>
        </w:tc>
        <w:tc>
          <w:tcPr>
            <w:tcW w:w="2516" w:type="dxa"/>
            <w:gridSpan w:val="2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Максимальное  количество часов занятий в неделю (аудиторные и самостоятельные)</w:t>
            </w:r>
          </w:p>
        </w:tc>
        <w:tc>
          <w:tcPr>
            <w:tcW w:w="1240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2,5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максимальное  количество часов на весь период обучения (аудиторные и самостоятельные)</w:t>
            </w:r>
          </w:p>
        </w:tc>
        <w:tc>
          <w:tcPr>
            <w:tcW w:w="2516" w:type="dxa"/>
            <w:gridSpan w:val="2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132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82,5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063AC4">
            <w:pPr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Объем времени на консультации (по годам)</w:t>
            </w:r>
          </w:p>
        </w:tc>
        <w:tc>
          <w:tcPr>
            <w:tcW w:w="1240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</w:tr>
      <w:tr w:rsidR="00D51AB1" w:rsidTr="00856022">
        <w:tc>
          <w:tcPr>
            <w:tcW w:w="5211" w:type="dxa"/>
          </w:tcPr>
          <w:p w:rsidR="00D51AB1" w:rsidRPr="000F34E7" w:rsidRDefault="00D51AB1" w:rsidP="00856022">
            <w:pPr>
              <w:spacing w:after="240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2516" w:type="dxa"/>
            <w:gridSpan w:val="2"/>
            <w:vAlign w:val="center"/>
          </w:tcPr>
          <w:p w:rsidR="00D51AB1" w:rsidRPr="000F34E7" w:rsidRDefault="00D51AB1" w:rsidP="00856022">
            <w:pPr>
              <w:spacing w:after="240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</w:t>
            </w:r>
          </w:p>
        </w:tc>
        <w:tc>
          <w:tcPr>
            <w:tcW w:w="1884" w:type="dxa"/>
            <w:vAlign w:val="center"/>
          </w:tcPr>
          <w:p w:rsidR="00D51AB1" w:rsidRPr="000F34E7" w:rsidRDefault="00D51AB1" w:rsidP="00856022">
            <w:pPr>
              <w:spacing w:after="240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</w:tr>
    </w:tbl>
    <w:p w:rsidR="00D51AB1" w:rsidRPr="00856022" w:rsidRDefault="00D51AB1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00000A"/>
          <w:sz w:val="16"/>
          <w:szCs w:val="16"/>
          <w:lang w:val="ru-RU"/>
        </w:rPr>
      </w:pPr>
    </w:p>
    <w:p w:rsidR="00D51AB1" w:rsidRDefault="00D51AB1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196761" w:rsidRDefault="00196761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D51AB1" w:rsidRDefault="00D51AB1">
      <w:pPr>
        <w:pStyle w:val="17"/>
        <w:numPr>
          <w:ilvl w:val="0"/>
          <w:numId w:val="7"/>
        </w:num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Требования по годам обучения</w:t>
      </w:r>
    </w:p>
    <w:p w:rsidR="00D51AB1" w:rsidRDefault="00D51AB1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:rsidR="00D51AB1" w:rsidRDefault="00D51AB1">
      <w:pPr>
        <w:pStyle w:val="17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«История хореографического искусства» раскрывает следующие темы:</w:t>
      </w:r>
    </w:p>
    <w:p w:rsidR="00D51AB1" w:rsidRDefault="00D51AB1">
      <w:pPr>
        <w:pStyle w:val="17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история формирования, преемственность и закономерности развития зарубежной и отечественной хореографии; </w:t>
      </w:r>
    </w:p>
    <w:p w:rsidR="00D51AB1" w:rsidRDefault="00D51AB1">
      <w:pPr>
        <w:pStyle w:val="17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творческая деятельность великих балетмейстеров, композиторов, танцовщиков; </w:t>
      </w:r>
    </w:p>
    <w:p w:rsidR="00D51AB1" w:rsidRDefault="00D51AB1">
      <w:pPr>
        <w:pStyle w:val="17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произведения классической, народной, бытовой и современной хореографии.</w:t>
      </w:r>
    </w:p>
    <w:p w:rsidR="00D51AB1" w:rsidRPr="00B32311" w:rsidRDefault="00D51AB1" w:rsidP="00B32311">
      <w:pPr>
        <w:pStyle w:val="17"/>
        <w:spacing w:line="360" w:lineRule="auto"/>
        <w:ind w:left="0"/>
        <w:jc w:val="center"/>
        <w:rPr>
          <w:b/>
          <w:sz w:val="28"/>
          <w:szCs w:val="28"/>
        </w:rPr>
      </w:pPr>
      <w:r w:rsidRPr="00B32311">
        <w:rPr>
          <w:b/>
          <w:sz w:val="28"/>
          <w:szCs w:val="28"/>
        </w:rPr>
        <w:t>Тематический план</w:t>
      </w:r>
    </w:p>
    <w:p w:rsidR="00D51AB1" w:rsidRDefault="00D51AB1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 (4) класс (1 час в неделю)</w:t>
      </w:r>
    </w:p>
    <w:p w:rsidR="00D51AB1" w:rsidRDefault="00D51AB1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Хореография как вид искусства</w:t>
      </w:r>
    </w:p>
    <w:p w:rsidR="00D51AB1" w:rsidRDefault="00D51AB1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Введение. </w:t>
      </w:r>
      <w:r>
        <w:rPr>
          <w:rFonts w:ascii="Times New Roman" w:hAnsi="Times New Roman"/>
          <w:bCs/>
          <w:sz w:val="28"/>
          <w:szCs w:val="28"/>
          <w:lang w:val="ru-RU"/>
        </w:rPr>
        <w:t>Выразительный язык танца, его особенности.</w:t>
      </w:r>
    </w:p>
    <w:p w:rsidR="00D51AB1" w:rsidRDefault="00D51AB1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Музыкально-хореографический образ. </w:t>
      </w:r>
    </w:p>
    <w:p w:rsidR="00D51AB1" w:rsidRDefault="00D51AB1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Исполнительские средства выразительности.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D51AB1" w:rsidRDefault="00D51AB1" w:rsidP="00B32311">
      <w:pPr>
        <w:pStyle w:val="Body1"/>
        <w:tabs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Виды и жанры хореографии.</w:t>
      </w:r>
    </w:p>
    <w:p w:rsidR="00D51AB1" w:rsidRDefault="00D51AB1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Народный танец как основа сценической хореографии</w:t>
      </w:r>
    </w:p>
    <w:p w:rsidR="00D51AB1" w:rsidRDefault="00D51AB1" w:rsidP="00B32311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Тесная связь народного танца с музыкой, песней, бытом, обычаями, культурой народа. </w:t>
      </w:r>
    </w:p>
    <w:p w:rsidR="00D51AB1" w:rsidRDefault="00D51AB1" w:rsidP="00B32311">
      <w:pPr>
        <w:pStyle w:val="Body1"/>
        <w:tabs>
          <w:tab w:val="left" w:pos="0"/>
          <w:tab w:val="right" w:pos="1134"/>
          <w:tab w:val="right" w:pos="1276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Профессиональные ансамбли народного танца.</w:t>
      </w:r>
    </w:p>
    <w:p w:rsidR="00D51AB1" w:rsidRDefault="00D51AB1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Балет, как высшая ступень развития хореографии</w:t>
      </w:r>
    </w:p>
    <w:p w:rsidR="00D51AB1" w:rsidRDefault="00D51AB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Синтез  искусств в балете. Создание балетного спектакля.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D51AB1" w:rsidRDefault="00D51AB1">
      <w:pPr>
        <w:pStyle w:val="Body1"/>
        <w:numPr>
          <w:ilvl w:val="0"/>
          <w:numId w:val="8"/>
        </w:numPr>
        <w:tabs>
          <w:tab w:val="right" w:pos="1134"/>
        </w:tabs>
        <w:spacing w:line="360" w:lineRule="auto"/>
        <w:ind w:left="0" w:firstLine="720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западноевропейского балетного театра</w:t>
      </w:r>
    </w:p>
    <w:p w:rsidR="00D51AB1" w:rsidRDefault="00D51AB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811F1">
        <w:rPr>
          <w:rFonts w:ascii="Times New Roman" w:hAnsi="Times New Roman"/>
          <w:bCs/>
          <w:sz w:val="28"/>
          <w:szCs w:val="28"/>
          <w:lang w:val="ru-RU"/>
        </w:rPr>
        <w:t>Тан</w:t>
      </w:r>
      <w:r>
        <w:rPr>
          <w:rFonts w:ascii="Times New Roman" w:hAnsi="Times New Roman"/>
          <w:bCs/>
          <w:sz w:val="28"/>
          <w:szCs w:val="28"/>
          <w:lang w:val="ru-RU"/>
        </w:rPr>
        <w:t>ец</w:t>
      </w:r>
      <w:r w:rsidRPr="00C811F1">
        <w:rPr>
          <w:rFonts w:ascii="Times New Roman" w:hAnsi="Times New Roman"/>
          <w:bCs/>
          <w:sz w:val="28"/>
          <w:szCs w:val="28"/>
          <w:lang w:val="ru-RU"/>
        </w:rPr>
        <w:t xml:space="preserve"> – древнейшее занятие человека</w:t>
      </w:r>
      <w:r>
        <w:rPr>
          <w:rFonts w:ascii="Times New Roman" w:hAnsi="Times New Roman"/>
          <w:bCs/>
          <w:sz w:val="28"/>
          <w:szCs w:val="28"/>
          <w:lang w:val="ru-RU"/>
        </w:rPr>
        <w:t>. Танец в древнем мире (Индия, Египет).</w:t>
      </w:r>
    </w:p>
    <w:p w:rsidR="00D51AB1" w:rsidRDefault="00D51AB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Танцевальная культура древней Греции.</w:t>
      </w:r>
    </w:p>
    <w:p w:rsidR="00D51AB1" w:rsidRDefault="00D51AB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Танец в эпоху Средневековья и танцевальная культура эпохи Возрождения.</w:t>
      </w:r>
    </w:p>
    <w:p w:rsidR="00D51AB1" w:rsidRPr="00D23D62" w:rsidRDefault="00D51AB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Зарождение балетного театра в Италии. Французский балет в </w:t>
      </w:r>
      <w:r>
        <w:rPr>
          <w:rFonts w:ascii="Times New Roman" w:hAnsi="Times New Roman"/>
          <w:bCs/>
          <w:sz w:val="28"/>
          <w:szCs w:val="28"/>
        </w:rPr>
        <w:t>XVII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веке. Оперы-балеты Ж.-Б. Люлли, комедии-балеты Ж.-Б. Мольера. Близость форм бытового, придворного и сценического танца.</w:t>
      </w:r>
    </w:p>
    <w:p w:rsidR="00D51AB1" w:rsidRDefault="00D51AB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Европейский балет в </w:t>
      </w:r>
      <w:r>
        <w:rPr>
          <w:rFonts w:ascii="Times New Roman" w:hAnsi="Times New Roman"/>
          <w:bCs/>
          <w:sz w:val="28"/>
          <w:szCs w:val="28"/>
        </w:rPr>
        <w:t>XVIII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веке и реформатор балетного театра Ж.-Ж. Новерр. Выдающиеся танцовщики, подготовившие своим творчеством реформу балета: Л.Дюпре, О.Вестрис, балерины М.Камарго, М.Салле.</w:t>
      </w:r>
    </w:p>
    <w:p w:rsidR="00D51AB1" w:rsidRDefault="00D51AB1" w:rsidP="00B32311">
      <w:pPr>
        <w:pStyle w:val="Body1"/>
        <w:tabs>
          <w:tab w:val="right" w:pos="1134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Романтический балет: творчество Ф. и М. Тальони, Ж.Перро, К.Гризи, Ф.Эльслер.  Балеты «Сильфида», «Жизель», «Эсмеральда».</w:t>
      </w:r>
    </w:p>
    <w:p w:rsidR="00D51AB1" w:rsidRPr="00B32311" w:rsidRDefault="00D51AB1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32311">
        <w:rPr>
          <w:rFonts w:ascii="Times New Roman" w:hAnsi="Times New Roman"/>
          <w:i/>
          <w:sz w:val="28"/>
          <w:szCs w:val="28"/>
          <w:lang w:val="ru-RU"/>
        </w:rPr>
        <w:t xml:space="preserve">В седьмом классе в конце каждого полугодия проводятся контрольные уроки с выставлением отметки. </w:t>
      </w:r>
    </w:p>
    <w:p w:rsidR="00D51AB1" w:rsidRPr="0088404F" w:rsidRDefault="00D51AB1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D51AB1" w:rsidRDefault="00D51AB1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 (5) класс (1 час в неделю)</w:t>
      </w:r>
    </w:p>
    <w:p w:rsidR="00D51AB1" w:rsidRDefault="00D51AB1">
      <w:pPr>
        <w:pStyle w:val="Body1"/>
        <w:numPr>
          <w:ilvl w:val="0"/>
          <w:numId w:val="9"/>
        </w:numPr>
        <w:spacing w:line="36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р</w:t>
      </w:r>
      <w:r>
        <w:rPr>
          <w:rFonts w:ascii="Times New Roman" w:hAnsi="Times New Roman"/>
          <w:bCs/>
          <w:i/>
          <w:sz w:val="28"/>
          <w:szCs w:val="28"/>
        </w:rPr>
        <w:t>усск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ого</w:t>
      </w:r>
      <w:r>
        <w:rPr>
          <w:rFonts w:ascii="Times New Roman" w:hAnsi="Times New Roman"/>
          <w:bCs/>
          <w:i/>
          <w:sz w:val="28"/>
          <w:szCs w:val="28"/>
        </w:rPr>
        <w:t xml:space="preserve"> балет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ного театра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Основные черты русского балета, особенности исторического пути русского балетного театра (краткий исторический обзор). 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Романтизм в русском балете: особенности, балеты романтического репертуара в России, творчество Е.Санковской и Е.Андреяновой.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Симфонические балеты П.И.Чайковского «Щелкунчик», «Лебединое озеро», «Спящая красавица».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Жанр монументального классического балетного спектакля </w:t>
      </w:r>
      <w:r>
        <w:rPr>
          <w:rFonts w:ascii="Times New Roman" w:hAnsi="Times New Roman"/>
          <w:bCs/>
          <w:sz w:val="28"/>
          <w:szCs w:val="28"/>
        </w:rPr>
        <w:t>XIX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века в творчестве М.Петипа. Балет А.К.Глазунова «Раймонда».  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Творчество великих русских балетмейстеров: И.Вильберха, А.Глушковского, Л.Иванова, А.Горского, М.Фокина.</w:t>
      </w:r>
    </w:p>
    <w:p w:rsidR="00D51AB1" w:rsidRPr="00D23D62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Прославленные русские мастера балетной сцены: А.Нестеров, Т.В.Шлыкова-Гранатова, А.Истомина, А.Павлова, О.Спесивцева, В.Нижинский и др. </w:t>
      </w:r>
    </w:p>
    <w:p w:rsidR="00D51AB1" w:rsidRDefault="00D51AB1">
      <w:pPr>
        <w:pStyle w:val="Body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советского балета</w:t>
      </w:r>
    </w:p>
    <w:p w:rsidR="00D51AB1" w:rsidRDefault="00D51AB1" w:rsidP="00B32311">
      <w:pPr>
        <w:pStyle w:val="17"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черты советского балета. Краткий обзор истории русского балета ХХ века.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Балеты С.С. Прокофьева «Ромео и Джульетта», «Золушка».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Выдающиеся советские балетмейстеры: Ф.В.Лопухов, К.Я.Голейзовский, В.И.Вайнонен, Ю.Н.Григорович, Л.В.Якобсон, Л.М.Лавровский и др. </w:t>
      </w:r>
    </w:p>
    <w:p w:rsidR="00D51AB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Выдающиеся мастера советской балетной сцены: </w:t>
      </w:r>
    </w:p>
    <w:p w:rsidR="00D51AB1" w:rsidRPr="00B73DAF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73DAF">
        <w:rPr>
          <w:rFonts w:ascii="Times New Roman" w:hAnsi="Times New Roman"/>
          <w:sz w:val="28"/>
          <w:szCs w:val="28"/>
          <w:lang w:val="ru-RU"/>
        </w:rPr>
        <w:t>М.Семенова, Г.Уланова, О.Лепешинская,  Р.Стручкова,  М.Плисецкая, Н.Бессмертнова, Н.Сорокина, Е.Максимова, Н.Павлова и др.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D51AB1" w:rsidRPr="00B32311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73DAF">
        <w:rPr>
          <w:rFonts w:ascii="Times New Roman" w:hAnsi="Times New Roman"/>
          <w:sz w:val="28"/>
          <w:szCs w:val="28"/>
          <w:lang w:val="ru-RU"/>
        </w:rPr>
        <w:t>К.Сергеев, В.Чабукиани, А.Мессерер, Р.Нуриев, А.Макаров, Ю.Соловьев, В.Васильев, М.Барышников, М. Лиепа, М.Лавровский и др.</w:t>
      </w:r>
    </w:p>
    <w:p w:rsidR="00D51AB1" w:rsidRPr="00120BCD" w:rsidRDefault="00D51AB1" w:rsidP="00B32311">
      <w:pPr>
        <w:pStyle w:val="Body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20BCD">
        <w:rPr>
          <w:rFonts w:ascii="Times New Roman" w:hAnsi="Times New Roman"/>
          <w:i/>
          <w:sz w:val="28"/>
          <w:szCs w:val="28"/>
          <w:lang w:val="ru-RU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D51AB1" w:rsidRDefault="00D51AB1" w:rsidP="00B32311">
      <w:pPr>
        <w:spacing w:line="360" w:lineRule="auto"/>
        <w:ind w:firstLine="709"/>
        <w:jc w:val="both"/>
        <w:rPr>
          <w:sz w:val="28"/>
          <w:szCs w:val="28"/>
        </w:rPr>
      </w:pPr>
      <w:r w:rsidRPr="00120BCD">
        <w:rPr>
          <w:i/>
          <w:sz w:val="28"/>
          <w:szCs w:val="28"/>
        </w:rPr>
        <w:t>При  9-летнем или 6-летнем сроке обучения итоговая аттестация проводится в конце 9 (6) класса</w:t>
      </w:r>
      <w:r>
        <w:rPr>
          <w:sz w:val="28"/>
          <w:szCs w:val="28"/>
        </w:rPr>
        <w:t>.</w:t>
      </w:r>
    </w:p>
    <w:p w:rsidR="00D51AB1" w:rsidRDefault="00D51AB1" w:rsidP="009D265E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1AB1" w:rsidRDefault="00D51AB1">
      <w:pPr>
        <w:pStyle w:val="Body1"/>
        <w:spacing w:line="360" w:lineRule="auto"/>
        <w:ind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 (6) класс (1,5 часа в неделю)</w:t>
      </w:r>
    </w:p>
    <w:p w:rsidR="00D51AB1" w:rsidRDefault="00D51AB1">
      <w:pPr>
        <w:pStyle w:val="17"/>
        <w:numPr>
          <w:ilvl w:val="0"/>
          <w:numId w:val="10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Отечественная хореография на современном этапе</w:t>
      </w:r>
    </w:p>
    <w:p w:rsidR="00D51AB1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Балетный театр России конца XX столетия. </w:t>
      </w:r>
    </w:p>
    <w:p w:rsidR="00D51AB1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Классическое наследие на современной сцене.</w:t>
      </w:r>
    </w:p>
    <w:p w:rsidR="00D51AB1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деятельность современных балетмейстеров.</w:t>
      </w:r>
    </w:p>
    <w:p w:rsidR="00D51AB1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Выдающиеся современные исполнители.  </w:t>
      </w:r>
    </w:p>
    <w:p w:rsidR="00D51AB1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Роль  фестивалей и конкурсов в развитии хореографического искусства.  </w:t>
      </w:r>
    </w:p>
    <w:p w:rsidR="00D51AB1" w:rsidRDefault="00D51AB1" w:rsidP="00120BCD">
      <w:pPr>
        <w:pStyle w:val="1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Современные течения в зарубежном хореографическом искусстве</w:t>
      </w:r>
    </w:p>
    <w:p w:rsidR="00D51AB1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Западноевропейский балетный театр второй половины XX века.  </w:t>
      </w:r>
    </w:p>
    <w:p w:rsidR="00D51AB1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Джордж Баланчин – хореограф  ХХ века.     </w:t>
      </w:r>
    </w:p>
    <w:p w:rsidR="00D51AB1" w:rsidRDefault="00D51AB1" w:rsidP="00120BCD">
      <w:pPr>
        <w:pStyle w:val="a0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современного танца.</w:t>
      </w:r>
    </w:p>
    <w:p w:rsidR="00D51AB1" w:rsidRPr="002D2725" w:rsidRDefault="00D51AB1" w:rsidP="00120BCD">
      <w:pPr>
        <w:pStyle w:val="17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Мюзикл как форма синтеза искусств. </w:t>
      </w:r>
    </w:p>
    <w:p w:rsidR="00D51AB1" w:rsidRDefault="00D51AB1" w:rsidP="00120BCD">
      <w:pPr>
        <w:pStyle w:val="Body1"/>
        <w:spacing w:line="360" w:lineRule="auto"/>
        <w:ind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20BCD">
        <w:rPr>
          <w:rFonts w:ascii="Times New Roman" w:hAnsi="Times New Roman"/>
          <w:i/>
          <w:color w:val="00000A"/>
          <w:sz w:val="28"/>
          <w:szCs w:val="28"/>
          <w:lang w:val="ru-RU"/>
        </w:rPr>
        <w:t xml:space="preserve">В девятом классе по окончании  первого полугодия </w:t>
      </w:r>
      <w:r w:rsidRPr="00120BCD">
        <w:rPr>
          <w:rFonts w:ascii="Times New Roman" w:hAnsi="Times New Roman"/>
          <w:i/>
          <w:sz w:val="28"/>
          <w:szCs w:val="28"/>
          <w:lang w:val="ru-RU"/>
        </w:rPr>
        <w:t>учащиеся</w:t>
      </w:r>
      <w:r w:rsidRPr="00120BCD">
        <w:rPr>
          <w:rFonts w:ascii="Times New Roman" w:hAnsi="Times New Roman"/>
          <w:i/>
          <w:color w:val="00000A"/>
          <w:sz w:val="28"/>
          <w:szCs w:val="28"/>
          <w:lang w:val="ru-RU"/>
        </w:rPr>
        <w:t xml:space="preserve"> сдают зачет, </w:t>
      </w:r>
      <w:r w:rsidRPr="00120BCD">
        <w:rPr>
          <w:rFonts w:ascii="Times New Roman" w:hAnsi="Times New Roman"/>
          <w:i/>
          <w:sz w:val="28"/>
          <w:szCs w:val="28"/>
          <w:lang w:val="ru-RU"/>
        </w:rPr>
        <w:t>в конце года - итоговый экзамен.</w:t>
      </w:r>
    </w:p>
    <w:p w:rsidR="00D51AB1" w:rsidRDefault="00D51A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A"/>
        </w:rPr>
      </w:pPr>
      <w:bookmarkStart w:id="1" w:name="_Toc307513559"/>
      <w:r>
        <w:rPr>
          <w:rFonts w:ascii="Times New Roman" w:hAnsi="Times New Roman" w:cs="Times New Roman"/>
          <w:color w:val="00000A"/>
          <w:lang w:val="en-US"/>
        </w:rPr>
        <w:t>III</w:t>
      </w:r>
      <w:r w:rsidRPr="00CB504E">
        <w:rPr>
          <w:rFonts w:ascii="Times New Roman" w:hAnsi="Times New Roman" w:cs="Times New Roman"/>
          <w:color w:val="00000A"/>
        </w:rPr>
        <w:t>.</w:t>
      </w:r>
      <w:r>
        <w:rPr>
          <w:rFonts w:ascii="Times New Roman" w:hAnsi="Times New Roman" w:cs="Times New Roman"/>
          <w:color w:val="00000A"/>
        </w:rPr>
        <w:tab/>
        <w:t xml:space="preserve"> ТРЕБОВАНИЯ К </w:t>
      </w:r>
      <w:bookmarkEnd w:id="1"/>
      <w:r>
        <w:rPr>
          <w:rFonts w:ascii="Times New Roman" w:hAnsi="Times New Roman" w:cs="Times New Roman"/>
          <w:color w:val="00000A"/>
        </w:rPr>
        <w:t>УРОВНЮ ПОДГОТОВКИ ОБУЧАЮЩИХСЯ</w:t>
      </w:r>
    </w:p>
    <w:p w:rsidR="00D51AB1" w:rsidRDefault="00D51A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выпускном 8 (5) классе или 9 (6) классе учащиеся </w:t>
      </w:r>
      <w:r>
        <w:rPr>
          <w:color w:val="000000"/>
          <w:sz w:val="28"/>
          <w:szCs w:val="28"/>
        </w:rPr>
        <w:t>сдают</w:t>
      </w:r>
      <w:r>
        <w:rPr>
          <w:sz w:val="28"/>
          <w:szCs w:val="28"/>
        </w:rPr>
        <w:t xml:space="preserve"> итоговую аттестацию, которая проводится в форме выпускного (устного) экзамена или защиты рефератов по предмету (по усмотрению образовательного учреждения).</w:t>
      </w:r>
    </w:p>
    <w:p w:rsidR="00D51AB1" w:rsidRDefault="00D51AB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итогам выпускного экзамена выставляется оценка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 (критерии оценивания ответов учащихся см. в таблице №4) . </w:t>
      </w:r>
    </w:p>
    <w:p w:rsidR="00D51AB1" w:rsidRDefault="00D51AB1">
      <w:pPr>
        <w:pStyle w:val="17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 освоения программы</w:t>
      </w:r>
    </w:p>
    <w:p w:rsidR="00D51AB1" w:rsidRDefault="00D51AB1">
      <w:pPr>
        <w:pStyle w:val="17"/>
        <w:spacing w:line="360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7 (4) класса:</w:t>
      </w:r>
    </w:p>
    <w:p w:rsidR="00D51AB1" w:rsidRDefault="00D51AB1">
      <w:pPr>
        <w:pStyle w:val="17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знание балетной терминологии;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средств  создания образа в хореографии;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образцов  классического наследия  балетного репертуара;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:rsidR="00D51AB1" w:rsidRPr="00120BCD" w:rsidRDefault="00D51AB1" w:rsidP="00120BCD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исторических эпох.</w:t>
      </w:r>
    </w:p>
    <w:p w:rsidR="00D51AB1" w:rsidRDefault="00D51AB1">
      <w:pPr>
        <w:pStyle w:val="17"/>
        <w:spacing w:line="360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8 (5) класса: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образцов  классического наследия  балетного репертуара;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знание имен выдающихся представителей и творческого наследия русского и советского балета;</w:t>
      </w:r>
    </w:p>
    <w:p w:rsidR="00D51AB1" w:rsidRDefault="00D51AB1">
      <w:pPr>
        <w:pStyle w:val="17"/>
        <w:widowControl w:val="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знание основных этапов становления и развития русского балета;</w:t>
      </w:r>
    </w:p>
    <w:p w:rsidR="00D51AB1" w:rsidRPr="00120BCD" w:rsidRDefault="00D51AB1" w:rsidP="00120BCD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line="365" w:lineRule="auto"/>
        <w:jc w:val="both"/>
        <w:rPr>
          <w:rFonts w:ascii="Times New Roman" w:hAnsi="Times New Roman"/>
          <w:sz w:val="28"/>
          <w:szCs w:val="28"/>
        </w:rPr>
      </w:pPr>
      <w:r w:rsidRPr="00120BCD">
        <w:rPr>
          <w:rFonts w:ascii="Times New Roman" w:hAnsi="Times New Roman"/>
          <w:sz w:val="28"/>
          <w:szCs w:val="28"/>
        </w:rPr>
        <w:t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D51AB1" w:rsidRDefault="00D51AB1">
      <w:pPr>
        <w:spacing w:line="360" w:lineRule="auto"/>
        <w:ind w:firstLine="708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9 (6) класса:</w:t>
      </w:r>
    </w:p>
    <w:p w:rsidR="00D51AB1" w:rsidRDefault="00D51AB1" w:rsidP="0020462A">
      <w:pPr>
        <w:pStyle w:val="17"/>
        <w:widowControl w:val="0"/>
        <w:numPr>
          <w:ilvl w:val="0"/>
          <w:numId w:val="30"/>
        </w:numPr>
        <w:spacing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развитие  балетного искусства России конца XX столетия;</w:t>
      </w:r>
    </w:p>
    <w:p w:rsidR="00D51AB1" w:rsidRDefault="00D51AB1" w:rsidP="0020462A">
      <w:pPr>
        <w:pStyle w:val="17"/>
        <w:widowControl w:val="0"/>
        <w:numPr>
          <w:ilvl w:val="0"/>
          <w:numId w:val="30"/>
        </w:numPr>
        <w:spacing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имен выдающихся представителей балета и творческого наследия хореографического искусства конца XX столетия;</w:t>
      </w:r>
    </w:p>
    <w:p w:rsidR="00D51AB1" w:rsidRDefault="00D51AB1" w:rsidP="0020462A">
      <w:pPr>
        <w:pStyle w:val="17"/>
        <w:widowControl w:val="0"/>
        <w:numPr>
          <w:ilvl w:val="0"/>
          <w:numId w:val="30"/>
        </w:numPr>
        <w:spacing w:line="360" w:lineRule="auto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о месте и роли фестивалей и конкурсов в развитии хореографического искусства.  </w:t>
      </w:r>
    </w:p>
    <w:p w:rsidR="00D51AB1" w:rsidRDefault="00D51AB1" w:rsidP="0020462A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основных отличительных особенностей западноевропейского балетного театра второй половины XX века.  </w:t>
      </w:r>
    </w:p>
    <w:p w:rsidR="00D51AB1" w:rsidRDefault="00D51AB1">
      <w:pPr>
        <w:spacing w:line="360" w:lineRule="auto"/>
        <w:jc w:val="both"/>
        <w:rPr>
          <w:sz w:val="28"/>
          <w:szCs w:val="28"/>
        </w:rPr>
      </w:pPr>
    </w:p>
    <w:p w:rsidR="00D51AB1" w:rsidRDefault="00D51A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ФОРМЫ И МЕТОДЫ КОНТРОЛЯ, СИСТЕМЫ ОЦЕНОК</w:t>
      </w:r>
    </w:p>
    <w:p w:rsidR="00D51AB1" w:rsidRPr="004F0242" w:rsidRDefault="00D51AB1" w:rsidP="004F0242">
      <w:pPr>
        <w:pStyle w:val="17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Аттестация: цели, виды, форма, содержание</w:t>
      </w:r>
    </w:p>
    <w:p w:rsidR="00D51AB1" w:rsidRDefault="00D51AB1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Форму  и  график</w:t>
      </w:r>
      <w:r>
        <w:rPr>
          <w:sz w:val="28"/>
          <w:szCs w:val="28"/>
        </w:rPr>
        <w:t xml:space="preserve">  проведения  промежуточной  аттестации  по 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  <w:r>
        <w:rPr>
          <w:b/>
          <w:sz w:val="28"/>
          <w:szCs w:val="28"/>
        </w:rPr>
        <w:t xml:space="preserve"> </w:t>
      </w:r>
    </w:p>
    <w:p w:rsidR="00D51AB1" w:rsidRPr="004F0242" w:rsidRDefault="00D51AB1">
      <w:pPr>
        <w:widowControl w:val="0"/>
        <w:spacing w:line="360" w:lineRule="auto"/>
        <w:ind w:firstLine="567"/>
        <w:jc w:val="center"/>
        <w:rPr>
          <w:sz w:val="28"/>
          <w:szCs w:val="28"/>
        </w:rPr>
      </w:pPr>
      <w:r w:rsidRPr="004F0242">
        <w:rPr>
          <w:sz w:val="28"/>
          <w:szCs w:val="28"/>
        </w:rPr>
        <w:t>График промежуточной и итоговой аттестации</w:t>
      </w:r>
    </w:p>
    <w:p w:rsidR="00D51AB1" w:rsidRDefault="00D51AB1" w:rsidP="0088404F">
      <w:pPr>
        <w:pStyle w:val="Body1"/>
        <w:spacing w:line="276" w:lineRule="auto"/>
        <w:ind w:firstLine="720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3</w:t>
      </w:r>
    </w:p>
    <w:tbl>
      <w:tblPr>
        <w:tblW w:w="9575" w:type="dxa"/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2268"/>
        <w:gridCol w:w="2379"/>
      </w:tblGrid>
      <w:tr w:rsidR="00D51AB1" w:rsidTr="0020462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</w:p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AB1" w:rsidRDefault="00D51AB1" w:rsidP="0020462A">
            <w:pPr>
              <w:suppressAutoHyphens w:val="0"/>
              <w:spacing w:line="240" w:lineRule="auto"/>
              <w:jc w:val="center"/>
              <w:rPr>
                <w:rFonts w:cs="font313"/>
                <w:color w:val="00000A"/>
                <w:sz w:val="28"/>
                <w:szCs w:val="28"/>
              </w:rPr>
            </w:pPr>
            <w:r>
              <w:rPr>
                <w:rFonts w:cs="font313"/>
                <w:sz w:val="28"/>
                <w:szCs w:val="28"/>
              </w:rPr>
              <w:t>Вид, форма и время проведения аттестации</w:t>
            </w:r>
          </w:p>
        </w:tc>
      </w:tr>
      <w:tr w:rsidR="00D51AB1" w:rsidTr="001A6509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Body1"/>
              <w:jc w:val="both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AB1" w:rsidRDefault="00D51AB1" w:rsidP="0020462A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Промежуточная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Итоговая</w:t>
            </w:r>
          </w:p>
        </w:tc>
      </w:tr>
      <w:tr w:rsidR="00D51AB1" w:rsidTr="002C39FB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360" w:lineRule="auto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 xml:space="preserve">7 (4)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1AB1" w:rsidRDefault="00D51AB1" w:rsidP="00227A64">
            <w:pPr>
              <w:pStyle w:val="Body1"/>
              <w:spacing w:line="276" w:lineRule="auto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1AB1" w:rsidRDefault="00D51AB1" w:rsidP="00227A64">
            <w:pPr>
              <w:pStyle w:val="Body1"/>
              <w:spacing w:line="276" w:lineRule="auto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полугодие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-</w:t>
            </w:r>
          </w:p>
        </w:tc>
      </w:tr>
      <w:tr w:rsidR="00D51AB1" w:rsidTr="002C39FB">
        <w:trPr>
          <w:trHeight w:val="37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360" w:lineRule="auto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AB1" w:rsidRDefault="00D51AB1" w:rsidP="00672EC3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AB1" w:rsidRDefault="00D51AB1" w:rsidP="004F0242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13 (7)</w:t>
            </w: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</w:tr>
      <w:tr w:rsidR="00D51AB1" w:rsidTr="0020462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20462A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8 (5)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AB1" w:rsidRDefault="00D51AB1" w:rsidP="0020462A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15 (9)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4F0242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экзамен (при 8 или 5-летнем сроке обучения)</w:t>
            </w:r>
          </w:p>
        </w:tc>
      </w:tr>
      <w:tr w:rsidR="00D51AB1" w:rsidTr="0020462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20462A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9 (6)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1AB1" w:rsidRDefault="00D51AB1" w:rsidP="0020462A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17 (11)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Body1"/>
              <w:jc w:val="center"/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color w:val="00000A"/>
                <w:sz w:val="28"/>
                <w:szCs w:val="28"/>
                <w:lang w:val="ru-RU"/>
              </w:rPr>
              <w:t>экзамен (при 9 или 6-летнем сроке обучения)</w:t>
            </w:r>
          </w:p>
        </w:tc>
      </w:tr>
    </w:tbl>
    <w:p w:rsidR="00D51AB1" w:rsidRDefault="00D51AB1">
      <w:pPr>
        <w:widowControl w:val="0"/>
        <w:spacing w:line="360" w:lineRule="auto"/>
        <w:jc w:val="both"/>
      </w:pPr>
    </w:p>
    <w:p w:rsidR="00D51AB1" w:rsidRDefault="00D51AB1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 9-летнем или 6-летнем сроке обучения в 8 (5) классе в конце учебного года рекомендуется проводить зачет.</w:t>
      </w:r>
    </w:p>
    <w:p w:rsidR="00D51AB1" w:rsidRDefault="00D51AB1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завершении изучения учебного предмета обучающимся выставляется оценка, которая заносится в свидетельство об окончании образовательного учреждения.</w:t>
      </w:r>
    </w:p>
    <w:p w:rsidR="00D51AB1" w:rsidRDefault="00D51AB1">
      <w:pPr>
        <w:spacing w:line="36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Формы текущего контроля: </w:t>
      </w:r>
    </w:p>
    <w:p w:rsidR="00D51AB1" w:rsidRPr="0088404F" w:rsidRDefault="00D51AB1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контрольные работы, </w:t>
      </w:r>
    </w:p>
    <w:p w:rsidR="00D51AB1" w:rsidRPr="0088404F" w:rsidRDefault="00D51AB1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>устные опросы,</w:t>
      </w:r>
    </w:p>
    <w:p w:rsidR="00D51AB1" w:rsidRPr="0088404F" w:rsidRDefault="00D51AB1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письменные работы, </w:t>
      </w:r>
    </w:p>
    <w:p w:rsidR="00D51AB1" w:rsidRPr="0088404F" w:rsidRDefault="00D51AB1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тестирование, </w:t>
      </w:r>
    </w:p>
    <w:p w:rsidR="00D51AB1" w:rsidRPr="0088404F" w:rsidRDefault="00D51AB1" w:rsidP="0088404F">
      <w:pPr>
        <w:pStyle w:val="af1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>олимпиады.</w:t>
      </w:r>
    </w:p>
    <w:p w:rsidR="00D51AB1" w:rsidRDefault="00D51A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содержанию итоговой аттестации обучающихся определяются ОУ на основании  ФГТ. </w:t>
      </w:r>
    </w:p>
    <w:p w:rsidR="00D51AB1" w:rsidRDefault="00D51A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проводится в форме экзамена.</w:t>
      </w:r>
    </w:p>
    <w:p w:rsidR="00D51AB1" w:rsidRDefault="00D51A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итогам выпускного экзамена выставляется оценка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D51AB1" w:rsidRDefault="00D51AB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проведение для обучающихся консультаций с целью их подготовки к контрольным урокам, зачетам, экзаменам.</w:t>
      </w:r>
    </w:p>
    <w:p w:rsidR="00D51AB1" w:rsidRDefault="00D51AB1" w:rsidP="004F0242">
      <w:pPr>
        <w:pStyle w:val="17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D51AB1" w:rsidRPr="004F0242" w:rsidRDefault="00D51AB1" w:rsidP="004F0242">
      <w:pPr>
        <w:pStyle w:val="16"/>
        <w:spacing w:line="360" w:lineRule="auto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4F0242"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</w:t>
      </w:r>
    </w:p>
    <w:p w:rsidR="00D51AB1" w:rsidRDefault="00D51AB1">
      <w:pPr>
        <w:pStyle w:val="16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На зачете или экзамене выставляется оценка по пятибалльной шкале:</w:t>
      </w:r>
    </w:p>
    <w:p w:rsidR="00D51AB1" w:rsidRDefault="00D51AB1">
      <w:pPr>
        <w:pStyle w:val="16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D51AB1" w:rsidRDefault="00D51AB1">
      <w:pPr>
        <w:pStyle w:val="Body1"/>
        <w:ind w:left="79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Таблица 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6307"/>
      </w:tblGrid>
      <w:tr w:rsidR="00D51AB1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16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Оценка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>
            <w:pPr>
              <w:pStyle w:val="16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D51AB1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jc w:val="both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Полный ответ, отвечающий всем требованиям на данном этапе обучения.</w:t>
            </w:r>
          </w:p>
        </w:tc>
      </w:tr>
      <w:tr w:rsidR="00D51AB1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Pr="004F0242" w:rsidRDefault="00D51AB1" w:rsidP="0088404F">
            <w:pPr>
              <w:pStyle w:val="Body1"/>
              <w:spacing w:line="276" w:lineRule="auto"/>
              <w:jc w:val="both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Отметка отражает ответ с небольшими недочетами.</w:t>
            </w:r>
          </w:p>
        </w:tc>
      </w:tr>
      <w:tr w:rsidR="00D51AB1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 xml:space="preserve">Ответ с большим количеством недочетов, а именно: недоученный текст, не раскрыта тема, не </w:t>
            </w: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lastRenderedPageBreak/>
              <w:t xml:space="preserve">сформировано умение свободно излагать свою мысль и т.д. </w:t>
            </w:r>
          </w:p>
        </w:tc>
      </w:tr>
      <w:tr w:rsidR="00D51AB1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lastRenderedPageBreak/>
              <w:t>2 («неудовлетворительно»)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jc w:val="both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D51AB1"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B1" w:rsidRDefault="00D51AB1" w:rsidP="0088404F">
            <w:pPr>
              <w:pStyle w:val="Body1"/>
              <w:spacing w:line="276" w:lineRule="auto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Отражает достаточный уровень подготовки и учащегося на данном этапе обучения.</w:t>
            </w:r>
          </w:p>
        </w:tc>
      </w:tr>
    </w:tbl>
    <w:p w:rsidR="00D51AB1" w:rsidRDefault="00D51AB1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:rsidR="00D51AB1" w:rsidRDefault="00D51AB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ФГТ, данная система оценки является основной. В зависимости от сложившихся традиций того или иного учебного заведения и с учетом целесообразности оценка может быть дополнена системой «+» и    «-», что даст возможность более конкретно отметить ответ учащегося.</w:t>
      </w:r>
    </w:p>
    <w:p w:rsidR="00D51AB1" w:rsidRDefault="00D51AB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 </w:t>
      </w:r>
    </w:p>
    <w:p w:rsidR="00D51AB1" w:rsidRDefault="00D51AB1">
      <w:pPr>
        <w:pStyle w:val="16"/>
        <w:ind w:left="1276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AB1" w:rsidRDefault="00D51AB1" w:rsidP="00A06042">
      <w:pPr>
        <w:pStyle w:val="1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2D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D51AB1" w:rsidRPr="008B65D0" w:rsidRDefault="00D51AB1" w:rsidP="00A06042">
      <w:pPr>
        <w:pStyle w:val="16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1AB1" w:rsidRDefault="00D51AB1">
      <w:pPr>
        <w:pStyle w:val="Body1"/>
        <w:numPr>
          <w:ilvl w:val="0"/>
          <w:numId w:val="12"/>
        </w:numPr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D51AB1" w:rsidRDefault="00D51AB1" w:rsidP="00A06042">
      <w:pPr>
        <w:widowControl w:val="0"/>
        <w:shd w:val="clear" w:color="auto" w:fill="FFFFFF"/>
        <w:spacing w:before="182" w:line="360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D51AB1" w:rsidRDefault="00D51AB1" w:rsidP="00A06042">
      <w:pPr>
        <w:widowControl w:val="0"/>
        <w:shd w:val="clear" w:color="auto" w:fill="FFFFFF"/>
        <w:spacing w:line="360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изучении предмета  следует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предмета требует от преподавателя знания программ смежных предметов.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:rsidR="00D51AB1" w:rsidRDefault="00D51AB1" w:rsidP="00A06042">
      <w:pPr>
        <w:widowControl w:val="0"/>
        <w:shd w:val="clear" w:color="auto" w:fill="FFFFFF"/>
        <w:spacing w:line="360" w:lineRule="auto"/>
        <w:ind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Желательно, чтобы учащиеся знакомились с новыми балетными спектаклями </w:t>
      </w:r>
      <w:r>
        <w:rPr>
          <w:color w:val="000000"/>
          <w:sz w:val="28"/>
          <w:szCs w:val="28"/>
        </w:rPr>
        <w:lastRenderedPageBreak/>
        <w:t>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D51AB1" w:rsidRDefault="00D51AB1" w:rsidP="00A06042">
      <w:pPr>
        <w:widowControl w:val="0"/>
        <w:shd w:val="clear" w:color="auto" w:fill="FFFFFF"/>
        <w:spacing w:line="360" w:lineRule="auto"/>
        <w:ind w:left="24" w:right="24"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D51AB1" w:rsidRDefault="00D51AB1" w:rsidP="00A06042">
      <w:pPr>
        <w:widowControl w:val="0"/>
        <w:shd w:val="clear" w:color="auto" w:fill="FFFFFF"/>
        <w:spacing w:line="360" w:lineRule="auto"/>
        <w:ind w:left="10" w:right="19" w:firstLine="7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преподавания предмета должна ориентироваться на диалогический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D51AB1" w:rsidRDefault="00D51AB1">
      <w:pPr>
        <w:pStyle w:val="17"/>
        <w:widowControl w:val="0"/>
        <w:numPr>
          <w:ilvl w:val="0"/>
          <w:numId w:val="12"/>
        </w:numPr>
        <w:spacing w:line="360" w:lineRule="auto"/>
        <w:ind w:left="0" w:firstLine="48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Рекомендации по применению методов организации  образовательного процесса, направленных на обеспечение качественной теоретической и практической подготовки</w:t>
      </w:r>
    </w:p>
    <w:p w:rsidR="00D51AB1" w:rsidRDefault="00D51AB1">
      <w:pPr>
        <w:pStyle w:val="Default"/>
        <w:spacing w:line="360" w:lineRule="auto"/>
        <w:ind w:firstLine="70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Урок. </w:t>
      </w:r>
      <w:r>
        <w:rPr>
          <w:sz w:val="28"/>
          <w:szCs w:val="28"/>
        </w:rPr>
        <w:t xml:space="preserve">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может содержать: организационную часть, восприятие нового материала, осознание и закрепление в памяти информации; овладение навыками (на основе усвоенной информации) и опытом творческой деятельности; усвоение  норм и опыта эмоционального отношения к миру и деятельности в нем; формы контроля и самоконтроля. При этом на каждом уроке целенаправленно решаются и воспитательные задачи. </w:t>
      </w:r>
    </w:p>
    <w:p w:rsidR="00D51AB1" w:rsidRDefault="00D51AB1" w:rsidP="00A060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Реферат. </w:t>
      </w:r>
      <w:r>
        <w:rPr>
          <w:sz w:val="28"/>
          <w:szCs w:val="28"/>
        </w:rPr>
        <w:t xml:space="preserve">Форма работы, позволяющая самостоятельно освоить один из разделов  программы учебного предмета. </w:t>
      </w:r>
    </w:p>
    <w:p w:rsidR="00D51AB1" w:rsidRDefault="00D51AB1" w:rsidP="00A060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план реферата: </w:t>
      </w:r>
    </w:p>
    <w:p w:rsidR="00D51AB1" w:rsidRDefault="00D51AB1">
      <w:pPr>
        <w:widowControl w:val="0"/>
        <w:numPr>
          <w:ilvl w:val="1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тема,  цель работы;</w:t>
      </w:r>
    </w:p>
    <w:p w:rsidR="00D51AB1" w:rsidRDefault="00D51AB1">
      <w:pPr>
        <w:widowControl w:val="0"/>
        <w:numPr>
          <w:ilvl w:val="1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содержания, которое раскрывает тему; </w:t>
      </w:r>
    </w:p>
    <w:p w:rsidR="00D51AB1" w:rsidRDefault="00D51AB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 результаты работы; </w:t>
      </w:r>
    </w:p>
    <w:p w:rsidR="00D51AB1" w:rsidRDefault="00D51AB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выводы; </w:t>
      </w:r>
    </w:p>
    <w:p w:rsidR="00D51AB1" w:rsidRDefault="00D51AB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использованная литература и другие источники. </w:t>
      </w:r>
    </w:p>
    <w:p w:rsidR="00D51AB1" w:rsidRDefault="00D51AB1" w:rsidP="00A060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:rsidR="00D51AB1" w:rsidRDefault="00D51AB1" w:rsidP="000A648D">
      <w:pPr>
        <w:pStyle w:val="17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Консультации</w:t>
      </w:r>
      <w:r>
        <w:rPr>
          <w:sz w:val="28"/>
          <w:szCs w:val="28"/>
        </w:rPr>
        <w:t xml:space="preserve"> проводятся с целью подготовки обучающихся к контрольным урокам, зачетам, экзаменам, олимпиадам.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D51AB1" w:rsidRDefault="00D51AB1">
      <w:pPr>
        <w:pStyle w:val="16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 Рекомендации по организации самостоятельной работы учащихся</w:t>
      </w:r>
      <w:r>
        <w:rPr>
          <w:rFonts w:ascii="Times New Roman" w:hAnsi="Times New Roman" w:cs="Times New Roman"/>
          <w:b/>
          <w:i/>
        </w:rPr>
        <w:tab/>
      </w:r>
    </w:p>
    <w:p w:rsidR="00D51AB1" w:rsidRDefault="00D51AB1">
      <w:pPr>
        <w:pStyle w:val="16"/>
        <w:spacing w:line="36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D51AB1" w:rsidRDefault="00D51AB1">
      <w:pPr>
        <w:pStyle w:val="17"/>
        <w:spacing w:line="360" w:lineRule="auto"/>
        <w:ind w:left="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форма учебной работы, самостоятельная работа призвана выполнять несколько функций: </w:t>
      </w:r>
    </w:p>
    <w:p w:rsidR="00D51AB1" w:rsidRDefault="00D51AB1" w:rsidP="006E665E">
      <w:pPr>
        <w:pStyle w:val="1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образовательную (систематизация и закрепление знаний учащихся); </w:t>
      </w:r>
    </w:p>
    <w:p w:rsidR="00D51AB1" w:rsidRDefault="00D51AB1" w:rsidP="006E665E">
      <w:pPr>
        <w:pStyle w:val="1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развивающую (развитие познавательных возможностей учащихся – их внимания, памяти, мышления, речи, формирование умения самостоятельно добывать знания из различных источников);</w:t>
      </w:r>
    </w:p>
    <w:p w:rsidR="00D51AB1" w:rsidRDefault="00D51AB1" w:rsidP="006E665E">
      <w:pPr>
        <w:pStyle w:val="17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воспитательную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 себе, самостоятельности и др.).</w:t>
      </w:r>
    </w:p>
    <w:p w:rsidR="00D51AB1" w:rsidRDefault="00D51AB1" w:rsidP="006E665E">
      <w:pPr>
        <w:pStyle w:val="17"/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самостоятельная работа: </w:t>
      </w:r>
    </w:p>
    <w:p w:rsidR="00D51AB1" w:rsidRDefault="00D51AB1" w:rsidP="006E665E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лучшему  усвоению  полученных знаний;</w:t>
      </w:r>
    </w:p>
    <w:p w:rsidR="00D51AB1" w:rsidRDefault="00D51AB1" w:rsidP="006E665E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 потребность в самообразовании, максимально развивает познавательные и творческие способности личности;</w:t>
      </w:r>
    </w:p>
    <w:p w:rsidR="00D51AB1" w:rsidRDefault="00D51AB1" w:rsidP="006E665E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навыки планирования и организации учебного времени, расширяет кругозор.</w:t>
      </w:r>
    </w:p>
    <w:p w:rsidR="00D51AB1" w:rsidRDefault="00D51AB1" w:rsidP="00A06042">
      <w:pPr>
        <w:pStyle w:val="17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D51AB1" w:rsidRDefault="00D51AB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занятия должны быть регулярными и систематическими.</w:t>
      </w:r>
    </w:p>
    <w:p w:rsidR="00D51AB1" w:rsidRDefault="00D51AB1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обучающимся домашнего задания контролируется преподавателем и обеспечивается учебниками, учебно-методическими  изданиями, конспектами лекций, аудио- и видеоматериалами в соответствии с программными требованиями по предмету.</w:t>
      </w:r>
    </w:p>
    <w:p w:rsidR="00D51AB1" w:rsidRDefault="00D51AB1">
      <w:pPr>
        <w:spacing w:line="36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Виды  внеаудиторной  работы:</w:t>
      </w:r>
    </w:p>
    <w:p w:rsidR="00D51AB1" w:rsidRDefault="00D51AB1" w:rsidP="00041C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 домашнего  задания;</w:t>
      </w:r>
    </w:p>
    <w:p w:rsidR="00D51AB1" w:rsidRDefault="00D51AB1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 докладов, рефератов;</w:t>
      </w:r>
    </w:p>
    <w:p w:rsidR="00D51AB1" w:rsidRDefault="00D51AB1" w:rsidP="00041C47">
      <w:pPr>
        <w:pStyle w:val="17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учреждений культуры (филармоний, театров, концертных  залов  и  др.).</w:t>
      </w:r>
    </w:p>
    <w:p w:rsidR="00D51AB1" w:rsidRDefault="00D51AB1">
      <w:pPr>
        <w:shd w:val="clear" w:color="auto" w:fill="FFFFFF"/>
        <w:spacing w:line="360" w:lineRule="auto"/>
        <w:ind w:firstLine="348"/>
        <w:jc w:val="both"/>
        <w:rPr>
          <w:sz w:val="28"/>
          <w:szCs w:val="28"/>
        </w:rPr>
      </w:pPr>
    </w:p>
    <w:p w:rsidR="00D51AB1" w:rsidRDefault="00D51AB1">
      <w:pPr>
        <w:spacing w:line="360" w:lineRule="auto"/>
        <w:ind w:right="-11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УЧЕБНО-МЕТОДИЧЕСКОЕ И ИНФОРМАЦИОННОЕ ОБЕСПЕЧЕНИЕ</w:t>
      </w:r>
    </w:p>
    <w:p w:rsidR="00D51AB1" w:rsidRDefault="00D51AB1">
      <w:pPr>
        <w:shd w:val="clear" w:color="auto" w:fill="FFFFFF"/>
        <w:spacing w:line="360" w:lineRule="auto"/>
        <w:ind w:right="-113" w:firstLine="567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1. Основная литература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Балет. Танец. Хореография. Краткий словарь танцевальных терминов и понятий / сост. Н. Александрова. – СПб: Лань, 2011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Бахрушин Ю.А. История русского балета / Ю.А. Бахрушин. – М.: Просвещение, 1973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Блазис К. Танцы вообще. Балетные знаменитости и национальные танцы. СПб: Лань, Планета Музыки, 2008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Л.Д. Классический танец. История и современность. – М.: Искусство, 1987 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Ванслов В.В. В мире искусств / В.В.Ванслов. – М.: Знание, 2003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Вашкевич Н.П. История хореографии всех веков и народов. СПб: Лань. Планета Музыки. 2009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Деген А.Б. Балет. 120 либретто. Композитор. СПб, 2008 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Деген А.Б. Мастера танца. Музыка. М., 1994 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Дубкова С.А. Жар-птица. Балетные сказки и легенды / С.А. Дубкова. – М.: Белый город, 2009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Еремина-Соленикова Е.В. Старинные бальные танцы. Новое время.– М.: Планета музыки, 2010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Жемчугова П.П. Балеты. СПб: «Литера», 2010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Житомирский Д.В. Балеты Чайковского. Гос. муз. издательство.  М., 1957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Иванов В.Г. Русские танцовщики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/ – Пермь, 1994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Красовская В.М. Балет сквозь литературу. – СПб: Академия русского балета им. А.Я. Вагановой, 2005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Красовская В.М. История русского балета: учебное пособие / СПб:  Лань, 2008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Коптелова Е.Д. Игорь Моисеев. Академик и философ танца. СПб:  Лань, Планета Музыки, 2012</w:t>
      </w:r>
    </w:p>
    <w:p w:rsidR="00D51AB1" w:rsidRDefault="00D51AB1">
      <w:pPr>
        <w:pStyle w:val="a0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Левинсон М. История костюма. Полная хрестоматия. М., 2008</w:t>
      </w:r>
    </w:p>
    <w:p w:rsidR="00D51AB1" w:rsidRDefault="00D51AB1">
      <w:pPr>
        <w:pStyle w:val="a0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Никульский А. Балерины. Издательское содружество. М., 2008 </w:t>
      </w:r>
    </w:p>
    <w:p w:rsidR="00D51AB1" w:rsidRDefault="00D51AB1">
      <w:pPr>
        <w:pStyle w:val="a0"/>
        <w:numPr>
          <w:ilvl w:val="0"/>
          <w:numId w:val="14"/>
        </w:num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Пасютинская</w:t>
      </w:r>
      <w:r>
        <w:rPr>
          <w:color w:val="000000"/>
          <w:sz w:val="28"/>
          <w:szCs w:val="28"/>
        </w:rPr>
        <w:t xml:space="preserve"> В.М. Волшебный мир танца: Кн. для учащихся. – М.: Просвещение, 1985</w:t>
      </w:r>
    </w:p>
    <w:p w:rsidR="00D51AB1" w:rsidRDefault="00D51AB1">
      <w:pPr>
        <w:pStyle w:val="a0"/>
        <w:numPr>
          <w:ilvl w:val="0"/>
          <w:numId w:val="1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Слонимский Ю.И. Советский балет. Материалы к истории советского балетного театра. М.-Л.: «Искусство», 1950</w:t>
      </w:r>
    </w:p>
    <w:p w:rsidR="00D51AB1" w:rsidRDefault="00D51AB1">
      <w:pPr>
        <w:pStyle w:val="a0"/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Соловьев Н.В. Мария Тальони. СПб: Лань, Планета Музыки, 2011</w:t>
      </w:r>
    </w:p>
    <w:p w:rsidR="00D51AB1" w:rsidRDefault="00D51AB1">
      <w:pPr>
        <w:pStyle w:val="17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Худяков С.Н. Всемирная история танца. Эксмо. М., 2009</w:t>
      </w:r>
    </w:p>
    <w:p w:rsidR="00D51AB1" w:rsidRDefault="00D51AB1">
      <w:pPr>
        <w:pStyle w:val="17"/>
        <w:widowControl w:val="0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Эльяш Н.И.  Образцы танца. - М., 1970 </w:t>
      </w:r>
    </w:p>
    <w:p w:rsidR="00D51AB1" w:rsidRPr="0088404F" w:rsidRDefault="00D51AB1">
      <w:pPr>
        <w:shd w:val="clear" w:color="auto" w:fill="FFFFFF"/>
        <w:spacing w:line="360" w:lineRule="auto"/>
        <w:ind w:left="-113" w:right="-113" w:firstLine="567"/>
        <w:jc w:val="both"/>
        <w:rPr>
          <w:b/>
          <w:i/>
          <w:color w:val="000000"/>
          <w:sz w:val="28"/>
          <w:szCs w:val="28"/>
        </w:rPr>
      </w:pPr>
    </w:p>
    <w:p w:rsidR="00D51AB1" w:rsidRDefault="00D51AB1" w:rsidP="004A791C">
      <w:pPr>
        <w:numPr>
          <w:ilvl w:val="0"/>
          <w:numId w:val="29"/>
        </w:numPr>
        <w:shd w:val="clear" w:color="auto" w:fill="FFFFFF"/>
        <w:spacing w:line="360" w:lineRule="auto"/>
        <w:ind w:right="-113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Дополнительная литература</w:t>
      </w:r>
    </w:p>
    <w:p w:rsidR="00D51AB1" w:rsidRDefault="00D51AB1" w:rsidP="00597084">
      <w:pPr>
        <w:pStyle w:val="1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Баланчин Д. Сто один рассказ о большом балете. Крон-Пресс. М., 2004</w:t>
      </w:r>
    </w:p>
    <w:p w:rsidR="00D51AB1" w:rsidRDefault="00D51AB1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Богданов-Березовский В.М. Галина Сергеевна Уланова. – М.: Искусство, 1961</w:t>
      </w:r>
    </w:p>
    <w:p w:rsidR="00D51AB1" w:rsidRDefault="00D51AB1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Брун В. История костюма от древности до нового времени. М., 1999</w:t>
      </w:r>
    </w:p>
    <w:p w:rsidR="00D51AB1" w:rsidRDefault="00D51AB1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Ваганова А. Статьи, воспоминания, материалы. – Л.,1958</w:t>
      </w:r>
    </w:p>
    <w:p w:rsidR="00D51AB1" w:rsidRPr="009024E4" w:rsidRDefault="00D51AB1" w:rsidP="00597084">
      <w:pPr>
        <w:pStyle w:val="17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Вальберх И.И. Из архива балетмейстера. Дневники. Переписка. Сценарии. СПб: Лань, Планета Музыки, 2010</w:t>
      </w:r>
    </w:p>
    <w:p w:rsidR="00D51AB1" w:rsidRDefault="00D51AB1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Гольцман А.М. Советские балеты. Советский композитор. М., 1985</w:t>
      </w:r>
    </w:p>
    <w:p w:rsidR="00D51AB1" w:rsidRDefault="00D51AB1" w:rsidP="00597084">
      <w:pPr>
        <w:pStyle w:val="a0"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Демидов А. Лебединое озеро. М., Искусство, 1985</w:t>
      </w:r>
    </w:p>
    <w:p w:rsidR="00D51AB1" w:rsidRDefault="00D51AB1" w:rsidP="00597084">
      <w:pPr>
        <w:pStyle w:val="17"/>
        <w:widowControl w:val="0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Дешкова И.П. Загадки Терпсихоры / худож. В. Косоруков. – М.: Дет. лит., 1989</w:t>
      </w:r>
    </w:p>
    <w:p w:rsidR="00D51AB1" w:rsidRDefault="00D51AB1" w:rsidP="00597084">
      <w:pPr>
        <w:pStyle w:val="17"/>
        <w:widowControl w:val="0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Дешкова И.П. Иллюстрированная энциклопедия балета в рассказах и исторических анекдотах для детей и родителей. – М.: «Конец века», 1995</w:t>
      </w:r>
    </w:p>
    <w:p w:rsidR="00D51AB1" w:rsidRDefault="00D51AB1" w:rsidP="00597084">
      <w:pPr>
        <w:pStyle w:val="17"/>
        <w:widowControl w:val="0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Константинова М. Спящая красавица. М., Искусство, 1990</w:t>
      </w:r>
    </w:p>
    <w:p w:rsidR="00D51AB1" w:rsidRDefault="00D51AB1" w:rsidP="00597084">
      <w:pPr>
        <w:pStyle w:val="17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Лопухов Ф.В. Вглубь хореографии / Ф.В. Лопухов. – М.:  Фолиум, 2003</w:t>
      </w:r>
    </w:p>
    <w:p w:rsidR="00D51AB1" w:rsidRDefault="00D51AB1" w:rsidP="00597084">
      <w:pPr>
        <w:pStyle w:val="a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Львов-Анохин Б.А. Балетные спектакли последних лет. «Знание». М.,  1972</w:t>
      </w:r>
    </w:p>
    <w:p w:rsidR="00D51AB1" w:rsidRDefault="00D51AB1" w:rsidP="00597084">
      <w:pPr>
        <w:pStyle w:val="a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Надеждина Е.Н., Эльяш Н.И. «Большой балет» (Основные этапы развития советского балета). Изд. «Знание». М., 1964</w:t>
      </w:r>
    </w:p>
    <w:p w:rsidR="00D51AB1" w:rsidRDefault="00D51AB1" w:rsidP="00597084">
      <w:pPr>
        <w:pStyle w:val="a0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Нанн Д. История костюма 1200-2000. М., Артель АСТ, 2003</w:t>
      </w:r>
    </w:p>
    <w:p w:rsidR="00D51AB1" w:rsidRDefault="00D51AB1" w:rsidP="00597084">
      <w:pPr>
        <w:pStyle w:val="17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«Балет» («Советский балет») с 1980 г. по 2011 г.</w:t>
      </w:r>
    </w:p>
    <w:p w:rsidR="00D51AB1" w:rsidRDefault="00D51AB1" w:rsidP="00597084">
      <w:pPr>
        <w:pStyle w:val="17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Плисецкая М.М. Читая жизнь свою.  М.: АСТ, 2010</w:t>
      </w:r>
    </w:p>
    <w:p w:rsidR="00D51AB1" w:rsidRDefault="00D51AB1" w:rsidP="00597084">
      <w:pPr>
        <w:pStyle w:val="17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Тимофеева Н.П.  Мир балета. История. Творчество. Воспоминания. – М.:  Просвещение, 1996</w:t>
      </w:r>
    </w:p>
    <w:p w:rsidR="00D51AB1" w:rsidRDefault="00D51AB1" w:rsidP="00597084">
      <w:pPr>
        <w:pStyle w:val="17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Русский балет: энциклопедия / под ред. А.П. Горкина. – М.: Согласие, 1997</w:t>
      </w:r>
    </w:p>
    <w:p w:rsidR="00D51AB1" w:rsidRDefault="00D51AB1" w:rsidP="00597084">
      <w:pPr>
        <w:pStyle w:val="17"/>
        <w:numPr>
          <w:ilvl w:val="0"/>
          <w:numId w:val="1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Энциклопедия «Балет».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, 2003</w:t>
      </w:r>
    </w:p>
    <w:p w:rsidR="00D51AB1" w:rsidRDefault="00D51AB1">
      <w:pPr>
        <w:pStyle w:val="a0"/>
        <w:ind w:left="748"/>
        <w:jc w:val="center"/>
        <w:rPr>
          <w:sz w:val="20"/>
          <w:szCs w:val="20"/>
        </w:rPr>
      </w:pPr>
    </w:p>
    <w:p w:rsidR="00D51AB1" w:rsidRDefault="00D51AB1" w:rsidP="005E2D02">
      <w:pPr>
        <w:pStyle w:val="a0"/>
        <w:spacing w:line="276" w:lineRule="auto"/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Список рекомендуемых для просмотра балетов и хореографических номеров</w:t>
      </w:r>
    </w:p>
    <w:p w:rsidR="00D51AB1" w:rsidRPr="003854D0" w:rsidRDefault="00D51AB1" w:rsidP="003854D0">
      <w:pPr>
        <w:pStyle w:val="21"/>
        <w:keepNext/>
        <w:keepLines/>
        <w:shd w:val="clear" w:color="auto" w:fill="auto"/>
        <w:spacing w:before="0" w:line="360" w:lineRule="auto"/>
        <w:ind w:right="40" w:firstLine="0"/>
        <w:rPr>
          <w:b w:val="0"/>
          <w:bCs w:val="0"/>
          <w:i w:val="0"/>
          <w:iCs w:val="0"/>
          <w:sz w:val="28"/>
          <w:szCs w:val="28"/>
        </w:rPr>
      </w:pPr>
      <w:r w:rsidRPr="003854D0">
        <w:rPr>
          <w:b w:val="0"/>
          <w:bCs w:val="0"/>
          <w:i w:val="0"/>
          <w:iCs w:val="0"/>
          <w:sz w:val="28"/>
          <w:szCs w:val="28"/>
        </w:rPr>
        <w:t>1. Видеозаписи балетных спектаклей (фрагменты) в различных редакциях с участием выдающихся исполнителей: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989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 «Анюта» </w:t>
      </w:r>
      <w:r>
        <w:rPr>
          <w:sz w:val="28"/>
          <w:szCs w:val="28"/>
        </w:rPr>
        <w:t xml:space="preserve">- </w:t>
      </w:r>
      <w:r w:rsidRPr="003854D0">
        <w:rPr>
          <w:sz w:val="28"/>
          <w:szCs w:val="28"/>
        </w:rPr>
        <w:t>телевизионный балет на музыку В.Гаврилина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«Бахчисарайский фонтан» А.Асафьев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«Баядерка» Л. Минкус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«Дон Кихот» Л.Минкус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«Жар-птица» И.Стравинский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«Жизель»  А.Адан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lastRenderedPageBreak/>
        <w:t>«Золушка» С. Прокофьев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«Каменный цветок» С.Прокофьев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«Конек-Горбунок» Ц.Пуни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«Коппелия»  Л.Делиб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«Красный мак»  Р.Глиэр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«Лебединое озеро» П.Чайковский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«Петрушка» И.Стравинский 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«Пламя Парижа» А.Асафьев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«Раймонда» А.Глазунов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«Ромео и Джульетта» С. Прокофьев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«Сильфида» Л.Левенскольд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«Спящая красавица» П.Чайковский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«Тщетная предосторожность» Л.Герольд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«Шопениана»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998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«Щелкунчик» П.Чайковский</w:t>
      </w:r>
    </w:p>
    <w:p w:rsidR="00D51AB1" w:rsidRPr="003854D0" w:rsidRDefault="00D51AB1" w:rsidP="003854D0">
      <w:pPr>
        <w:pStyle w:val="a0"/>
        <w:numPr>
          <w:ilvl w:val="0"/>
          <w:numId w:val="27"/>
        </w:numPr>
        <w:tabs>
          <w:tab w:val="clear" w:pos="0"/>
          <w:tab w:val="left" w:pos="1070"/>
        </w:tabs>
        <w:suppressAutoHyphens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«Эсмеральда» Ц.Пуни</w:t>
      </w:r>
    </w:p>
    <w:p w:rsidR="00D51AB1" w:rsidRPr="003854D0" w:rsidRDefault="00D51AB1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2. Видеозаписи концертных номеров: </w:t>
      </w:r>
    </w:p>
    <w:p w:rsidR="00D51AB1" w:rsidRPr="003854D0" w:rsidRDefault="00D51AB1" w:rsidP="003854D0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540"/>
        </w:tabs>
        <w:suppressAutoHyphens w:val="0"/>
        <w:spacing w:after="0" w:line="360" w:lineRule="auto"/>
        <w:ind w:left="1080"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из серии выпусков «Мастера русского балета»;</w:t>
      </w:r>
    </w:p>
    <w:p w:rsidR="00D51AB1" w:rsidRPr="003854D0" w:rsidRDefault="00D51AB1" w:rsidP="003854D0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540"/>
        </w:tabs>
        <w:suppressAutoHyphens w:val="0"/>
        <w:spacing w:after="0" w:line="360" w:lineRule="auto"/>
        <w:ind w:left="1080"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с конкурсов и фестивалей различных направлений;</w:t>
      </w:r>
    </w:p>
    <w:p w:rsidR="00D51AB1" w:rsidRPr="003854D0" w:rsidRDefault="00D51AB1" w:rsidP="003854D0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1080"/>
        </w:tabs>
        <w:suppressAutoHyphens w:val="0"/>
        <w:spacing w:after="0" w:line="360" w:lineRule="auto"/>
        <w:ind w:left="1080"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Государственного ансамбля 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D51AB1" w:rsidRPr="003854D0" w:rsidRDefault="00D51AB1" w:rsidP="003854D0">
      <w:pPr>
        <w:pStyle w:val="a0"/>
        <w:tabs>
          <w:tab w:val="left" w:pos="994"/>
        </w:tabs>
        <w:spacing w:line="360" w:lineRule="auto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3. Видеозаписи балетов в постановке балетмейстеров: О.Виноградова, Н.Боярчикова, И.Чернышова, В.Елизарьева, Д.Брянцева, М.</w:t>
      </w:r>
      <w:r>
        <w:rPr>
          <w:sz w:val="28"/>
          <w:szCs w:val="28"/>
        </w:rPr>
        <w:t>Бежара, Б.Эйфмана, Дж.Баланчина</w:t>
      </w:r>
      <w:r w:rsidRPr="003854D0">
        <w:rPr>
          <w:sz w:val="28"/>
          <w:szCs w:val="28"/>
        </w:rPr>
        <w:t xml:space="preserve"> и др.</w:t>
      </w:r>
    </w:p>
    <w:p w:rsidR="00D51AB1" w:rsidRPr="003854D0" w:rsidRDefault="00D51AB1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4. Видеозаписи балетных  спектаклей и концертных номеров  с участием выдающихся современных исполнителей.</w:t>
      </w:r>
    </w:p>
    <w:p w:rsidR="00D51AB1" w:rsidRPr="003854D0" w:rsidRDefault="00D51AB1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lastRenderedPageBreak/>
        <w:t>5. Видеозаписи (фрагменты) мюзиклов, оперетт, опер и т.д.</w:t>
      </w:r>
    </w:p>
    <w:p w:rsidR="00D51AB1" w:rsidRDefault="00D51AB1" w:rsidP="004A791C">
      <w:pPr>
        <w:ind w:firstLine="709"/>
      </w:pPr>
    </w:p>
    <w:sectPr w:rsidR="00D51AB1" w:rsidSect="00B80459">
      <w:footerReference w:type="default" r:id="rId8"/>
      <w:pgSz w:w="11906" w:h="16838"/>
      <w:pgMar w:top="1134" w:right="850" w:bottom="708" w:left="993" w:header="397" w:footer="283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A5" w:rsidRDefault="00CB1CA5" w:rsidP="005E2D02">
      <w:pPr>
        <w:spacing w:line="240" w:lineRule="auto"/>
      </w:pPr>
      <w:r>
        <w:separator/>
      </w:r>
    </w:p>
  </w:endnote>
  <w:endnote w:type="continuationSeparator" w:id="0">
    <w:p w:rsidR="00CB1CA5" w:rsidRDefault="00CB1CA5" w:rsidP="005E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AB1" w:rsidRDefault="002E5423">
    <w:pPr>
      <w:pStyle w:val="af0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7778E">
      <w:rPr>
        <w:noProof/>
      </w:rPr>
      <w:t>4</w:t>
    </w:r>
    <w:r>
      <w:rPr>
        <w:noProof/>
      </w:rPr>
      <w:fldChar w:fldCharType="end"/>
    </w:r>
  </w:p>
  <w:p w:rsidR="00D51AB1" w:rsidRDefault="00D51AB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A5" w:rsidRDefault="00CB1CA5" w:rsidP="005E2D02">
      <w:pPr>
        <w:spacing w:line="240" w:lineRule="auto"/>
      </w:pPr>
      <w:r>
        <w:separator/>
      </w:r>
    </w:p>
  </w:footnote>
  <w:footnote w:type="continuationSeparator" w:id="0">
    <w:p w:rsidR="00CB1CA5" w:rsidRDefault="00CB1CA5" w:rsidP="005E2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multilevel"/>
    <w:tmpl w:val="00000015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multilevel"/>
    <w:tmpl w:val="00000016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multilevel"/>
    <w:tmpl w:val="0000001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29572528"/>
    <w:multiLevelType w:val="hybridMultilevel"/>
    <w:tmpl w:val="39D05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B620DD1"/>
    <w:multiLevelType w:val="hybridMultilevel"/>
    <w:tmpl w:val="9B80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7DC7510"/>
    <w:multiLevelType w:val="hybridMultilevel"/>
    <w:tmpl w:val="7E169E8C"/>
    <w:lvl w:ilvl="0" w:tplc="D5DE55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7755528A"/>
    <w:multiLevelType w:val="hybridMultilevel"/>
    <w:tmpl w:val="896216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F7A41F0"/>
    <w:multiLevelType w:val="hybridMultilevel"/>
    <w:tmpl w:val="D3E44A6E"/>
    <w:lvl w:ilvl="0" w:tplc="D340D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A6CC7"/>
    <w:multiLevelType w:val="hybridMultilevel"/>
    <w:tmpl w:val="9C504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1"/>
  </w:num>
  <w:num w:numId="32">
    <w:abstractNumId w:val="30"/>
  </w:num>
  <w:num w:numId="33">
    <w:abstractNumId w:val="34"/>
  </w:num>
  <w:num w:numId="34">
    <w:abstractNumId w:val="33"/>
  </w:num>
  <w:num w:numId="35">
    <w:abstractNumId w:val="3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04E"/>
    <w:rsid w:val="000168D0"/>
    <w:rsid w:val="00032C9F"/>
    <w:rsid w:val="00041C47"/>
    <w:rsid w:val="0006017F"/>
    <w:rsid w:val="00062014"/>
    <w:rsid w:val="00063AC4"/>
    <w:rsid w:val="000A1276"/>
    <w:rsid w:val="000A648D"/>
    <w:rsid w:val="000C43A1"/>
    <w:rsid w:val="000F34E7"/>
    <w:rsid w:val="001176DF"/>
    <w:rsid w:val="00120BCD"/>
    <w:rsid w:val="00136148"/>
    <w:rsid w:val="00161B75"/>
    <w:rsid w:val="00196761"/>
    <w:rsid w:val="001A6509"/>
    <w:rsid w:val="001B401E"/>
    <w:rsid w:val="001C692F"/>
    <w:rsid w:val="001F6808"/>
    <w:rsid w:val="00201D85"/>
    <w:rsid w:val="0020462A"/>
    <w:rsid w:val="00211CAE"/>
    <w:rsid w:val="00227A64"/>
    <w:rsid w:val="00232BA8"/>
    <w:rsid w:val="00260C77"/>
    <w:rsid w:val="002630E8"/>
    <w:rsid w:val="002C39FB"/>
    <w:rsid w:val="002D2725"/>
    <w:rsid w:val="002E5423"/>
    <w:rsid w:val="00305F67"/>
    <w:rsid w:val="00323C53"/>
    <w:rsid w:val="003575B1"/>
    <w:rsid w:val="003854D0"/>
    <w:rsid w:val="003903CC"/>
    <w:rsid w:val="003A4620"/>
    <w:rsid w:val="003A4EE9"/>
    <w:rsid w:val="003D7B4B"/>
    <w:rsid w:val="003E5802"/>
    <w:rsid w:val="00421C09"/>
    <w:rsid w:val="0047778E"/>
    <w:rsid w:val="004A791C"/>
    <w:rsid w:val="004D0596"/>
    <w:rsid w:val="004F0242"/>
    <w:rsid w:val="004F42CE"/>
    <w:rsid w:val="00505D47"/>
    <w:rsid w:val="00506E4A"/>
    <w:rsid w:val="00514F7D"/>
    <w:rsid w:val="005929F7"/>
    <w:rsid w:val="00597084"/>
    <w:rsid w:val="005A1314"/>
    <w:rsid w:val="005E2D02"/>
    <w:rsid w:val="00617D8E"/>
    <w:rsid w:val="00661BA0"/>
    <w:rsid w:val="00672EC3"/>
    <w:rsid w:val="0067498F"/>
    <w:rsid w:val="006913C0"/>
    <w:rsid w:val="006A6F93"/>
    <w:rsid w:val="006C386A"/>
    <w:rsid w:val="006E665E"/>
    <w:rsid w:val="006F11EF"/>
    <w:rsid w:val="00712494"/>
    <w:rsid w:val="007319AE"/>
    <w:rsid w:val="007360F8"/>
    <w:rsid w:val="00766B67"/>
    <w:rsid w:val="007B4519"/>
    <w:rsid w:val="007E271E"/>
    <w:rsid w:val="007F40B4"/>
    <w:rsid w:val="00856022"/>
    <w:rsid w:val="00867EF9"/>
    <w:rsid w:val="0088404F"/>
    <w:rsid w:val="00896EDA"/>
    <w:rsid w:val="008B65D0"/>
    <w:rsid w:val="009024E4"/>
    <w:rsid w:val="00914317"/>
    <w:rsid w:val="00917058"/>
    <w:rsid w:val="00991887"/>
    <w:rsid w:val="0099561F"/>
    <w:rsid w:val="009D265E"/>
    <w:rsid w:val="00A02E25"/>
    <w:rsid w:val="00A05D0F"/>
    <w:rsid w:val="00A06042"/>
    <w:rsid w:val="00A21714"/>
    <w:rsid w:val="00A264BE"/>
    <w:rsid w:val="00AA22E5"/>
    <w:rsid w:val="00AA2AFA"/>
    <w:rsid w:val="00AB5DB1"/>
    <w:rsid w:val="00AC4EFA"/>
    <w:rsid w:val="00AD5D44"/>
    <w:rsid w:val="00AE1928"/>
    <w:rsid w:val="00B2420A"/>
    <w:rsid w:val="00B32311"/>
    <w:rsid w:val="00B52DF4"/>
    <w:rsid w:val="00B577D9"/>
    <w:rsid w:val="00B73DAF"/>
    <w:rsid w:val="00B76140"/>
    <w:rsid w:val="00B80459"/>
    <w:rsid w:val="00BB7425"/>
    <w:rsid w:val="00C75141"/>
    <w:rsid w:val="00C811F1"/>
    <w:rsid w:val="00CB1CA5"/>
    <w:rsid w:val="00CB504E"/>
    <w:rsid w:val="00CF174A"/>
    <w:rsid w:val="00D23D62"/>
    <w:rsid w:val="00D51AB1"/>
    <w:rsid w:val="00D979CF"/>
    <w:rsid w:val="00DE6466"/>
    <w:rsid w:val="00DF6AEF"/>
    <w:rsid w:val="00E14E2E"/>
    <w:rsid w:val="00E55E21"/>
    <w:rsid w:val="00E860B0"/>
    <w:rsid w:val="00E87ED0"/>
    <w:rsid w:val="00EB0879"/>
    <w:rsid w:val="00EF10FF"/>
    <w:rsid w:val="00F06BDF"/>
    <w:rsid w:val="00F10862"/>
    <w:rsid w:val="00F262BC"/>
    <w:rsid w:val="00F828D1"/>
    <w:rsid w:val="00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B012B19-A2BA-4218-A42D-6386024B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1"/>
    <w:uiPriority w:val="99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6">
    <w:name w:val="heading 6"/>
    <w:basedOn w:val="a"/>
    <w:next w:val="a0"/>
    <w:link w:val="61"/>
    <w:uiPriority w:val="99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10862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61">
    <w:name w:val="Заголовок 6 Знак1"/>
    <w:link w:val="6"/>
    <w:uiPriority w:val="99"/>
    <w:semiHidden/>
    <w:locked/>
    <w:rsid w:val="00F10862"/>
    <w:rPr>
      <w:rFonts w:ascii="Calibri" w:hAnsi="Calibri" w:cs="Mangal"/>
      <w:b/>
      <w:bCs/>
      <w:kern w:val="1"/>
      <w:sz w:val="20"/>
      <w:szCs w:val="20"/>
      <w:lang w:eastAsia="hi-IN" w:bidi="hi-IN"/>
    </w:rPr>
  </w:style>
  <w:style w:type="character" w:customStyle="1" w:styleId="10">
    <w:name w:val="Основной шрифт абзаца1"/>
    <w:uiPriority w:val="99"/>
    <w:rsid w:val="00DF6AEF"/>
  </w:style>
  <w:style w:type="character" w:customStyle="1" w:styleId="12">
    <w:name w:val="Заголовок 1 Знак"/>
    <w:uiPriority w:val="99"/>
    <w:rsid w:val="00DF6AEF"/>
    <w:rPr>
      <w:rFonts w:ascii="Cambria" w:hAnsi="Cambria"/>
      <w:b/>
      <w:color w:val="365F91"/>
      <w:sz w:val="28"/>
    </w:rPr>
  </w:style>
  <w:style w:type="character" w:customStyle="1" w:styleId="60">
    <w:name w:val="Заголовок 6 Знак"/>
    <w:uiPriority w:val="99"/>
    <w:rsid w:val="00DF6AEF"/>
    <w:rPr>
      <w:rFonts w:ascii="Arial" w:hAnsi="Arial"/>
      <w:b/>
      <w:sz w:val="24"/>
    </w:rPr>
  </w:style>
  <w:style w:type="character" w:customStyle="1" w:styleId="a4">
    <w:name w:val="Основной текст Знак"/>
    <w:uiPriority w:val="99"/>
    <w:rsid w:val="00DF6AEF"/>
    <w:rPr>
      <w:rFonts w:ascii="Times New Roman" w:hAnsi="Times New Roman"/>
      <w:sz w:val="24"/>
    </w:rPr>
  </w:style>
  <w:style w:type="character" w:customStyle="1" w:styleId="FontStyle16">
    <w:name w:val="Font Style16"/>
    <w:uiPriority w:val="99"/>
    <w:rsid w:val="00DF6AEF"/>
    <w:rPr>
      <w:rFonts w:ascii="Times New Roman" w:hAnsi="Times New Roman"/>
      <w:sz w:val="24"/>
    </w:rPr>
  </w:style>
  <w:style w:type="character" w:customStyle="1" w:styleId="13">
    <w:name w:val="Основной текст Знак1"/>
    <w:uiPriority w:val="99"/>
    <w:rsid w:val="00DF6AEF"/>
    <w:rPr>
      <w:rFonts w:ascii="Calibri" w:hAnsi="Calibri"/>
      <w:sz w:val="31"/>
    </w:rPr>
  </w:style>
  <w:style w:type="character" w:customStyle="1" w:styleId="a5">
    <w:name w:val="Основной текст с отступом Знак"/>
    <w:uiPriority w:val="99"/>
    <w:rsid w:val="00DF6AEF"/>
    <w:rPr>
      <w:rFonts w:ascii="Times New Roman" w:hAnsi="Times New Roman"/>
      <w:sz w:val="24"/>
    </w:rPr>
  </w:style>
  <w:style w:type="character" w:customStyle="1" w:styleId="a6">
    <w:name w:val="Название Знак"/>
    <w:uiPriority w:val="99"/>
    <w:rsid w:val="00DF6AEF"/>
    <w:rPr>
      <w:rFonts w:ascii="Times New Roman" w:hAnsi="Times New Roman"/>
      <w:b/>
      <w:sz w:val="24"/>
    </w:rPr>
  </w:style>
  <w:style w:type="character" w:customStyle="1" w:styleId="a7">
    <w:name w:val="Текст выноски Знак"/>
    <w:uiPriority w:val="99"/>
    <w:rsid w:val="00DF6AEF"/>
    <w:rPr>
      <w:rFonts w:ascii="Tahoma" w:hAnsi="Tahoma"/>
      <w:sz w:val="16"/>
    </w:rPr>
  </w:style>
  <w:style w:type="character" w:customStyle="1" w:styleId="a8">
    <w:name w:val="Верхний колонтитул Знак"/>
    <w:uiPriority w:val="99"/>
    <w:rsid w:val="00DF6AEF"/>
    <w:rPr>
      <w:rFonts w:ascii="Times New Roman" w:hAnsi="Times New Roman"/>
      <w:sz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hAnsi="Times New Roman"/>
      <w:sz w:val="24"/>
    </w:rPr>
  </w:style>
  <w:style w:type="character" w:customStyle="1" w:styleId="ListLabel1">
    <w:name w:val="ListLabel 1"/>
    <w:uiPriority w:val="99"/>
    <w:rsid w:val="00DF6AEF"/>
    <w:rPr>
      <w:rFonts w:eastAsia="Times New Roman"/>
      <w:b/>
      <w:i/>
    </w:rPr>
  </w:style>
  <w:style w:type="character" w:customStyle="1" w:styleId="ListLabel2">
    <w:name w:val="ListLabel 2"/>
    <w:uiPriority w:val="99"/>
    <w:rsid w:val="00DF6AEF"/>
  </w:style>
  <w:style w:type="character" w:customStyle="1" w:styleId="ListLabel3">
    <w:name w:val="ListLabel 3"/>
    <w:uiPriority w:val="99"/>
    <w:rsid w:val="00DF6AEF"/>
    <w:rPr>
      <w:i/>
    </w:rPr>
  </w:style>
  <w:style w:type="character" w:customStyle="1" w:styleId="ListLabel4">
    <w:name w:val="ListLabel 4"/>
    <w:uiPriority w:val="99"/>
    <w:rsid w:val="00DF6AEF"/>
    <w:rPr>
      <w:rFonts w:eastAsia="Times New Roman"/>
      <w:i/>
    </w:rPr>
  </w:style>
  <w:style w:type="character" w:customStyle="1" w:styleId="ListLabel5">
    <w:name w:val="ListLabel 5"/>
    <w:uiPriority w:val="99"/>
    <w:rsid w:val="00DF6AEF"/>
    <w:rPr>
      <w:sz w:val="28"/>
    </w:rPr>
  </w:style>
  <w:style w:type="character" w:customStyle="1" w:styleId="ListLabel6">
    <w:name w:val="ListLabel 6"/>
    <w:uiPriority w:val="99"/>
    <w:rsid w:val="00DF6AEF"/>
    <w:rPr>
      <w:rFonts w:eastAsia="Times New Roman"/>
    </w:rPr>
  </w:style>
  <w:style w:type="character" w:customStyle="1" w:styleId="ListLabel7">
    <w:name w:val="ListLabel 7"/>
    <w:uiPriority w:val="99"/>
    <w:rsid w:val="00DF6AEF"/>
  </w:style>
  <w:style w:type="character" w:customStyle="1" w:styleId="ListLabel8">
    <w:name w:val="ListLabel 8"/>
    <w:uiPriority w:val="99"/>
    <w:rsid w:val="00DF6AEF"/>
    <w:rPr>
      <w:color w:val="00000A"/>
    </w:rPr>
  </w:style>
  <w:style w:type="character" w:customStyle="1" w:styleId="aa">
    <w:name w:val="Маркеры списка"/>
    <w:uiPriority w:val="99"/>
    <w:rsid w:val="00DF6AEF"/>
    <w:rPr>
      <w:rFonts w:ascii="OpenSymbol" w:hAnsi="OpenSymbol"/>
    </w:rPr>
  </w:style>
  <w:style w:type="character" w:customStyle="1" w:styleId="ab">
    <w:name w:val="Символ нумерации"/>
    <w:uiPriority w:val="99"/>
    <w:rsid w:val="00DF6AEF"/>
  </w:style>
  <w:style w:type="paragraph" w:customStyle="1" w:styleId="ac">
    <w:name w:val="Заголовок"/>
    <w:basedOn w:val="a"/>
    <w:next w:val="a0"/>
    <w:uiPriority w:val="99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link w:val="2"/>
    <w:uiPriority w:val="99"/>
    <w:rsid w:val="00DF6AEF"/>
    <w:pPr>
      <w:spacing w:after="120"/>
    </w:pPr>
  </w:style>
  <w:style w:type="character" w:customStyle="1" w:styleId="2">
    <w:name w:val="Основной текст Знак2"/>
    <w:link w:val="a0"/>
    <w:uiPriority w:val="99"/>
    <w:semiHidden/>
    <w:locked/>
    <w:rsid w:val="00F10862"/>
    <w:rPr>
      <w:rFonts w:cs="Mangal"/>
      <w:kern w:val="1"/>
      <w:sz w:val="21"/>
      <w:szCs w:val="21"/>
      <w:lang w:eastAsia="hi-IN" w:bidi="hi-IN"/>
    </w:rPr>
  </w:style>
  <w:style w:type="paragraph" w:styleId="ad">
    <w:name w:val="List"/>
    <w:basedOn w:val="a0"/>
    <w:uiPriority w:val="99"/>
    <w:rsid w:val="00DF6AEF"/>
    <w:rPr>
      <w:rFonts w:ascii="Arial" w:hAnsi="Arial" w:cs="Mangal"/>
    </w:rPr>
  </w:style>
  <w:style w:type="paragraph" w:customStyle="1" w:styleId="14">
    <w:name w:val="Название1"/>
    <w:basedOn w:val="a"/>
    <w:uiPriority w:val="99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uiPriority w:val="99"/>
    <w:rsid w:val="00DF6AEF"/>
    <w:pPr>
      <w:suppressLineNumbers/>
    </w:pPr>
    <w:rPr>
      <w:rFonts w:ascii="Arial" w:hAnsi="Arial" w:cs="Mangal"/>
    </w:rPr>
  </w:style>
  <w:style w:type="paragraph" w:customStyle="1" w:styleId="16">
    <w:name w:val="Без интервала1"/>
    <w:uiPriority w:val="99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7">
    <w:name w:val="Абзац списка1"/>
    <w:basedOn w:val="a"/>
    <w:uiPriority w:val="99"/>
    <w:rsid w:val="00DF6AEF"/>
    <w:pPr>
      <w:ind w:left="720"/>
    </w:pPr>
  </w:style>
  <w:style w:type="paragraph" w:customStyle="1" w:styleId="Style4">
    <w:name w:val="Style4"/>
    <w:basedOn w:val="a"/>
    <w:uiPriority w:val="99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uiPriority w:val="99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uiPriority w:val="99"/>
    <w:rsid w:val="00DF6AEF"/>
    <w:pPr>
      <w:suppressAutoHyphens/>
      <w:spacing w:line="100" w:lineRule="atLeast"/>
    </w:pPr>
    <w:rPr>
      <w:rFonts w:ascii="Helvetica" w:hAnsi="Helvetica"/>
      <w:color w:val="000000"/>
      <w:kern w:val="1"/>
      <w:sz w:val="24"/>
      <w:lang w:val="en-US" w:eastAsia="hi-IN" w:bidi="hi-IN"/>
    </w:rPr>
  </w:style>
  <w:style w:type="paragraph" w:styleId="ae">
    <w:name w:val="Body Text Indent"/>
    <w:basedOn w:val="a"/>
    <w:link w:val="18"/>
    <w:uiPriority w:val="99"/>
    <w:rsid w:val="00DF6AEF"/>
    <w:pPr>
      <w:spacing w:after="120"/>
      <w:ind w:left="283"/>
    </w:pPr>
  </w:style>
  <w:style w:type="character" w:customStyle="1" w:styleId="18">
    <w:name w:val="Основной текст с отступом Знак1"/>
    <w:link w:val="ae"/>
    <w:uiPriority w:val="99"/>
    <w:semiHidden/>
    <w:locked/>
    <w:rsid w:val="00F10862"/>
    <w:rPr>
      <w:rFonts w:cs="Mangal"/>
      <w:kern w:val="1"/>
      <w:sz w:val="21"/>
      <w:szCs w:val="21"/>
      <w:lang w:eastAsia="hi-IN" w:bidi="hi-IN"/>
    </w:rPr>
  </w:style>
  <w:style w:type="paragraph" w:customStyle="1" w:styleId="19">
    <w:name w:val="Текст выноски1"/>
    <w:basedOn w:val="a"/>
    <w:uiPriority w:val="99"/>
    <w:rsid w:val="00DF6AEF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1a"/>
    <w:uiPriority w:val="99"/>
    <w:rsid w:val="00DF6AEF"/>
    <w:pPr>
      <w:suppressLineNumbers/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"/>
    <w:uiPriority w:val="99"/>
    <w:semiHidden/>
    <w:locked/>
    <w:rsid w:val="00F10862"/>
    <w:rPr>
      <w:rFonts w:cs="Mangal"/>
      <w:kern w:val="1"/>
      <w:sz w:val="21"/>
      <w:szCs w:val="21"/>
      <w:lang w:eastAsia="hi-IN" w:bidi="hi-IN"/>
    </w:rPr>
  </w:style>
  <w:style w:type="paragraph" w:styleId="af0">
    <w:name w:val="footer"/>
    <w:basedOn w:val="a"/>
    <w:link w:val="1b"/>
    <w:uiPriority w:val="99"/>
    <w:rsid w:val="00DF6AEF"/>
    <w:pPr>
      <w:suppressLineNumbers/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link w:val="af0"/>
    <w:uiPriority w:val="99"/>
    <w:semiHidden/>
    <w:locked/>
    <w:rsid w:val="00F10862"/>
    <w:rPr>
      <w:rFonts w:cs="Mangal"/>
      <w:kern w:val="1"/>
      <w:sz w:val="21"/>
      <w:szCs w:val="21"/>
      <w:lang w:eastAsia="hi-IN" w:bidi="hi-IN"/>
    </w:rPr>
  </w:style>
  <w:style w:type="paragraph" w:styleId="af1">
    <w:name w:val="List Paragraph"/>
    <w:basedOn w:val="a"/>
    <w:uiPriority w:val="99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 w:bidi="ar-SA"/>
    </w:rPr>
  </w:style>
  <w:style w:type="character" w:customStyle="1" w:styleId="20">
    <w:name w:val="Заголовок №2_"/>
    <w:link w:val="21"/>
    <w:uiPriority w:val="99"/>
    <w:locked/>
    <w:rsid w:val="003854D0"/>
    <w:rPr>
      <w:rFonts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0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  <w:style w:type="paragraph" w:styleId="af2">
    <w:name w:val="Balloon Text"/>
    <w:basedOn w:val="a"/>
    <w:link w:val="1c"/>
    <w:uiPriority w:val="99"/>
    <w:semiHidden/>
    <w:unhideWhenUsed/>
    <w:rsid w:val="00AB5DB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1c">
    <w:name w:val="Текст выноски Знак1"/>
    <w:link w:val="af2"/>
    <w:uiPriority w:val="99"/>
    <w:semiHidden/>
    <w:rsid w:val="00AB5DB1"/>
    <w:rPr>
      <w:rFonts w:ascii="Segoe UI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2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B6D6-8A4C-40B1-BADC-256C9338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4357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23</cp:revision>
  <cp:lastPrinted>2024-08-08T09:43:00Z</cp:lastPrinted>
  <dcterms:created xsi:type="dcterms:W3CDTF">2013-07-01T07:49:00Z</dcterms:created>
  <dcterms:modified xsi:type="dcterms:W3CDTF">2025-03-21T10:56:00Z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