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83" w:rsidRDefault="004F6283" w:rsidP="004F628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Учтено мнение  Совета обучающихся,                     УТВЕРЖДАЮ:</w:t>
      </w:r>
    </w:p>
    <w:p w:rsidR="004F6283" w:rsidRDefault="004F6283" w:rsidP="004F628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Совета родителей                                                          и. о. директора  МБОУК ДОД </w:t>
      </w:r>
    </w:p>
    <w:p w:rsidR="004F6283" w:rsidRDefault="004F6283" w:rsidP="004F6283">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(законных представителей)</w:t>
      </w:r>
      <w:r w:rsidRPr="00E54E8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Еткульской ДШИ</w:t>
      </w:r>
    </w:p>
    <w:p w:rsidR="004F6283" w:rsidRDefault="004F6283" w:rsidP="004F6283">
      <w:pPr>
        <w:tabs>
          <w:tab w:val="left" w:pos="5387"/>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несовершеннолетних обучающихся                          ______________И. С. Овчинникова</w:t>
      </w:r>
    </w:p>
    <w:p w:rsidR="004F6283" w:rsidRDefault="004F6283" w:rsidP="004F6283">
      <w:pPr>
        <w:tabs>
          <w:tab w:val="left" w:pos="5529"/>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Протокол №2 от 25. 08.2016        </w:t>
      </w:r>
      <w:r w:rsidR="00D900B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протокол  педсовета № 2 от 30.08.2016</w:t>
      </w:r>
    </w:p>
    <w:p w:rsidR="004F6283" w:rsidRDefault="004F6283" w:rsidP="004F6283">
      <w:pPr>
        <w:spacing w:after="0" w:line="240" w:lineRule="auto"/>
        <w:jc w:val="both"/>
        <w:rPr>
          <w:rFonts w:ascii="Times New Roman" w:eastAsia="Times New Roman" w:hAnsi="Times New Roman" w:cs="Times New Roman"/>
          <w:b/>
          <w:bCs/>
          <w:sz w:val="24"/>
          <w:szCs w:val="24"/>
        </w:rPr>
      </w:pPr>
    </w:p>
    <w:p w:rsidR="004F6283" w:rsidRDefault="004F6283" w:rsidP="004F6283">
      <w:pPr>
        <w:spacing w:after="0" w:line="240" w:lineRule="auto"/>
        <w:jc w:val="both"/>
        <w:rPr>
          <w:rFonts w:ascii="Times New Roman" w:eastAsia="Times New Roman" w:hAnsi="Times New Roman" w:cs="Times New Roman"/>
          <w:b/>
          <w:bCs/>
          <w:sz w:val="24"/>
          <w:szCs w:val="24"/>
        </w:rPr>
      </w:pPr>
    </w:p>
    <w:p w:rsidR="004F6283" w:rsidRDefault="004F6283" w:rsidP="004F6283">
      <w:pPr>
        <w:spacing w:after="0" w:line="240" w:lineRule="auto"/>
        <w:jc w:val="both"/>
        <w:rPr>
          <w:rFonts w:ascii="Times New Roman" w:eastAsia="Times New Roman" w:hAnsi="Times New Roman" w:cs="Times New Roman"/>
          <w:b/>
          <w:bCs/>
          <w:sz w:val="24"/>
          <w:szCs w:val="24"/>
        </w:rPr>
      </w:pPr>
    </w:p>
    <w:p w:rsidR="004F6283" w:rsidRDefault="004F6283" w:rsidP="004F6283">
      <w:pPr>
        <w:spacing w:after="0" w:line="240" w:lineRule="auto"/>
        <w:jc w:val="center"/>
        <w:rPr>
          <w:rFonts w:ascii="Times New Roman" w:eastAsia="Times New Roman" w:hAnsi="Times New Roman" w:cs="Times New Roman"/>
          <w:b/>
          <w:bCs/>
          <w:sz w:val="28"/>
          <w:szCs w:val="28"/>
        </w:rPr>
      </w:pPr>
      <w:r w:rsidRPr="004F6283">
        <w:rPr>
          <w:rFonts w:ascii="Times New Roman" w:eastAsia="Times New Roman" w:hAnsi="Times New Roman" w:cs="Times New Roman"/>
          <w:b/>
          <w:bCs/>
          <w:sz w:val="28"/>
          <w:szCs w:val="28"/>
        </w:rPr>
        <w:t>ПО</w:t>
      </w:r>
      <w:r>
        <w:rPr>
          <w:rFonts w:ascii="Times New Roman" w:eastAsia="Times New Roman" w:hAnsi="Times New Roman" w:cs="Times New Roman"/>
          <w:b/>
          <w:bCs/>
          <w:sz w:val="28"/>
          <w:szCs w:val="28"/>
        </w:rPr>
        <w:t>Л</w:t>
      </w:r>
      <w:r w:rsidRPr="004F6283">
        <w:rPr>
          <w:rFonts w:ascii="Times New Roman" w:eastAsia="Times New Roman" w:hAnsi="Times New Roman" w:cs="Times New Roman"/>
          <w:b/>
          <w:bCs/>
          <w:sz w:val="28"/>
          <w:szCs w:val="28"/>
        </w:rPr>
        <w:t>ОЖЕНИЕ</w:t>
      </w:r>
    </w:p>
    <w:p w:rsidR="004F6283" w:rsidRPr="004F6283" w:rsidRDefault="004F6283" w:rsidP="004F6283">
      <w:pPr>
        <w:spacing w:after="0" w:line="240" w:lineRule="auto"/>
        <w:jc w:val="center"/>
        <w:rPr>
          <w:rFonts w:ascii="Times New Roman" w:eastAsia="Times New Roman" w:hAnsi="Times New Roman" w:cs="Times New Roman"/>
          <w:b/>
          <w:bCs/>
          <w:sz w:val="28"/>
          <w:szCs w:val="28"/>
        </w:rPr>
      </w:pPr>
    </w:p>
    <w:p w:rsidR="004F6283" w:rsidRDefault="004F6283" w:rsidP="004F6283">
      <w:pPr>
        <w:spacing w:after="0" w:line="240" w:lineRule="auto"/>
        <w:jc w:val="center"/>
        <w:rPr>
          <w:rFonts w:ascii="Times New Roman" w:eastAsia="Times New Roman" w:hAnsi="Times New Roman" w:cs="Times New Roman"/>
          <w:bCs/>
          <w:sz w:val="28"/>
          <w:szCs w:val="28"/>
        </w:rPr>
      </w:pPr>
      <w:r w:rsidRPr="004F6283">
        <w:rPr>
          <w:rFonts w:ascii="Times New Roman" w:eastAsia="Times New Roman" w:hAnsi="Times New Roman" w:cs="Times New Roman"/>
          <w:bCs/>
          <w:sz w:val="28"/>
          <w:szCs w:val="28"/>
        </w:rPr>
        <w:t xml:space="preserve">о деятельности органов управления </w:t>
      </w:r>
      <w:r>
        <w:rPr>
          <w:rFonts w:ascii="Times New Roman" w:eastAsia="Times New Roman" w:hAnsi="Times New Roman" w:cs="Times New Roman"/>
          <w:bCs/>
          <w:sz w:val="28"/>
          <w:szCs w:val="28"/>
        </w:rPr>
        <w:t>МБОУК ДОД Еткульской ДШИ</w:t>
      </w:r>
    </w:p>
    <w:p w:rsidR="004F6283" w:rsidRDefault="004F6283" w:rsidP="004F6283">
      <w:pPr>
        <w:spacing w:after="0" w:line="240" w:lineRule="auto"/>
        <w:jc w:val="center"/>
        <w:rPr>
          <w:rFonts w:ascii="Times New Roman" w:eastAsia="Times New Roman" w:hAnsi="Times New Roman" w:cs="Times New Roman"/>
          <w:bCs/>
          <w:sz w:val="28"/>
          <w:szCs w:val="28"/>
        </w:rPr>
      </w:pPr>
    </w:p>
    <w:p w:rsidR="004F6283" w:rsidRPr="004F6283" w:rsidRDefault="004F6283" w:rsidP="004F6283">
      <w:pPr>
        <w:spacing w:after="0" w:line="240" w:lineRule="auto"/>
        <w:jc w:val="center"/>
        <w:rPr>
          <w:rFonts w:ascii="Times New Roman" w:eastAsia="Times New Roman" w:hAnsi="Times New Roman" w:cs="Times New Roman"/>
          <w:bCs/>
          <w:sz w:val="28"/>
          <w:szCs w:val="28"/>
        </w:rPr>
      </w:pPr>
    </w:p>
    <w:p w:rsidR="00684A0D" w:rsidRDefault="00A61BCC" w:rsidP="00BC0E2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rect id="_x0000_s1037" style="position:absolute;left:0;text-align:left;margin-left:318.45pt;margin-top:77.6pt;width:154.5pt;height:73.8pt;z-index:251663360">
            <v:textbox>
              <w:txbxContent>
                <w:p w:rsidR="00833CA3" w:rsidRPr="00BC0E29" w:rsidRDefault="00833CA3" w:rsidP="00833CA3">
                  <w:pPr>
                    <w:spacing w:after="0"/>
                    <w:rPr>
                      <w:rFonts w:ascii="Times New Roman" w:hAnsi="Times New Roman" w:cs="Times New Roman"/>
                      <w:sz w:val="24"/>
                      <w:szCs w:val="24"/>
                    </w:rPr>
                  </w:pPr>
                  <w:r w:rsidRPr="00BC0E29">
                    <w:rPr>
                      <w:rFonts w:ascii="Times New Roman" w:hAnsi="Times New Roman" w:cs="Times New Roman"/>
                      <w:sz w:val="24"/>
                      <w:szCs w:val="24"/>
                    </w:rPr>
                    <w:t>Совет Школы</w:t>
                  </w:r>
                </w:p>
                <w:p w:rsidR="00833CA3" w:rsidRPr="00BC0E29" w:rsidRDefault="00833CA3">
                  <w:pPr>
                    <w:rPr>
                      <w:rFonts w:ascii="Times New Roman" w:hAnsi="Times New Roman" w:cs="Times New Roman"/>
                      <w:sz w:val="24"/>
                      <w:szCs w:val="24"/>
                    </w:rPr>
                  </w:pPr>
                  <w:r w:rsidRPr="00BC0E29">
                    <w:rPr>
                      <w:rFonts w:ascii="Times New Roman" w:hAnsi="Times New Roman" w:cs="Times New Roman"/>
                      <w:sz w:val="24"/>
                      <w:szCs w:val="24"/>
                    </w:rPr>
                    <w:t>(</w:t>
                  </w:r>
                  <w:r w:rsidR="008D6007">
                    <w:rPr>
                      <w:rFonts w:ascii="Times New Roman" w:hAnsi="Times New Roman" w:cs="Times New Roman"/>
                      <w:sz w:val="24"/>
                      <w:szCs w:val="24"/>
                    </w:rPr>
                    <w:t>преподаватели,</w:t>
                  </w:r>
                  <w:r w:rsidR="008D4AC4">
                    <w:rPr>
                      <w:rFonts w:ascii="Times New Roman" w:hAnsi="Times New Roman" w:cs="Times New Roman"/>
                      <w:sz w:val="24"/>
                      <w:szCs w:val="24"/>
                    </w:rPr>
                    <w:t xml:space="preserve"> </w:t>
                  </w:r>
                  <w:r w:rsidR="00AE30E3">
                    <w:rPr>
                      <w:rFonts w:ascii="Times New Roman" w:hAnsi="Times New Roman" w:cs="Times New Roman"/>
                      <w:sz w:val="24"/>
                      <w:szCs w:val="24"/>
                    </w:rPr>
                    <w:t xml:space="preserve">Совет </w:t>
                  </w:r>
                  <w:r w:rsidRPr="00BC0E29">
                    <w:rPr>
                      <w:rFonts w:ascii="Times New Roman" w:hAnsi="Times New Roman" w:cs="Times New Roman"/>
                      <w:sz w:val="24"/>
                      <w:szCs w:val="24"/>
                    </w:rPr>
                    <w:t xml:space="preserve">родители, </w:t>
                  </w:r>
                  <w:r w:rsidR="00AE30E3">
                    <w:rPr>
                      <w:rFonts w:ascii="Times New Roman" w:hAnsi="Times New Roman" w:cs="Times New Roman"/>
                      <w:sz w:val="24"/>
                      <w:szCs w:val="24"/>
                    </w:rPr>
                    <w:t xml:space="preserve">Совет </w:t>
                  </w:r>
                  <w:r w:rsidRPr="00BC0E29">
                    <w:rPr>
                      <w:rFonts w:ascii="Times New Roman" w:hAnsi="Times New Roman" w:cs="Times New Roman"/>
                      <w:sz w:val="24"/>
                      <w:szCs w:val="24"/>
                    </w:rPr>
                    <w:t>учащиеся</w:t>
                  </w:r>
                  <w:r w:rsidR="00684A0D" w:rsidRPr="00BC0E29">
                    <w:rPr>
                      <w:rFonts w:ascii="Times New Roman" w:hAnsi="Times New Roman" w:cs="Times New Roman"/>
                      <w:sz w:val="24"/>
                      <w:szCs w:val="24"/>
                    </w:rPr>
                    <w:t>)</w:t>
                  </w:r>
                </w:p>
                <w:p w:rsidR="00833CA3" w:rsidRDefault="00833CA3"/>
                <w:p w:rsidR="00833CA3" w:rsidRDefault="00833CA3"/>
              </w:txbxContent>
            </v:textbox>
          </v:rect>
        </w:pict>
      </w:r>
      <w:r>
        <w:rPr>
          <w:rFonts w:ascii="Times New Roman" w:eastAsia="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39" type="#_x0000_t32" style="position:absolute;left:0;text-align:left;margin-left:247.2pt;margin-top:67.1pt;width:71.25pt;height:25.55pt;z-index:251665408" o:connectortype="straight">
            <v:stroke endarrow="block"/>
          </v:shape>
        </w:pict>
      </w:r>
      <w:r>
        <w:rPr>
          <w:rFonts w:ascii="Times New Roman" w:eastAsia="Times New Roman" w:hAnsi="Times New Roman" w:cs="Times New Roman"/>
          <w:b/>
          <w:bCs/>
          <w:noProof/>
          <w:sz w:val="24"/>
          <w:szCs w:val="24"/>
        </w:rPr>
        <w:pict>
          <v:shape id="_x0000_s1035" type="#_x0000_t32" style="position:absolute;left:0;text-align:left;margin-left:136.95pt;margin-top:51.35pt;width:38.25pt;height:.05pt;z-index:251661312" o:connectortype="straight">
            <v:stroke startarrow="block" endarrow="block"/>
          </v:shape>
        </w:pict>
      </w:r>
      <w:r>
        <w:rPr>
          <w:rFonts w:ascii="Times New Roman" w:eastAsia="Times New Roman" w:hAnsi="Times New Roman" w:cs="Times New Roman"/>
          <w:b/>
          <w:bCs/>
          <w:noProof/>
          <w:sz w:val="24"/>
          <w:szCs w:val="24"/>
        </w:rPr>
        <w:pict>
          <v:rect id="_x0000_s1033" style="position:absolute;left:0;text-align:left;margin-left:48.45pt;margin-top:38.6pt;width:88.5pt;height:23.25pt;z-index:251660288">
            <v:textbox>
              <w:txbxContent>
                <w:p w:rsidR="00486AFD" w:rsidRPr="00BC0E29" w:rsidRDefault="00486AFD">
                  <w:pPr>
                    <w:rPr>
                      <w:rFonts w:ascii="Times New Roman" w:hAnsi="Times New Roman" w:cs="Times New Roman"/>
                      <w:sz w:val="24"/>
                      <w:szCs w:val="24"/>
                    </w:rPr>
                  </w:pPr>
                  <w:r w:rsidRPr="00BC0E29">
                    <w:rPr>
                      <w:rFonts w:ascii="Times New Roman" w:hAnsi="Times New Roman" w:cs="Times New Roman"/>
                      <w:sz w:val="24"/>
                      <w:szCs w:val="24"/>
                    </w:rPr>
                    <w:t>учредител</w:t>
                  </w:r>
                  <w:r w:rsidR="00BC0E29">
                    <w:rPr>
                      <w:rFonts w:ascii="Times New Roman" w:hAnsi="Times New Roman" w:cs="Times New Roman"/>
                      <w:sz w:val="24"/>
                      <w:szCs w:val="24"/>
                    </w:rPr>
                    <w:t>ь</w:t>
                  </w:r>
                </w:p>
              </w:txbxContent>
            </v:textbox>
          </v:rect>
        </w:pict>
      </w:r>
      <w:r>
        <w:rPr>
          <w:rFonts w:ascii="Times New Roman" w:eastAsia="Times New Roman" w:hAnsi="Times New Roman" w:cs="Times New Roman"/>
          <w:b/>
          <w:bCs/>
          <w:noProof/>
          <w:sz w:val="24"/>
          <w:szCs w:val="24"/>
        </w:rPr>
        <w:pict>
          <v:shape id="_x0000_s1070" type="#_x0000_t32" style="position:absolute;left:0;text-align:left;margin-left:241.95pt;margin-top:67.1pt;width:148.5pt;height:153.75pt;z-index:251694080" o:connectortype="straight">
            <v:stroke endarrow="block"/>
          </v:shape>
        </w:pict>
      </w:r>
      <w:r>
        <w:rPr>
          <w:rFonts w:ascii="Times New Roman" w:eastAsia="Times New Roman" w:hAnsi="Times New Roman" w:cs="Times New Roman"/>
          <w:b/>
          <w:bCs/>
          <w:noProof/>
          <w:sz w:val="24"/>
          <w:szCs w:val="24"/>
        </w:rPr>
        <w:pict>
          <v:shape id="_x0000_s1041" type="#_x0000_t32" style="position:absolute;left:0;text-align:left;margin-left:142.95pt;margin-top:67.1pt;width:38.25pt;height:25.55pt;flip:x;z-index:251667456" o:connectortype="straight">
            <v:stroke endarrow="block"/>
          </v:shape>
        </w:pict>
      </w:r>
      <w:r>
        <w:rPr>
          <w:rFonts w:ascii="Times New Roman" w:eastAsia="Times New Roman" w:hAnsi="Times New Roman" w:cs="Times New Roman"/>
          <w:b/>
          <w:bCs/>
          <w:noProof/>
          <w:sz w:val="24"/>
          <w:szCs w:val="24"/>
        </w:rPr>
        <w:pict>
          <v:rect id="_x0000_s1038" style="position:absolute;left:0;text-align:left;margin-left:3.45pt;margin-top:84.35pt;width:139.5pt;height:29.2pt;z-index:251664384">
            <v:textbox>
              <w:txbxContent>
                <w:p w:rsidR="00833CA3" w:rsidRPr="00BC0E29" w:rsidRDefault="00833CA3">
                  <w:pPr>
                    <w:rPr>
                      <w:rFonts w:ascii="Times New Roman" w:hAnsi="Times New Roman" w:cs="Times New Roman"/>
                      <w:sz w:val="24"/>
                      <w:szCs w:val="24"/>
                    </w:rPr>
                  </w:pPr>
                  <w:r w:rsidRPr="00BC0E29">
                    <w:rPr>
                      <w:rFonts w:ascii="Times New Roman" w:hAnsi="Times New Roman" w:cs="Times New Roman"/>
                      <w:sz w:val="24"/>
                      <w:szCs w:val="24"/>
                    </w:rPr>
                    <w:t>Педагогический Совет</w:t>
                  </w:r>
                </w:p>
              </w:txbxContent>
            </v:textbox>
          </v:rect>
        </w:pict>
      </w:r>
      <w:r>
        <w:rPr>
          <w:rFonts w:ascii="Times New Roman" w:eastAsia="Times New Roman" w:hAnsi="Times New Roman" w:cs="Times New Roman"/>
          <w:b/>
          <w:bCs/>
          <w:noProof/>
          <w:sz w:val="24"/>
          <w:szCs w:val="24"/>
        </w:rPr>
        <w:pict>
          <v:shape id="_x0000_s1064" type="#_x0000_t32" style="position:absolute;left:0;text-align:left;margin-left:227.7pt;margin-top:67.1pt;width:83.25pt;height:153.75pt;z-index:251687936" o:connectortype="straight">
            <v:stroke endarrow="block"/>
          </v:shape>
        </w:pict>
      </w:r>
      <w:r>
        <w:rPr>
          <w:rFonts w:ascii="Times New Roman" w:eastAsia="Times New Roman" w:hAnsi="Times New Roman" w:cs="Times New Roman"/>
          <w:b/>
          <w:bCs/>
          <w:noProof/>
          <w:sz w:val="24"/>
          <w:szCs w:val="24"/>
        </w:rPr>
        <w:pict>
          <v:shape id="_x0000_s1043" type="#_x0000_t32" style="position:absolute;left:0;text-align:left;margin-left:199.95pt;margin-top:67.1pt;width:7.5pt;height:153.75pt;flip:x;z-index:251669504" o:connectortype="straight">
            <v:stroke endarrow="block"/>
          </v:shape>
        </w:pict>
      </w:r>
      <w:r>
        <w:rPr>
          <w:rFonts w:ascii="Times New Roman" w:eastAsia="Times New Roman" w:hAnsi="Times New Roman" w:cs="Times New Roman"/>
          <w:b/>
          <w:bCs/>
          <w:noProof/>
          <w:sz w:val="24"/>
          <w:szCs w:val="24"/>
        </w:rPr>
        <w:pict>
          <v:shape id="_x0000_s1040" type="#_x0000_t32" style="position:absolute;left:0;text-align:left;margin-left:88.2pt;margin-top:67.1pt;width:108pt;height:153.75pt;flip:x;z-index:251666432" o:connectortype="straight">
            <v:stroke endarrow="block"/>
          </v:shape>
        </w:pict>
      </w:r>
      <w:r>
        <w:rPr>
          <w:rFonts w:ascii="Times New Roman" w:eastAsia="Times New Roman" w:hAnsi="Times New Roman" w:cs="Times New Roman"/>
          <w:b/>
          <w:bCs/>
          <w:noProof/>
          <w:sz w:val="24"/>
          <w:szCs w:val="24"/>
        </w:rPr>
        <w:pict>
          <v:rect id="_x0000_s1031" style="position:absolute;left:0;text-align:left;margin-left:175.2pt;margin-top:38.6pt;width:1in;height:28.5pt;z-index:251659264">
            <v:textbox>
              <w:txbxContent>
                <w:p w:rsidR="00486AFD" w:rsidRPr="00BC0E29" w:rsidRDefault="00486AFD">
                  <w:pPr>
                    <w:rPr>
                      <w:rFonts w:ascii="Times New Roman" w:hAnsi="Times New Roman" w:cs="Times New Roman"/>
                      <w:sz w:val="24"/>
                      <w:szCs w:val="24"/>
                    </w:rPr>
                  </w:pPr>
                  <w:r w:rsidRPr="00BC0E29">
                    <w:rPr>
                      <w:rFonts w:ascii="Times New Roman" w:hAnsi="Times New Roman" w:cs="Times New Roman"/>
                      <w:sz w:val="24"/>
                      <w:szCs w:val="24"/>
                    </w:rPr>
                    <w:t>директор</w:t>
                  </w:r>
                </w:p>
              </w:txbxContent>
            </v:textbox>
          </v:rect>
        </w:pict>
      </w:r>
      <w:r w:rsidR="004F6283" w:rsidRPr="004F6283">
        <w:rPr>
          <w:rFonts w:ascii="Times New Roman" w:eastAsia="Times New Roman" w:hAnsi="Times New Roman" w:cs="Times New Roman"/>
          <w:b/>
          <w:bCs/>
          <w:sz w:val="24"/>
          <w:szCs w:val="24"/>
        </w:rPr>
        <w:t>Структура управления МБ</w:t>
      </w:r>
      <w:r w:rsidR="00D743F9">
        <w:rPr>
          <w:rFonts w:ascii="Times New Roman" w:eastAsia="Times New Roman" w:hAnsi="Times New Roman" w:cs="Times New Roman"/>
          <w:b/>
          <w:bCs/>
          <w:sz w:val="24"/>
          <w:szCs w:val="24"/>
        </w:rPr>
        <w:t>У  ДО</w:t>
      </w:r>
      <w:r w:rsidR="004F6283" w:rsidRPr="004F6283">
        <w:rPr>
          <w:rFonts w:ascii="Times New Roman" w:eastAsia="Times New Roman" w:hAnsi="Times New Roman" w:cs="Times New Roman"/>
          <w:b/>
          <w:bCs/>
          <w:sz w:val="24"/>
          <w:szCs w:val="24"/>
        </w:rPr>
        <w:t xml:space="preserve"> </w:t>
      </w:r>
      <w:r w:rsidR="00D743F9">
        <w:rPr>
          <w:rFonts w:ascii="Times New Roman" w:eastAsia="Times New Roman" w:hAnsi="Times New Roman" w:cs="Times New Roman"/>
          <w:b/>
          <w:bCs/>
          <w:sz w:val="24"/>
          <w:szCs w:val="24"/>
        </w:rPr>
        <w:t>«</w:t>
      </w:r>
      <w:r w:rsidR="004F6283">
        <w:rPr>
          <w:rFonts w:ascii="Times New Roman" w:eastAsia="Times New Roman" w:hAnsi="Times New Roman" w:cs="Times New Roman"/>
          <w:b/>
          <w:bCs/>
          <w:sz w:val="24"/>
          <w:szCs w:val="24"/>
        </w:rPr>
        <w:t>Еткульск</w:t>
      </w:r>
      <w:r w:rsidR="00D743F9">
        <w:rPr>
          <w:rFonts w:ascii="Times New Roman" w:eastAsia="Times New Roman" w:hAnsi="Times New Roman" w:cs="Times New Roman"/>
          <w:b/>
          <w:bCs/>
          <w:sz w:val="24"/>
          <w:szCs w:val="24"/>
        </w:rPr>
        <w:t>ая</w:t>
      </w:r>
      <w:r w:rsidR="004F6283">
        <w:rPr>
          <w:rFonts w:ascii="Times New Roman" w:eastAsia="Times New Roman" w:hAnsi="Times New Roman" w:cs="Times New Roman"/>
          <w:b/>
          <w:bCs/>
          <w:sz w:val="24"/>
          <w:szCs w:val="24"/>
        </w:rPr>
        <w:t xml:space="preserve"> </w:t>
      </w:r>
      <w:r w:rsidR="004F6283" w:rsidRPr="004F6283">
        <w:rPr>
          <w:rFonts w:ascii="Times New Roman" w:eastAsia="Times New Roman" w:hAnsi="Times New Roman" w:cs="Times New Roman"/>
          <w:b/>
          <w:bCs/>
          <w:sz w:val="24"/>
          <w:szCs w:val="24"/>
        </w:rPr>
        <w:t>ДШИ</w:t>
      </w:r>
      <w:r w:rsidR="00D743F9">
        <w:rPr>
          <w:rFonts w:ascii="Times New Roman" w:eastAsia="Times New Roman" w:hAnsi="Times New Roman" w:cs="Times New Roman"/>
          <w:b/>
          <w:bCs/>
          <w:sz w:val="24"/>
          <w:szCs w:val="24"/>
        </w:rPr>
        <w:t>»</w:t>
      </w:r>
      <w:r w:rsidR="004F6283" w:rsidRPr="004F6283">
        <w:rPr>
          <w:rFonts w:ascii="Times New Roman" w:eastAsia="Times New Roman" w:hAnsi="Times New Roman" w:cs="Times New Roman"/>
          <w:b/>
          <w:bCs/>
          <w:sz w:val="24"/>
          <w:szCs w:val="24"/>
        </w:rPr>
        <w:t xml:space="preserve"> </w:t>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p>
    <w:p w:rsidR="00684A0D" w:rsidRDefault="00684A0D" w:rsidP="004F6283">
      <w:pPr>
        <w:spacing w:after="0" w:line="240" w:lineRule="auto"/>
        <w:rPr>
          <w:rFonts w:ascii="Times New Roman" w:eastAsia="Times New Roman" w:hAnsi="Times New Roman" w:cs="Times New Roman"/>
          <w:b/>
          <w:bCs/>
          <w:sz w:val="24"/>
          <w:szCs w:val="24"/>
        </w:rPr>
      </w:pPr>
    </w:p>
    <w:p w:rsidR="00684A0D" w:rsidRDefault="00684A0D" w:rsidP="004F6283">
      <w:pPr>
        <w:spacing w:after="0" w:line="240" w:lineRule="auto"/>
        <w:rPr>
          <w:rFonts w:ascii="Times New Roman" w:eastAsia="Times New Roman" w:hAnsi="Times New Roman" w:cs="Times New Roman"/>
          <w:b/>
          <w:bCs/>
          <w:sz w:val="24"/>
          <w:szCs w:val="24"/>
        </w:rPr>
      </w:pPr>
    </w:p>
    <w:p w:rsidR="00684A0D" w:rsidRDefault="00A61BCC" w:rsidP="004F62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rect id="_x0000_s1069" style="position:absolute;margin-left:390.45pt;margin-top:.1pt;width:82.5pt;height:36.75pt;z-index:251693056">
            <v:textbox>
              <w:txbxContent>
                <w:p w:rsidR="00BC0E29" w:rsidRPr="00BC0E29" w:rsidRDefault="00BC0E29">
                  <w:pPr>
                    <w:rPr>
                      <w:rFonts w:ascii="Times New Roman" w:hAnsi="Times New Roman" w:cs="Times New Roman"/>
                      <w:sz w:val="24"/>
                      <w:szCs w:val="24"/>
                    </w:rPr>
                  </w:pPr>
                  <w:r w:rsidRPr="00BC0E29">
                    <w:rPr>
                      <w:rFonts w:ascii="Times New Roman" w:hAnsi="Times New Roman" w:cs="Times New Roman"/>
                      <w:sz w:val="24"/>
                      <w:szCs w:val="24"/>
                    </w:rPr>
                    <w:t>Заведующий хозяйством</w:t>
                  </w:r>
                </w:p>
              </w:txbxContent>
            </v:textbox>
          </v:rect>
        </w:pict>
      </w:r>
      <w:r>
        <w:rPr>
          <w:rFonts w:ascii="Times New Roman" w:eastAsia="Times New Roman" w:hAnsi="Times New Roman" w:cs="Times New Roman"/>
          <w:b/>
          <w:bCs/>
          <w:noProof/>
          <w:sz w:val="24"/>
          <w:szCs w:val="24"/>
        </w:rPr>
        <w:pict>
          <v:rect id="_x0000_s1065" style="position:absolute;margin-left:292.95pt;margin-top:.1pt;width:65.25pt;height:30pt;z-index:251688960">
            <v:textbox>
              <w:txbxContent>
                <w:p w:rsidR="00BC0E29" w:rsidRPr="00BC0E29" w:rsidRDefault="00BC0E29">
                  <w:pPr>
                    <w:rPr>
                      <w:rFonts w:ascii="Times New Roman" w:hAnsi="Times New Roman" w:cs="Times New Roman"/>
                      <w:sz w:val="24"/>
                      <w:szCs w:val="24"/>
                    </w:rPr>
                  </w:pPr>
                  <w:r w:rsidRPr="00BC0E29">
                    <w:rPr>
                      <w:rFonts w:ascii="Times New Roman" w:hAnsi="Times New Roman" w:cs="Times New Roman"/>
                      <w:sz w:val="24"/>
                      <w:szCs w:val="24"/>
                    </w:rPr>
                    <w:t>секретарь</w:t>
                  </w:r>
                </w:p>
              </w:txbxContent>
            </v:textbox>
          </v:rect>
        </w:pict>
      </w:r>
      <w:r>
        <w:rPr>
          <w:rFonts w:ascii="Times New Roman" w:eastAsia="Times New Roman" w:hAnsi="Times New Roman" w:cs="Times New Roman"/>
          <w:b/>
          <w:bCs/>
          <w:noProof/>
          <w:sz w:val="24"/>
          <w:szCs w:val="24"/>
        </w:rPr>
        <w:pict>
          <v:rect id="_x0000_s1044" style="position:absolute;margin-left:124.95pt;margin-top:.1pt;width:135.75pt;height:44.25pt;z-index:251670528">
            <v:textbox>
              <w:txbxContent>
                <w:p w:rsidR="00BC0E29" w:rsidRPr="00BC0E29" w:rsidRDefault="00684A0D" w:rsidP="00BC0E29">
                  <w:pPr>
                    <w:spacing w:after="0"/>
                    <w:rPr>
                      <w:rFonts w:ascii="Times New Roman" w:hAnsi="Times New Roman" w:cs="Times New Roman"/>
                      <w:sz w:val="24"/>
                      <w:szCs w:val="24"/>
                    </w:rPr>
                  </w:pPr>
                  <w:r w:rsidRPr="00BC0E29">
                    <w:rPr>
                      <w:rFonts w:ascii="Times New Roman" w:hAnsi="Times New Roman" w:cs="Times New Roman"/>
                      <w:sz w:val="24"/>
                      <w:szCs w:val="24"/>
                    </w:rPr>
                    <w:t>Заместитель директора</w:t>
                  </w:r>
                </w:p>
                <w:p w:rsidR="00684A0D" w:rsidRPr="00BC0E29" w:rsidRDefault="005C1E0C" w:rsidP="00BC0E29">
                  <w:pPr>
                    <w:spacing w:after="0"/>
                    <w:rPr>
                      <w:rFonts w:ascii="Times New Roman" w:hAnsi="Times New Roman" w:cs="Times New Roman"/>
                      <w:sz w:val="24"/>
                      <w:szCs w:val="24"/>
                    </w:rPr>
                  </w:pPr>
                  <w:r>
                    <w:rPr>
                      <w:rFonts w:ascii="Times New Roman" w:hAnsi="Times New Roman" w:cs="Times New Roman"/>
                      <w:sz w:val="24"/>
                      <w:szCs w:val="24"/>
                    </w:rPr>
                    <w:t xml:space="preserve"> по МР</w:t>
                  </w:r>
                </w:p>
              </w:txbxContent>
            </v:textbox>
          </v:rect>
        </w:pict>
      </w:r>
      <w:r>
        <w:rPr>
          <w:rFonts w:ascii="Times New Roman" w:eastAsia="Times New Roman" w:hAnsi="Times New Roman" w:cs="Times New Roman"/>
          <w:b/>
          <w:bCs/>
          <w:noProof/>
          <w:sz w:val="24"/>
          <w:szCs w:val="24"/>
        </w:rPr>
        <w:pict>
          <v:rect id="_x0000_s1042" style="position:absolute;margin-left:-30.3pt;margin-top:.1pt;width:123pt;height:36.75pt;z-index:251668480">
            <v:textbox>
              <w:txbxContent>
                <w:p w:rsidR="00684A0D" w:rsidRPr="00BC0E29" w:rsidRDefault="00684A0D">
                  <w:pPr>
                    <w:rPr>
                      <w:rFonts w:ascii="Times New Roman" w:hAnsi="Times New Roman" w:cs="Times New Roman"/>
                      <w:sz w:val="24"/>
                      <w:szCs w:val="24"/>
                    </w:rPr>
                  </w:pPr>
                  <w:r w:rsidRPr="00BC0E29">
                    <w:rPr>
                      <w:rFonts w:ascii="Times New Roman" w:hAnsi="Times New Roman" w:cs="Times New Roman"/>
                      <w:sz w:val="24"/>
                      <w:szCs w:val="24"/>
                    </w:rPr>
                    <w:t>Заместитель директора по УВР</w:t>
                  </w:r>
                </w:p>
              </w:txbxContent>
            </v:textbox>
          </v:rect>
        </w:pict>
      </w:r>
    </w:p>
    <w:p w:rsidR="00684A0D" w:rsidRDefault="00A61BCC" w:rsidP="004F62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shape id="_x0000_s1068" type="#_x0000_t32" style="position:absolute;margin-left:358.2pt;margin-top:1.3pt;width:32.25pt;height:0;z-index:251692032" o:connectortype="straight">
            <v:stroke startarrow="block" endarrow="block"/>
          </v:shape>
        </w:pict>
      </w:r>
      <w:r>
        <w:rPr>
          <w:rFonts w:ascii="Times New Roman" w:eastAsia="Times New Roman" w:hAnsi="Times New Roman" w:cs="Times New Roman"/>
          <w:b/>
          <w:bCs/>
          <w:noProof/>
          <w:sz w:val="24"/>
          <w:szCs w:val="24"/>
        </w:rPr>
        <w:pict>
          <v:shape id="_x0000_s1066" type="#_x0000_t32" style="position:absolute;margin-left:260.7pt;margin-top:5.05pt;width:32.25pt;height:0;z-index:251689984" o:connectortype="straight">
            <v:stroke startarrow="block" endarrow="block"/>
          </v:shape>
        </w:pict>
      </w:r>
      <w:r>
        <w:rPr>
          <w:rFonts w:ascii="Times New Roman" w:eastAsia="Times New Roman" w:hAnsi="Times New Roman" w:cs="Times New Roman"/>
          <w:b/>
          <w:bCs/>
          <w:noProof/>
          <w:sz w:val="24"/>
          <w:szCs w:val="24"/>
        </w:rPr>
        <w:pict>
          <v:shape id="_x0000_s1052" type="#_x0000_t32" style="position:absolute;margin-left:94.95pt;margin-top:1.3pt;width:29.25pt;height:0;z-index:251678720" o:connectortype="straight">
            <v:stroke startarrow="block" endarrow="block"/>
          </v:shape>
        </w:pict>
      </w:r>
    </w:p>
    <w:p w:rsidR="00684A0D" w:rsidRDefault="00A61BCC" w:rsidP="004F62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shape id="_x0000_s1071" type="#_x0000_t32" style="position:absolute;margin-left:430.2pt;margin-top:9.25pt;width:.05pt;height:34.5pt;z-index:251695104" o:connectortype="straight">
            <v:stroke endarrow="block"/>
          </v:shape>
        </w:pict>
      </w:r>
      <w:r>
        <w:rPr>
          <w:rFonts w:ascii="Times New Roman" w:eastAsia="Times New Roman" w:hAnsi="Times New Roman" w:cs="Times New Roman"/>
          <w:b/>
          <w:bCs/>
          <w:noProof/>
          <w:sz w:val="24"/>
          <w:szCs w:val="24"/>
        </w:rPr>
        <w:pict>
          <v:shape id="_x0000_s1067" type="#_x0000_t32" style="position:absolute;margin-left:310.9pt;margin-top:2.5pt;width:.05pt;height:54pt;z-index:251691008" o:connectortype="straight">
            <v:stroke endarrow="block"/>
          </v:shape>
        </w:pict>
      </w:r>
      <w:r>
        <w:rPr>
          <w:rFonts w:ascii="Times New Roman" w:eastAsia="Times New Roman" w:hAnsi="Times New Roman" w:cs="Times New Roman"/>
          <w:b/>
          <w:bCs/>
          <w:noProof/>
          <w:sz w:val="24"/>
          <w:szCs w:val="24"/>
        </w:rPr>
        <w:pict>
          <v:shape id="_x0000_s1045" type="#_x0000_t32" style="position:absolute;margin-left:92.7pt;margin-top:9.25pt;width:0;height:47.25pt;z-index:251671552" o:connectortype="straight">
            <v:stroke endarrow="block"/>
          </v:shape>
        </w:pict>
      </w:r>
    </w:p>
    <w:p w:rsidR="00684A0D" w:rsidRDefault="00A61BCC" w:rsidP="004F62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shape id="_x0000_s1046" type="#_x0000_t32" style="position:absolute;margin-left:247.2pt;margin-top:2.95pt;width:.05pt;height:39.75pt;z-index:251672576" o:connectortype="straight">
            <v:stroke endarrow="block"/>
          </v:shape>
        </w:pict>
      </w:r>
    </w:p>
    <w:p w:rsidR="00684A0D" w:rsidRDefault="00684A0D" w:rsidP="004F6283">
      <w:pPr>
        <w:spacing w:after="0" w:line="240" w:lineRule="auto"/>
        <w:rPr>
          <w:rFonts w:ascii="Times New Roman" w:eastAsia="Times New Roman" w:hAnsi="Times New Roman" w:cs="Times New Roman"/>
          <w:b/>
          <w:bCs/>
          <w:sz w:val="24"/>
          <w:szCs w:val="24"/>
        </w:rPr>
      </w:pPr>
    </w:p>
    <w:p w:rsidR="00684A0D" w:rsidRDefault="00A61BCC" w:rsidP="004F62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rect id="_x0000_s1072" style="position:absolute;margin-left:381.45pt;margin-top:2.35pt;width:91.5pt;height:39.7pt;z-index:251696128">
            <v:textbox>
              <w:txbxContent>
                <w:p w:rsidR="008D6007" w:rsidRDefault="008D6007">
                  <w:r>
                    <w:t>Технический персонал</w:t>
                  </w:r>
                </w:p>
              </w:txbxContent>
            </v:textbox>
          </v:rect>
        </w:pict>
      </w:r>
    </w:p>
    <w:p w:rsidR="008D4AC4" w:rsidRPr="00D743F9" w:rsidRDefault="00A61BCC" w:rsidP="00D743F9">
      <w:pPr>
        <w:spacing w:after="0" w:line="240" w:lineRule="auto"/>
        <w:jc w:val="both"/>
        <w:rPr>
          <w:rFonts w:ascii="Times New Roman" w:eastAsia="Times New Roman" w:hAnsi="Times New Roman" w:cs="Times New Roman"/>
          <w:sz w:val="28"/>
          <w:szCs w:val="28"/>
        </w:rPr>
      </w:pPr>
      <w:r w:rsidRPr="00A61BCC">
        <w:rPr>
          <w:rFonts w:ascii="Times New Roman" w:eastAsia="Times New Roman" w:hAnsi="Times New Roman" w:cs="Times New Roman"/>
          <w:noProof/>
          <w:sz w:val="24"/>
          <w:szCs w:val="24"/>
        </w:rPr>
        <w:pict>
          <v:rect id="_x0000_s1047" style="position:absolute;left:0;text-align:left;margin-left:76.95pt;margin-top:1.3pt;width:276pt;height:31.5pt;z-index:251673600">
            <v:textbox>
              <w:txbxContent>
                <w:p w:rsidR="00684A0D" w:rsidRPr="00BC0E29" w:rsidRDefault="00684A0D" w:rsidP="00684A0D">
                  <w:pPr>
                    <w:jc w:val="center"/>
                    <w:rPr>
                      <w:rFonts w:ascii="Times New Roman" w:hAnsi="Times New Roman" w:cs="Times New Roman"/>
                      <w:sz w:val="24"/>
                      <w:szCs w:val="24"/>
                    </w:rPr>
                  </w:pPr>
                  <w:r w:rsidRPr="00BC0E29">
                    <w:rPr>
                      <w:rFonts w:ascii="Times New Roman" w:hAnsi="Times New Roman" w:cs="Times New Roman"/>
                      <w:sz w:val="24"/>
                      <w:szCs w:val="24"/>
                    </w:rPr>
                    <w:t>Методический совет</w:t>
                  </w:r>
                </w:p>
              </w:txbxContent>
            </v:textbox>
          </v:rect>
        </w:pict>
      </w:r>
      <w:r w:rsidRPr="00A61BCC">
        <w:rPr>
          <w:rFonts w:ascii="Times New Roman" w:eastAsia="Times New Roman" w:hAnsi="Times New Roman" w:cs="Times New Roman"/>
          <w:noProof/>
          <w:sz w:val="24"/>
          <w:szCs w:val="24"/>
        </w:rPr>
        <w:pict>
          <v:rect id="_x0000_s1051" style="position:absolute;left:0;text-align:left;margin-left:260.7pt;margin-top:61.35pt;width:155.25pt;height:33.7pt;z-index:251677696">
            <v:textbox>
              <w:txbxContent>
                <w:p w:rsidR="0046503B" w:rsidRPr="00BC0E29" w:rsidRDefault="00BC0E29" w:rsidP="00BC0E29">
                  <w:pPr>
                    <w:spacing w:after="0"/>
                    <w:rPr>
                      <w:rFonts w:ascii="Times New Roman" w:hAnsi="Times New Roman" w:cs="Times New Roman"/>
                      <w:sz w:val="24"/>
                      <w:szCs w:val="24"/>
                    </w:rPr>
                  </w:pPr>
                  <w:r>
                    <w:rPr>
                      <w:rFonts w:ascii="Times New Roman" w:hAnsi="Times New Roman" w:cs="Times New Roman"/>
                      <w:sz w:val="24"/>
                      <w:szCs w:val="24"/>
                    </w:rPr>
                    <w:t xml:space="preserve">Старшие </w:t>
                  </w:r>
                  <w:r w:rsidR="0046503B" w:rsidRPr="00BC0E29">
                    <w:rPr>
                      <w:rFonts w:ascii="Times New Roman" w:hAnsi="Times New Roman" w:cs="Times New Roman"/>
                      <w:sz w:val="24"/>
                      <w:szCs w:val="24"/>
                    </w:rPr>
                    <w:t>преподаватели</w:t>
                  </w:r>
                </w:p>
              </w:txbxContent>
            </v:textbox>
          </v:rect>
        </w:pict>
      </w:r>
      <w:r w:rsidRPr="00A61BCC">
        <w:rPr>
          <w:rFonts w:ascii="Times New Roman" w:eastAsia="Times New Roman" w:hAnsi="Times New Roman" w:cs="Times New Roman"/>
          <w:noProof/>
          <w:sz w:val="24"/>
          <w:szCs w:val="24"/>
        </w:rPr>
        <w:pict>
          <v:shape id="_x0000_s1048" type="#_x0000_t32" style="position:absolute;left:0;text-align:left;margin-left:131.7pt;margin-top:32.85pt;width:0;height:22.5pt;z-index:251674624" o:connectortype="straight">
            <v:stroke endarrow="block"/>
          </v:shape>
        </w:pict>
      </w:r>
      <w:r w:rsidRPr="00A61BCC">
        <w:rPr>
          <w:rFonts w:ascii="Times New Roman" w:eastAsia="Times New Roman" w:hAnsi="Times New Roman" w:cs="Times New Roman"/>
          <w:noProof/>
          <w:sz w:val="24"/>
          <w:szCs w:val="24"/>
        </w:rPr>
        <w:pict>
          <v:rect id="_x0000_s1059" style="position:absolute;left:0;text-align:left;margin-left:381.45pt;margin-top:112.35pt;width:1in;height:38.95pt;z-index:251684864">
            <v:textbox>
              <w:txbxContent>
                <w:p w:rsidR="0046503B" w:rsidRPr="00BC0E29" w:rsidRDefault="0046503B">
                  <w:pPr>
                    <w:rPr>
                      <w:rFonts w:ascii="Times New Roman" w:hAnsi="Times New Roman" w:cs="Times New Roman"/>
                      <w:sz w:val="24"/>
                      <w:szCs w:val="24"/>
                    </w:rPr>
                  </w:pPr>
                  <w:r w:rsidRPr="00BC0E29">
                    <w:rPr>
                      <w:rFonts w:ascii="Times New Roman" w:hAnsi="Times New Roman" w:cs="Times New Roman"/>
                      <w:sz w:val="24"/>
                      <w:szCs w:val="24"/>
                    </w:rPr>
                    <w:t>учащиеся</w:t>
                  </w:r>
                </w:p>
              </w:txbxContent>
            </v:textbox>
          </v:rect>
        </w:pict>
      </w:r>
      <w:r w:rsidRPr="00A61BCC">
        <w:rPr>
          <w:rFonts w:ascii="Times New Roman" w:eastAsia="Times New Roman" w:hAnsi="Times New Roman" w:cs="Times New Roman"/>
          <w:noProof/>
          <w:sz w:val="24"/>
          <w:szCs w:val="24"/>
        </w:rPr>
        <w:pict>
          <v:shape id="_x0000_s1063" type="#_x0000_t32" style="position:absolute;left:0;text-align:left;margin-left:339.45pt;margin-top:139.35pt;width:42pt;height:0;z-index:251686912" o:connectortype="straight">
            <v:stroke startarrow="block" endarrow="block"/>
          </v:shape>
        </w:pict>
      </w:r>
      <w:r w:rsidRPr="00A61BCC">
        <w:rPr>
          <w:rFonts w:ascii="Times New Roman" w:eastAsia="Times New Roman" w:hAnsi="Times New Roman" w:cs="Times New Roman"/>
          <w:noProof/>
          <w:sz w:val="24"/>
          <w:szCs w:val="24"/>
        </w:rPr>
        <w:pict>
          <v:rect id="_x0000_s1058" style="position:absolute;left:0;text-align:left;margin-left:199.95pt;margin-top:112.35pt;width:139.5pt;height:1in;z-index:251683840">
            <v:textbox>
              <w:txbxContent>
                <w:p w:rsidR="0046503B" w:rsidRDefault="0046503B">
                  <w:r w:rsidRPr="00BC0E29">
                    <w:rPr>
                      <w:rFonts w:ascii="Times New Roman" w:eastAsia="Times New Roman" w:hAnsi="Times New Roman" w:cs="Times New Roman"/>
                      <w:bCs/>
                      <w:sz w:val="24"/>
                      <w:szCs w:val="24"/>
                    </w:rPr>
                    <w:t>Родители (законные представители) несовершеннолетних обучающихся</w:t>
                  </w:r>
                  <w:r>
                    <w:rPr>
                      <w:rFonts w:ascii="Times New Roman" w:eastAsia="Times New Roman" w:hAnsi="Times New Roman" w:cs="Times New Roman"/>
                      <w:b/>
                      <w:bCs/>
                      <w:sz w:val="24"/>
                      <w:szCs w:val="24"/>
                    </w:rPr>
                    <w:t xml:space="preserve">                          телей)</w:t>
                  </w:r>
                </w:p>
              </w:txbxContent>
            </v:textbox>
          </v:rect>
        </w:pict>
      </w:r>
      <w:r w:rsidRPr="00A61BCC">
        <w:rPr>
          <w:rFonts w:ascii="Times New Roman" w:eastAsia="Times New Roman" w:hAnsi="Times New Roman" w:cs="Times New Roman"/>
          <w:noProof/>
          <w:sz w:val="24"/>
          <w:szCs w:val="24"/>
        </w:rPr>
        <w:pict>
          <v:shape id="_x0000_s1055" type="#_x0000_t32" style="position:absolute;left:0;text-align:left;margin-left:381.45pt;margin-top:95.05pt;width:0;height:17.3pt;z-index:251681792" o:connectortype="straight">
            <v:stroke endarrow="block"/>
          </v:shape>
        </w:pict>
      </w:r>
      <w:r w:rsidRPr="00A61BCC">
        <w:rPr>
          <w:rFonts w:ascii="Times New Roman" w:eastAsia="Times New Roman" w:hAnsi="Times New Roman" w:cs="Times New Roman"/>
          <w:noProof/>
          <w:sz w:val="24"/>
          <w:szCs w:val="24"/>
        </w:rPr>
        <w:pict>
          <v:shape id="_x0000_s1062" type="#_x0000_t32" style="position:absolute;left:0;text-align:left;margin-left:160.95pt;margin-top:134.8pt;width:35.25pt;height:.05pt;z-index:251685888" o:connectortype="straight">
            <v:stroke startarrow="block" endarrow="block"/>
          </v:shape>
        </w:pict>
      </w:r>
      <w:r w:rsidRPr="00A61BCC">
        <w:rPr>
          <w:rFonts w:ascii="Times New Roman" w:eastAsia="Times New Roman" w:hAnsi="Times New Roman" w:cs="Times New Roman"/>
          <w:noProof/>
          <w:sz w:val="24"/>
          <w:szCs w:val="24"/>
        </w:rPr>
        <w:pict>
          <v:rect id="_x0000_s1056" style="position:absolute;left:0;text-align:left;margin-left:48.45pt;margin-top:112.35pt;width:111pt;height:42.7pt;z-index:251682816">
            <v:textbox>
              <w:txbxContent>
                <w:p w:rsidR="0046503B" w:rsidRPr="00BC0E29" w:rsidRDefault="0046503B">
                  <w:pPr>
                    <w:rPr>
                      <w:rFonts w:ascii="Times New Roman" w:hAnsi="Times New Roman" w:cs="Times New Roman"/>
                      <w:sz w:val="24"/>
                      <w:szCs w:val="24"/>
                    </w:rPr>
                  </w:pPr>
                  <w:r w:rsidRPr="00BC0E29">
                    <w:rPr>
                      <w:rFonts w:ascii="Times New Roman" w:hAnsi="Times New Roman" w:cs="Times New Roman"/>
                      <w:sz w:val="24"/>
                      <w:szCs w:val="24"/>
                    </w:rPr>
                    <w:t>преподаватели</w:t>
                  </w:r>
                </w:p>
              </w:txbxContent>
            </v:textbox>
          </v:rect>
        </w:pict>
      </w:r>
      <w:r w:rsidRPr="00A61BCC">
        <w:rPr>
          <w:rFonts w:ascii="Times New Roman" w:eastAsia="Times New Roman" w:hAnsi="Times New Roman" w:cs="Times New Roman"/>
          <w:noProof/>
          <w:sz w:val="24"/>
          <w:szCs w:val="24"/>
        </w:rPr>
        <w:pict>
          <v:shape id="_x0000_s1053" type="#_x0000_t32" style="position:absolute;left:0;text-align:left;margin-left:131.7pt;margin-top:95.05pt;width:0;height:17.3pt;z-index:251679744" o:connectortype="straight">
            <v:stroke endarrow="block"/>
          </v:shape>
        </w:pict>
      </w:r>
      <w:r w:rsidRPr="00A61BCC">
        <w:rPr>
          <w:rFonts w:ascii="Times New Roman" w:eastAsia="Times New Roman" w:hAnsi="Times New Roman" w:cs="Times New Roman"/>
          <w:noProof/>
          <w:sz w:val="24"/>
          <w:szCs w:val="24"/>
        </w:rPr>
        <w:pict>
          <v:shape id="_x0000_s1054" type="#_x0000_t32" style="position:absolute;left:0;text-align:left;margin-left:208.95pt;margin-top:73.3pt;width:51.75pt;height:0;z-index:251680768" o:connectortype="straight">
            <v:stroke startarrow="block" endarrow="block"/>
          </v:shape>
        </w:pict>
      </w:r>
      <w:r w:rsidRPr="00A61BCC">
        <w:rPr>
          <w:rFonts w:ascii="Times New Roman" w:eastAsia="Times New Roman" w:hAnsi="Times New Roman" w:cs="Times New Roman"/>
          <w:noProof/>
          <w:sz w:val="24"/>
          <w:szCs w:val="24"/>
        </w:rPr>
        <w:pict>
          <v:rect id="_x0000_s1050" style="position:absolute;left:0;text-align:left;margin-left:110.7pt;margin-top:55.35pt;width:96.75pt;height:39.7pt;z-index:251676672">
            <v:textbox>
              <w:txbxContent>
                <w:p w:rsidR="00684A0D" w:rsidRPr="00BC0E29" w:rsidRDefault="00BC0E29">
                  <w:pPr>
                    <w:rPr>
                      <w:rFonts w:ascii="Times New Roman" w:hAnsi="Times New Roman" w:cs="Times New Roman"/>
                      <w:sz w:val="24"/>
                      <w:szCs w:val="24"/>
                    </w:rPr>
                  </w:pPr>
                  <w:r>
                    <w:rPr>
                      <w:rFonts w:ascii="Times New Roman" w:hAnsi="Times New Roman" w:cs="Times New Roman"/>
                      <w:sz w:val="24"/>
                      <w:szCs w:val="24"/>
                    </w:rPr>
                    <w:t>Заведующие отделениями</w:t>
                  </w:r>
                </w:p>
              </w:txbxContent>
            </v:textbox>
          </v:rect>
        </w:pict>
      </w:r>
      <w:r w:rsidRPr="00A61BCC">
        <w:rPr>
          <w:rFonts w:ascii="Times New Roman" w:eastAsia="Times New Roman" w:hAnsi="Times New Roman" w:cs="Times New Roman"/>
          <w:noProof/>
          <w:sz w:val="24"/>
          <w:szCs w:val="24"/>
        </w:rPr>
        <w:pict>
          <v:shape id="_x0000_s1049" type="#_x0000_t32" style="position:absolute;left:0;text-align:left;margin-left:325.2pt;margin-top:32.8pt;width:.05pt;height:28.55pt;z-index:251675648" o:connectortype="straight">
            <v:stroke endarrow="block"/>
          </v:shape>
        </w:pict>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r w:rsidR="004F6283" w:rsidRPr="004F6283">
        <w:rPr>
          <w:rFonts w:ascii="Times New Roman" w:eastAsia="Times New Roman" w:hAnsi="Times New Roman" w:cs="Times New Roman"/>
          <w:sz w:val="24"/>
          <w:szCs w:val="24"/>
        </w:rPr>
        <w:br/>
      </w:r>
    </w:p>
    <w:p w:rsidR="00D743F9" w:rsidRDefault="008D4AC4" w:rsidP="00D743F9">
      <w:pPr>
        <w:spacing w:after="0" w:line="240" w:lineRule="auto"/>
        <w:jc w:val="both"/>
        <w:rPr>
          <w:rFonts w:ascii="Times New Roman" w:eastAsia="Times New Roman" w:hAnsi="Times New Roman" w:cs="Times New Roman"/>
          <w:sz w:val="28"/>
          <w:szCs w:val="28"/>
        </w:rPr>
      </w:pPr>
      <w:r w:rsidRPr="00D743F9">
        <w:rPr>
          <w:rFonts w:ascii="Times New Roman" w:eastAsia="Times New Roman" w:hAnsi="Times New Roman" w:cs="Times New Roman"/>
          <w:sz w:val="28"/>
          <w:szCs w:val="28"/>
        </w:rPr>
        <w:lastRenderedPageBreak/>
        <w:t xml:space="preserve">1. </w:t>
      </w:r>
      <w:r w:rsidR="004F6283" w:rsidRPr="00D743F9">
        <w:rPr>
          <w:rFonts w:ascii="Times New Roman" w:eastAsia="Times New Roman" w:hAnsi="Times New Roman" w:cs="Times New Roman"/>
          <w:sz w:val="28"/>
          <w:szCs w:val="28"/>
        </w:rPr>
        <w:t xml:space="preserve">Для организации эффективной и продуктивной деятельности </w:t>
      </w:r>
      <w:r w:rsidR="008D6007" w:rsidRPr="00D743F9">
        <w:rPr>
          <w:rFonts w:ascii="Times New Roman" w:eastAsia="Times New Roman" w:hAnsi="Times New Roman" w:cs="Times New Roman"/>
          <w:sz w:val="28"/>
          <w:szCs w:val="28"/>
        </w:rPr>
        <w:t xml:space="preserve">МБОУК ДОД Еткульской ДШИ ( далее «Школа») </w:t>
      </w:r>
      <w:r w:rsidR="004F6283" w:rsidRPr="00D743F9">
        <w:rPr>
          <w:rFonts w:ascii="Times New Roman" w:eastAsia="Times New Roman" w:hAnsi="Times New Roman" w:cs="Times New Roman"/>
          <w:sz w:val="28"/>
          <w:szCs w:val="28"/>
        </w:rPr>
        <w:t xml:space="preserve">определена структура управления. Такая структура обеспечивает полноценное функционирование всех «звеньев» школы в целом в режиме развития. </w:t>
      </w:r>
      <w:r w:rsidR="00D743F9">
        <w:rPr>
          <w:rFonts w:ascii="Times New Roman" w:eastAsia="Times New Roman" w:hAnsi="Times New Roman" w:cs="Times New Roman"/>
          <w:sz w:val="28"/>
          <w:szCs w:val="28"/>
        </w:rPr>
        <w:t xml:space="preserve"> </w:t>
      </w:r>
    </w:p>
    <w:p w:rsidR="008D4AC4" w:rsidRPr="00D743F9" w:rsidRDefault="004F6283" w:rsidP="00D743F9">
      <w:pPr>
        <w:spacing w:after="0" w:line="240" w:lineRule="auto"/>
        <w:jc w:val="both"/>
        <w:rPr>
          <w:rFonts w:ascii="Times New Roman" w:hAnsi="Times New Roman" w:cs="Times New Roman"/>
          <w:b/>
          <w:sz w:val="28"/>
          <w:szCs w:val="28"/>
          <w:highlight w:val="yellow"/>
        </w:rPr>
      </w:pPr>
      <w:r w:rsidRPr="00D743F9">
        <w:rPr>
          <w:rFonts w:ascii="Times New Roman" w:eastAsia="Times New Roman" w:hAnsi="Times New Roman" w:cs="Times New Roman"/>
          <w:sz w:val="28"/>
          <w:szCs w:val="28"/>
        </w:rPr>
        <w:t xml:space="preserve">Принципы управления учреждением позволяют отметить общие особенности ее деятельности. Прежде всего, заслуживает внимания позитивное устремление коллектива </w:t>
      </w:r>
      <w:r w:rsidR="008D6007" w:rsidRPr="00D743F9">
        <w:rPr>
          <w:rFonts w:ascii="Times New Roman" w:eastAsia="Times New Roman" w:hAnsi="Times New Roman" w:cs="Times New Roman"/>
          <w:sz w:val="28"/>
          <w:szCs w:val="28"/>
        </w:rPr>
        <w:t xml:space="preserve">Школы </w:t>
      </w:r>
      <w:r w:rsidRPr="00D743F9">
        <w:rPr>
          <w:rFonts w:ascii="Times New Roman" w:eastAsia="Times New Roman" w:hAnsi="Times New Roman" w:cs="Times New Roman"/>
          <w:sz w:val="28"/>
          <w:szCs w:val="28"/>
        </w:rPr>
        <w:t>к творческой работе, поиску новых путей осуществления задуманного, выявления своего образовательного «лица».</w:t>
      </w:r>
      <w:r w:rsidRPr="00D743F9">
        <w:rPr>
          <w:rFonts w:ascii="Times New Roman" w:eastAsia="Times New Roman" w:hAnsi="Times New Roman" w:cs="Times New Roman"/>
          <w:b/>
          <w:bCs/>
          <w:sz w:val="28"/>
          <w:szCs w:val="28"/>
        </w:rPr>
        <w:t xml:space="preserve"> </w:t>
      </w:r>
      <w:r w:rsidRPr="00D743F9">
        <w:rPr>
          <w:rFonts w:ascii="Times New Roman" w:eastAsia="Times New Roman" w:hAnsi="Times New Roman" w:cs="Times New Roman"/>
          <w:sz w:val="28"/>
          <w:szCs w:val="28"/>
        </w:rPr>
        <w:t>Система управления ОУ строится на принципах демократии, гласности, сочетания единоначалия и самоуправления.</w:t>
      </w:r>
      <w:r w:rsidRPr="00D743F9">
        <w:rPr>
          <w:rFonts w:ascii="Times New Roman" w:eastAsia="Times New Roman" w:hAnsi="Times New Roman" w:cs="Times New Roman"/>
          <w:sz w:val="28"/>
          <w:szCs w:val="28"/>
        </w:rPr>
        <w:br/>
        <w:t xml:space="preserve">Управление Школой осуществляется в соответствии с действующим законодательством Российской Федерации, Законом «Об образовании в Российской Федерации», Типовым положением «Об образовательном учреждении дополнительного образования детей», утвержденное приказом Минобрнауки РФ N 504 от 26 июня 2012 г. «Об утверждении типового положения об образовательном учреждении дополнительного образования детей» и Уставом и строится на принципах демократичности, открытости, приоритета общечеловеческих ценностей, единоначалия и самоуправления. </w:t>
      </w:r>
      <w:r w:rsidRPr="00D743F9">
        <w:rPr>
          <w:rFonts w:ascii="Times New Roman" w:eastAsia="Times New Roman" w:hAnsi="Times New Roman" w:cs="Times New Roman"/>
          <w:sz w:val="28"/>
          <w:szCs w:val="28"/>
        </w:rPr>
        <w:br/>
      </w:r>
      <w:r w:rsidRPr="00D743F9">
        <w:rPr>
          <w:rFonts w:ascii="Times New Roman" w:eastAsia="Times New Roman" w:hAnsi="Times New Roman" w:cs="Times New Roman"/>
          <w:sz w:val="28"/>
          <w:szCs w:val="28"/>
        </w:rPr>
        <w:br/>
        <w:t xml:space="preserve">С целью развития общественных инициатив и реализации прав учреждения в вопросах организации образовательного процесса, на основе принципа демократического, государственно-общественного характера управления образованием в ДШИ, создан Совет Школы, куда входят представители от педагогического коллектива, родителей и обучающихся. </w:t>
      </w:r>
      <w:r w:rsidRPr="00D743F9">
        <w:rPr>
          <w:rFonts w:ascii="Times New Roman" w:eastAsia="Times New Roman" w:hAnsi="Times New Roman" w:cs="Times New Roman"/>
          <w:sz w:val="28"/>
          <w:szCs w:val="28"/>
        </w:rPr>
        <w:br/>
      </w:r>
      <w:r w:rsidRPr="00D743F9">
        <w:rPr>
          <w:rFonts w:ascii="Times New Roman" w:eastAsia="Times New Roman" w:hAnsi="Times New Roman" w:cs="Times New Roman"/>
          <w:sz w:val="28"/>
          <w:szCs w:val="28"/>
        </w:rPr>
        <w:br/>
        <w:t>В целях развития и совершенствования учебно-воспитательного процесса, повышения профессионального мастерства и творческого роста преподавателей в Школе действует Педагогический совет – коллективный орган, объединяющий педагогических работников Школы.</w:t>
      </w:r>
      <w:r w:rsidRPr="00D743F9">
        <w:rPr>
          <w:rFonts w:ascii="Times New Roman" w:eastAsia="Times New Roman" w:hAnsi="Times New Roman" w:cs="Times New Roman"/>
          <w:sz w:val="28"/>
          <w:szCs w:val="28"/>
        </w:rPr>
        <w:br/>
      </w:r>
      <w:r w:rsidR="008D4AC4" w:rsidRPr="00D743F9">
        <w:rPr>
          <w:rFonts w:ascii="Times New Roman" w:hAnsi="Times New Roman" w:cs="Times New Roman"/>
          <w:sz w:val="28"/>
          <w:szCs w:val="28"/>
        </w:rPr>
        <w:t>2. К компетенции Учредителя относятся следующие вопросы:</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утверждение  Устава,  внесение</w:t>
      </w:r>
      <w:r w:rsidR="00D743F9">
        <w:rPr>
          <w:rFonts w:ascii="Times New Roman" w:hAnsi="Times New Roman" w:cs="Times New Roman"/>
          <w:sz w:val="28"/>
          <w:szCs w:val="28"/>
        </w:rPr>
        <w:t xml:space="preserve">  изменений  и  дополнений в </w:t>
      </w:r>
      <w:r w:rsidRPr="00D743F9">
        <w:rPr>
          <w:rFonts w:ascii="Times New Roman" w:hAnsi="Times New Roman" w:cs="Times New Roman"/>
          <w:sz w:val="28"/>
          <w:szCs w:val="28"/>
        </w:rPr>
        <w:t>Устав Школы;</w:t>
      </w:r>
    </w:p>
    <w:p w:rsidR="008D4AC4" w:rsidRPr="00D743F9" w:rsidRDefault="00D743F9" w:rsidP="00D743F9">
      <w:pPr>
        <w:pStyle w:val="a3"/>
        <w:numPr>
          <w:ilvl w:val="0"/>
          <w:numId w:val="8"/>
        </w:numPr>
        <w:ind w:left="0" w:firstLine="0"/>
        <w:rPr>
          <w:rFonts w:ascii="Times New Roman" w:hAnsi="Times New Roman" w:cs="Times New Roman"/>
          <w:sz w:val="28"/>
          <w:szCs w:val="28"/>
        </w:rPr>
      </w:pPr>
      <w:r>
        <w:rPr>
          <w:rFonts w:ascii="Times New Roman" w:hAnsi="Times New Roman" w:cs="Times New Roman"/>
          <w:sz w:val="28"/>
          <w:szCs w:val="28"/>
        </w:rPr>
        <w:t>определение основных направлений деятельности</w:t>
      </w:r>
      <w:r w:rsidR="008D4AC4" w:rsidRPr="00D743F9">
        <w:rPr>
          <w:rFonts w:ascii="Times New Roman" w:hAnsi="Times New Roman" w:cs="Times New Roman"/>
          <w:sz w:val="28"/>
          <w:szCs w:val="28"/>
        </w:rPr>
        <w:t xml:space="preserve"> Школы, </w:t>
      </w:r>
      <w:r>
        <w:rPr>
          <w:rFonts w:ascii="Times New Roman" w:hAnsi="Times New Roman" w:cs="Times New Roman"/>
          <w:sz w:val="28"/>
          <w:szCs w:val="28"/>
        </w:rPr>
        <w:t>утверждении годового  плана финансово-хозяйственной</w:t>
      </w:r>
      <w:r w:rsidR="008D4AC4" w:rsidRPr="00D743F9">
        <w:rPr>
          <w:rFonts w:ascii="Times New Roman" w:hAnsi="Times New Roman" w:cs="Times New Roman"/>
          <w:sz w:val="28"/>
          <w:szCs w:val="28"/>
        </w:rPr>
        <w:t xml:space="preserve"> деятельности Школы и внесение в него изменений;</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назначение и освобождение от должности руководителя Школы;</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определение перечня особо ценного движимого имущества;</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предварительное согласование совершения Школой крупной сделки;</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формирование и утверждение муниципальных заданий;</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установление порядка определения платы за оказание Школой сверх установленного мун</w:t>
      </w:r>
      <w:r w:rsidR="00D743F9">
        <w:rPr>
          <w:rFonts w:ascii="Times New Roman" w:hAnsi="Times New Roman" w:cs="Times New Roman"/>
          <w:sz w:val="28"/>
          <w:szCs w:val="28"/>
        </w:rPr>
        <w:t>иципального задания, а также в</w:t>
      </w:r>
      <w:r w:rsidRPr="00D743F9">
        <w:rPr>
          <w:rFonts w:ascii="Times New Roman" w:hAnsi="Times New Roman" w:cs="Times New Roman"/>
          <w:sz w:val="28"/>
          <w:szCs w:val="28"/>
        </w:rPr>
        <w:t xml:space="preserve"> случаях,  определенных д</w:t>
      </w:r>
      <w:r w:rsidR="00D743F9">
        <w:rPr>
          <w:rFonts w:ascii="Times New Roman" w:hAnsi="Times New Roman" w:cs="Times New Roman"/>
          <w:sz w:val="28"/>
          <w:szCs w:val="28"/>
        </w:rPr>
        <w:t xml:space="preserve">ействующим законодательством Российской Федерации, в </w:t>
      </w:r>
      <w:r w:rsidRPr="00D743F9">
        <w:rPr>
          <w:rFonts w:ascii="Times New Roman" w:hAnsi="Times New Roman" w:cs="Times New Roman"/>
          <w:sz w:val="28"/>
          <w:szCs w:val="28"/>
        </w:rPr>
        <w:t xml:space="preserve">пределах установленного муниципального задания услуг, относящихся к  его  основным видам деятельности,  предусмотренным  настоящим  уставом  для  </w:t>
      </w:r>
      <w:r w:rsidRPr="00D743F9">
        <w:rPr>
          <w:rFonts w:ascii="Times New Roman" w:hAnsi="Times New Roman" w:cs="Times New Roman"/>
          <w:sz w:val="28"/>
          <w:szCs w:val="28"/>
        </w:rPr>
        <w:lastRenderedPageBreak/>
        <w:t>граждан  и юридических лиц, оказываемых за плату и на одинаковых при оказании  одних и  тех  же  услуг  условиях,  если  иное  не  предусмотрено   действующим законодательством;</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согласование  распоряжения   особо   ценным   движимым   имуществом, закрепленным за Школой собственником или  приобретенным  Школой за счет  средств,  выделенных  ей Учредителем  на  приобретение  такого имущества;</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одобрение сделок, в совершении которых имеется заинтересованность;</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определение порядка составления и утверждения отчета  о  результатах деятельности Школы и об использовании закрепленного за ней имущества осуществление  финансового  обеспечения  выполнения   муниципального задания;</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определение    порядка    составления    и     утверждения     плана финансово-хозяйственной деятельности Школы;</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определение предельно допустимого значения просроченной кредиторской задолженности  Школы,   превышение   которого   влечет   расторжение трудового договора с руководителем Школы по инициативе  работодателя в соответствии с Трудовым кодексом Российской Федерации;</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установление   соответствия   расходования   денежных   средств    и использования иного имущества Школы целям, предусмотренным настоящим Уставом;</w:t>
      </w:r>
    </w:p>
    <w:p w:rsidR="008D4AC4" w:rsidRPr="00D743F9" w:rsidRDefault="008D4AC4" w:rsidP="00D743F9">
      <w:pPr>
        <w:pStyle w:val="a3"/>
        <w:numPr>
          <w:ilvl w:val="0"/>
          <w:numId w:val="8"/>
        </w:numPr>
        <w:ind w:left="0" w:firstLine="0"/>
        <w:rPr>
          <w:rFonts w:ascii="Times New Roman" w:hAnsi="Times New Roman" w:cs="Times New Roman"/>
          <w:sz w:val="28"/>
          <w:szCs w:val="28"/>
        </w:rPr>
      </w:pPr>
      <w:r w:rsidRPr="00D743F9">
        <w:rPr>
          <w:rFonts w:ascii="Times New Roman" w:hAnsi="Times New Roman" w:cs="Times New Roman"/>
          <w:sz w:val="28"/>
          <w:szCs w:val="28"/>
        </w:rPr>
        <w:t>осуществление иных функций и  полномочий  Учредителя,  установленных действующим законодательством  Российской  Федерации.</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2.2. Непосредственное управление Школой осуществляет директор Школы, в своей деятельности подотчётный Учредителю, действующий в соответствии с должностной инструкцией, трудовым договором и Уставом Школы.</w:t>
      </w:r>
    </w:p>
    <w:p w:rsidR="008D4AC4" w:rsidRPr="00D743F9" w:rsidRDefault="008D4AC4" w:rsidP="00D743F9">
      <w:pPr>
        <w:pStyle w:val="a3"/>
        <w:rPr>
          <w:rFonts w:ascii="Times New Roman" w:hAnsi="Times New Roman" w:cs="Times New Roman"/>
          <w:sz w:val="28"/>
          <w:szCs w:val="28"/>
        </w:rPr>
      </w:pPr>
      <w:r w:rsidRPr="00D743F9">
        <w:rPr>
          <w:rFonts w:ascii="Times New Roman" w:hAnsi="Times New Roman" w:cs="Times New Roman"/>
          <w:sz w:val="28"/>
          <w:szCs w:val="28"/>
        </w:rPr>
        <w:t>2.3.Трудовой договор с руководителем Школы может  быть  расторгнут или перезаключен до истечения срока по условиям, предусмотренным трудовым договором или действующим законодательством Российской Федерации.</w:t>
      </w:r>
    </w:p>
    <w:p w:rsidR="008D4AC4" w:rsidRPr="00D743F9" w:rsidRDefault="008D4AC4" w:rsidP="00D743F9">
      <w:pPr>
        <w:pStyle w:val="a3"/>
        <w:rPr>
          <w:rFonts w:ascii="Times New Roman" w:hAnsi="Times New Roman" w:cs="Times New Roman"/>
          <w:sz w:val="28"/>
          <w:szCs w:val="28"/>
        </w:rPr>
      </w:pPr>
      <w:r w:rsidRPr="00D743F9">
        <w:rPr>
          <w:rFonts w:ascii="Times New Roman" w:hAnsi="Times New Roman" w:cs="Times New Roman"/>
          <w:sz w:val="28"/>
          <w:szCs w:val="28"/>
        </w:rPr>
        <w:t>2.4.Учредитель  вправе  расторгнуть  трудовой  договор  с  руководителем Школы в соответствии с Трудовым кодексом  Российской  Федерации  при наличии у Школы просроченной кредиторской задолженности, превышающей предельно допустимые значения, установленные Учредителем.</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2.5.Директор Школы в силу своей компетенции:</w:t>
      </w:r>
    </w:p>
    <w:p w:rsidR="008D4AC4" w:rsidRPr="00D743F9" w:rsidRDefault="008D4AC4" w:rsidP="00D743F9">
      <w:pPr>
        <w:pStyle w:val="a3"/>
        <w:numPr>
          <w:ilvl w:val="0"/>
          <w:numId w:val="10"/>
        </w:numPr>
        <w:ind w:left="0" w:firstLine="0"/>
        <w:rPr>
          <w:rFonts w:ascii="Times New Roman" w:hAnsi="Times New Roman" w:cs="Times New Roman"/>
          <w:sz w:val="28"/>
          <w:szCs w:val="28"/>
        </w:rPr>
      </w:pPr>
      <w:r w:rsidRPr="00D743F9">
        <w:rPr>
          <w:rFonts w:ascii="Times New Roman" w:hAnsi="Times New Roman" w:cs="Times New Roman"/>
          <w:sz w:val="28"/>
          <w:szCs w:val="28"/>
        </w:rPr>
        <w:t>осуществляет оперативное руководство деятельностью Школы;</w:t>
      </w:r>
    </w:p>
    <w:p w:rsidR="008D4AC4" w:rsidRPr="00D743F9" w:rsidRDefault="008D4AC4" w:rsidP="00D743F9">
      <w:pPr>
        <w:pStyle w:val="a3"/>
        <w:numPr>
          <w:ilvl w:val="0"/>
          <w:numId w:val="10"/>
        </w:numPr>
        <w:ind w:left="0" w:firstLine="0"/>
        <w:rPr>
          <w:rFonts w:ascii="Times New Roman" w:hAnsi="Times New Roman" w:cs="Times New Roman"/>
          <w:sz w:val="28"/>
          <w:szCs w:val="28"/>
        </w:rPr>
      </w:pPr>
      <w:r w:rsidRPr="00D743F9">
        <w:rPr>
          <w:rFonts w:ascii="Times New Roman" w:hAnsi="Times New Roman" w:cs="Times New Roman"/>
          <w:sz w:val="28"/>
          <w:szCs w:val="28"/>
        </w:rPr>
        <w:t>без доверенности действует от имени Школы, представляет её  во всех учреждениях, предприятиях и организациях, в судах;</w:t>
      </w:r>
    </w:p>
    <w:p w:rsidR="008D4AC4" w:rsidRPr="00D743F9" w:rsidRDefault="008D4AC4" w:rsidP="00D743F9">
      <w:pPr>
        <w:pStyle w:val="a3"/>
        <w:numPr>
          <w:ilvl w:val="0"/>
          <w:numId w:val="10"/>
        </w:numPr>
        <w:ind w:left="0" w:firstLine="0"/>
        <w:rPr>
          <w:rFonts w:ascii="Times New Roman" w:hAnsi="Times New Roman" w:cs="Times New Roman"/>
          <w:sz w:val="28"/>
          <w:szCs w:val="28"/>
        </w:rPr>
      </w:pPr>
      <w:r w:rsidRPr="00D743F9">
        <w:rPr>
          <w:rFonts w:ascii="Times New Roman" w:hAnsi="Times New Roman" w:cs="Times New Roman"/>
          <w:sz w:val="28"/>
          <w:szCs w:val="28"/>
        </w:rPr>
        <w:t>в пределах, установленных трудовым  договором  и  настоящим  Уставом Школы, заключает сделки, договоры (контракты), соответствующие целям деятельности  Школы,  выдает  доверенности,  открывает   лицевые   и расчетные счета в порядке, предусмотренном законодательством;</w:t>
      </w:r>
    </w:p>
    <w:p w:rsidR="008D4AC4" w:rsidRPr="00D743F9" w:rsidRDefault="008D4AC4" w:rsidP="00D743F9">
      <w:pPr>
        <w:pStyle w:val="a3"/>
        <w:numPr>
          <w:ilvl w:val="0"/>
          <w:numId w:val="10"/>
        </w:numPr>
        <w:ind w:left="0" w:firstLine="0"/>
        <w:rPr>
          <w:rFonts w:ascii="Times New Roman" w:hAnsi="Times New Roman" w:cs="Times New Roman"/>
          <w:sz w:val="28"/>
          <w:szCs w:val="28"/>
        </w:rPr>
      </w:pPr>
      <w:r w:rsidRPr="00D743F9">
        <w:rPr>
          <w:rFonts w:ascii="Times New Roman" w:hAnsi="Times New Roman" w:cs="Times New Roman"/>
          <w:sz w:val="28"/>
          <w:szCs w:val="28"/>
        </w:rPr>
        <w:t>по согласованию с Учредителем утверждает в пределах своих полномочий штатное расписание и структуру Школы;</w:t>
      </w:r>
    </w:p>
    <w:p w:rsidR="008D4AC4" w:rsidRPr="00D743F9" w:rsidRDefault="008D4AC4" w:rsidP="00D743F9">
      <w:pPr>
        <w:pStyle w:val="a3"/>
        <w:numPr>
          <w:ilvl w:val="0"/>
          <w:numId w:val="10"/>
        </w:numPr>
        <w:ind w:left="0" w:firstLine="0"/>
        <w:rPr>
          <w:rFonts w:ascii="Times New Roman" w:hAnsi="Times New Roman" w:cs="Times New Roman"/>
          <w:sz w:val="28"/>
          <w:szCs w:val="28"/>
        </w:rPr>
      </w:pPr>
      <w:r w:rsidRPr="00D743F9">
        <w:rPr>
          <w:rFonts w:ascii="Times New Roman" w:hAnsi="Times New Roman" w:cs="Times New Roman"/>
          <w:sz w:val="28"/>
          <w:szCs w:val="28"/>
        </w:rPr>
        <w:lastRenderedPageBreak/>
        <w:t>принимает, увольняет работников Школы в соответствии с  нормами трудового законодательства, утверждает их должностные обязанности;</w:t>
      </w:r>
    </w:p>
    <w:p w:rsidR="008D4AC4" w:rsidRPr="00D743F9" w:rsidRDefault="008D4AC4" w:rsidP="00D743F9">
      <w:pPr>
        <w:pStyle w:val="a3"/>
        <w:numPr>
          <w:ilvl w:val="0"/>
          <w:numId w:val="10"/>
        </w:numPr>
        <w:ind w:left="0" w:firstLine="0"/>
        <w:rPr>
          <w:rFonts w:ascii="Times New Roman" w:hAnsi="Times New Roman" w:cs="Times New Roman"/>
          <w:sz w:val="28"/>
          <w:szCs w:val="28"/>
        </w:rPr>
      </w:pPr>
      <w:r w:rsidRPr="00D743F9">
        <w:rPr>
          <w:rFonts w:ascii="Times New Roman" w:hAnsi="Times New Roman" w:cs="Times New Roman"/>
          <w:sz w:val="28"/>
          <w:szCs w:val="28"/>
        </w:rPr>
        <w:t xml:space="preserve"> издает  приказы,  распоряжения,  обязательные  для  исполнения  всех работников Школы;</w:t>
      </w:r>
    </w:p>
    <w:p w:rsidR="008D4AC4" w:rsidRPr="00D743F9" w:rsidRDefault="008D4AC4" w:rsidP="00D743F9">
      <w:pPr>
        <w:pStyle w:val="a3"/>
        <w:numPr>
          <w:ilvl w:val="0"/>
          <w:numId w:val="9"/>
        </w:numPr>
        <w:ind w:left="0" w:firstLine="0"/>
        <w:rPr>
          <w:rFonts w:ascii="Times New Roman" w:hAnsi="Times New Roman" w:cs="Times New Roman"/>
          <w:sz w:val="28"/>
          <w:szCs w:val="28"/>
        </w:rPr>
      </w:pPr>
      <w:r w:rsidRPr="00D743F9">
        <w:rPr>
          <w:rFonts w:ascii="Times New Roman" w:hAnsi="Times New Roman" w:cs="Times New Roman"/>
          <w:sz w:val="28"/>
          <w:szCs w:val="28"/>
        </w:rPr>
        <w:t xml:space="preserve"> обеспечивает  сохранность  и  эффективное  использование  имущества, закрепленного на праве оперативного управления;</w:t>
      </w:r>
    </w:p>
    <w:p w:rsidR="008D4AC4" w:rsidRPr="00D743F9" w:rsidRDefault="008D4AC4" w:rsidP="00D743F9">
      <w:pPr>
        <w:pStyle w:val="a3"/>
        <w:numPr>
          <w:ilvl w:val="0"/>
          <w:numId w:val="9"/>
        </w:numPr>
        <w:ind w:left="0" w:firstLine="0"/>
        <w:rPr>
          <w:rFonts w:ascii="Times New Roman" w:hAnsi="Times New Roman" w:cs="Times New Roman"/>
          <w:sz w:val="28"/>
          <w:szCs w:val="28"/>
        </w:rPr>
      </w:pPr>
      <w:r w:rsidRPr="00D743F9">
        <w:rPr>
          <w:rFonts w:ascii="Times New Roman" w:hAnsi="Times New Roman" w:cs="Times New Roman"/>
          <w:sz w:val="28"/>
          <w:szCs w:val="28"/>
        </w:rPr>
        <w:t>предоставляе</w:t>
      </w:r>
      <w:r w:rsidR="00D743F9">
        <w:rPr>
          <w:rFonts w:ascii="Times New Roman" w:hAnsi="Times New Roman" w:cs="Times New Roman"/>
          <w:sz w:val="28"/>
          <w:szCs w:val="28"/>
        </w:rPr>
        <w:t xml:space="preserve">т   в   установленные   сроки  </w:t>
      </w:r>
      <w:r w:rsidRPr="00D743F9">
        <w:rPr>
          <w:rFonts w:ascii="Times New Roman" w:hAnsi="Times New Roman" w:cs="Times New Roman"/>
          <w:sz w:val="28"/>
          <w:szCs w:val="28"/>
        </w:rPr>
        <w:t>все   виды   отчетности, предусмотренные органами статистики, финансовыми и налоговыми органами;</w:t>
      </w:r>
    </w:p>
    <w:p w:rsidR="008D4AC4" w:rsidRPr="00D743F9" w:rsidRDefault="008D4AC4" w:rsidP="00D743F9">
      <w:pPr>
        <w:pStyle w:val="a3"/>
        <w:numPr>
          <w:ilvl w:val="0"/>
          <w:numId w:val="9"/>
        </w:numPr>
        <w:ind w:left="0" w:firstLine="0"/>
        <w:rPr>
          <w:rFonts w:ascii="Times New Roman" w:hAnsi="Times New Roman" w:cs="Times New Roman"/>
          <w:sz w:val="28"/>
          <w:szCs w:val="28"/>
        </w:rPr>
      </w:pPr>
      <w:r w:rsidRPr="00D743F9">
        <w:rPr>
          <w:rFonts w:ascii="Times New Roman" w:hAnsi="Times New Roman" w:cs="Times New Roman"/>
          <w:sz w:val="28"/>
          <w:szCs w:val="28"/>
        </w:rPr>
        <w:t xml:space="preserve"> в установленном законодательством порядке обеспечивает составление и представление всей необходимой информации  и  документации,  связанной  с деятельностью Школы;</w:t>
      </w:r>
    </w:p>
    <w:p w:rsidR="008D4AC4" w:rsidRPr="00D743F9" w:rsidRDefault="008D4AC4" w:rsidP="00D743F9">
      <w:pPr>
        <w:pStyle w:val="a3"/>
        <w:numPr>
          <w:ilvl w:val="0"/>
          <w:numId w:val="9"/>
        </w:numPr>
        <w:ind w:left="0" w:firstLine="0"/>
        <w:rPr>
          <w:rFonts w:ascii="Times New Roman" w:hAnsi="Times New Roman" w:cs="Times New Roman"/>
          <w:sz w:val="28"/>
          <w:szCs w:val="28"/>
        </w:rPr>
      </w:pPr>
      <w:r w:rsidRPr="00D743F9">
        <w:rPr>
          <w:rFonts w:ascii="Times New Roman" w:hAnsi="Times New Roman" w:cs="Times New Roman"/>
          <w:sz w:val="28"/>
          <w:szCs w:val="28"/>
        </w:rPr>
        <w:t>вправе формировать совещательные органы Школы, функции и состав которых   определяются   соответствующими   положениями,    утвержденными руководителем Школы;</w:t>
      </w:r>
    </w:p>
    <w:p w:rsidR="008D4AC4" w:rsidRPr="00D743F9" w:rsidRDefault="008D4AC4" w:rsidP="00D743F9">
      <w:pPr>
        <w:pStyle w:val="a3"/>
        <w:numPr>
          <w:ilvl w:val="0"/>
          <w:numId w:val="9"/>
        </w:numPr>
        <w:ind w:left="0" w:firstLine="0"/>
        <w:rPr>
          <w:rFonts w:ascii="Times New Roman" w:hAnsi="Times New Roman" w:cs="Times New Roman"/>
          <w:sz w:val="28"/>
          <w:szCs w:val="28"/>
        </w:rPr>
      </w:pPr>
      <w:r w:rsidRPr="00D743F9">
        <w:rPr>
          <w:rFonts w:ascii="Times New Roman" w:hAnsi="Times New Roman" w:cs="Times New Roman"/>
          <w:sz w:val="28"/>
          <w:szCs w:val="28"/>
        </w:rPr>
        <w:t>обязан соблюдать  законодательство  Российской  Ф</w:t>
      </w:r>
      <w:r w:rsidR="00D743F9">
        <w:rPr>
          <w:rFonts w:ascii="Times New Roman" w:hAnsi="Times New Roman" w:cs="Times New Roman"/>
          <w:sz w:val="28"/>
          <w:szCs w:val="28"/>
        </w:rPr>
        <w:t>едерации,  а  также обеспечить</w:t>
      </w:r>
      <w:r w:rsidRPr="00D743F9">
        <w:rPr>
          <w:rFonts w:ascii="Times New Roman" w:hAnsi="Times New Roman" w:cs="Times New Roman"/>
          <w:sz w:val="28"/>
          <w:szCs w:val="28"/>
        </w:rPr>
        <w:t xml:space="preserve"> его   соблюдение   при   осуществлении   Школой   своей деятельности;</w:t>
      </w:r>
    </w:p>
    <w:p w:rsidR="008D4AC4" w:rsidRPr="00D743F9" w:rsidRDefault="008D4AC4" w:rsidP="00D743F9">
      <w:pPr>
        <w:pStyle w:val="a3"/>
        <w:numPr>
          <w:ilvl w:val="0"/>
          <w:numId w:val="9"/>
        </w:numPr>
        <w:ind w:left="0" w:firstLine="0"/>
        <w:rPr>
          <w:rFonts w:ascii="Times New Roman" w:hAnsi="Times New Roman" w:cs="Times New Roman"/>
          <w:sz w:val="28"/>
          <w:szCs w:val="28"/>
        </w:rPr>
      </w:pPr>
      <w:r w:rsidRPr="00D743F9">
        <w:rPr>
          <w:rFonts w:ascii="Times New Roman" w:hAnsi="Times New Roman" w:cs="Times New Roman"/>
          <w:sz w:val="28"/>
          <w:szCs w:val="28"/>
        </w:rPr>
        <w:t>выполняет  иные  функции,  вытекающие   из   настоящего   Устава   и соответствующие   нормам   действующего    законодательства    Российской Федерации.</w:t>
      </w:r>
    </w:p>
    <w:p w:rsidR="008D4AC4" w:rsidRPr="00D743F9" w:rsidRDefault="008D4AC4" w:rsidP="00D743F9">
      <w:pPr>
        <w:pStyle w:val="a3"/>
        <w:rPr>
          <w:rFonts w:ascii="Times New Roman" w:hAnsi="Times New Roman" w:cs="Times New Roman"/>
          <w:sz w:val="28"/>
          <w:szCs w:val="28"/>
        </w:rPr>
      </w:pPr>
      <w:r w:rsidRPr="00D743F9">
        <w:rPr>
          <w:rFonts w:ascii="Times New Roman" w:hAnsi="Times New Roman" w:cs="Times New Roman"/>
          <w:sz w:val="28"/>
          <w:szCs w:val="28"/>
        </w:rPr>
        <w:t>2.6.Руководитель Школы несет перед Учреждением  ответственность в размере убытков, причиненных Школе в результате совершения крупной сделки с  нарушением  требований,  установленных  федеральным  законом  и настоящим Уставом, независимо  от  того,  была  ли  эта  сделка  признана недействительной,  а  также  в   случаях   неправомерного   использования имущества.</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2.7.В целях развития и совершенствования учебно-воспитательного процесса, повышения профессионального мастерства и творческого роста преподавателей в Школе действует педагогический совет – коллегиальный орган, объединяющий педагогических работников Школы. В его состав входят преподаватели и концертмейстеры.</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1.8.Педагогический Совет под председательством директора Школы:</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обсуждает и производит выбор различных вариантов содержания образования, воспитания, форм, методов учебно-воспитательного процесса и способов их реализации;</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утверждает образовательную программу и учебные планы;</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утверждает годовые и календарные учебные графики;</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утверждает мероприятия по организации и совершенствованию методи</w:t>
      </w:r>
      <w:r w:rsidRPr="00D743F9">
        <w:rPr>
          <w:rFonts w:ascii="Times New Roman" w:hAnsi="Times New Roman" w:cs="Times New Roman"/>
          <w:sz w:val="28"/>
          <w:szCs w:val="28"/>
        </w:rPr>
        <w:softHyphen/>
        <w:t>ческого обеспечения образовательного процесса;</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определяет формирование контингента учащихся в пределах предусмотренной лицензией квоты;</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разрабатывает и утверждает правила внутреннего распорядка для всех участников образовательного процесса;</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lastRenderedPageBreak/>
        <w:t>осуществляет иные полномочия в соответствии с настоящим Уставом, действующим законодательством Российской Федерации и договором между Школой и Учредителем;</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определяет порядок и сроки проведения приёмных испытаний, требования к поступающим в Школу.</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педагогический совет Школы собирается один раз в чет</w:t>
      </w:r>
      <w:r w:rsidRPr="00D743F9">
        <w:rPr>
          <w:rFonts w:ascii="Times New Roman" w:hAnsi="Times New Roman" w:cs="Times New Roman"/>
          <w:sz w:val="28"/>
          <w:szCs w:val="28"/>
        </w:rPr>
        <w:softHyphen/>
        <w:t>верть.  Работа педагогического совета проводится согласно положению «О педагогическом совете Школы».  Решения педагогического совета реализуются приказами директора Школы.</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решение педагогического совета правомочны, если на нём присутствовало не менее две третьих педагогических работников Школы. Решения считаются принятыми, если за него проголосовало не менее трёх четвертей присутствующих.</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общее собрание трудового коллектива собирается по мере необходимости, но не реже двух раз в год.  Инициатором созыва общего собрания может быть Учредитель, директор Школы,  методический совет, педагогический совет или не менее одной трети работников Школы.</w:t>
      </w:r>
    </w:p>
    <w:p w:rsidR="008D4AC4" w:rsidRPr="00D743F9" w:rsidRDefault="008D4AC4" w:rsidP="00D743F9">
      <w:pPr>
        <w:numPr>
          <w:ilvl w:val="0"/>
          <w:numId w:val="3"/>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общее собрание трудового коллектива в праве принимать решения, если на нём присутствует более половины работников.  Решения общего собрания трудового коллектива считается принятым, если за него проголосовало не менее половины работников, присутствующих на собрании.  Процедура голосования по общему правилу определяется общим собранием трудового коллектива.</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2.9.Общее собрание трудового коллектива:</w:t>
      </w:r>
    </w:p>
    <w:p w:rsidR="008D4AC4" w:rsidRPr="00D743F9" w:rsidRDefault="008D4AC4" w:rsidP="00D743F9">
      <w:pPr>
        <w:numPr>
          <w:ilvl w:val="0"/>
          <w:numId w:val="4"/>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избирает представителей работников в комиссию по трудовым спорам Школы;</w:t>
      </w:r>
    </w:p>
    <w:p w:rsidR="008D4AC4" w:rsidRPr="00D743F9" w:rsidRDefault="008D4AC4" w:rsidP="00D743F9">
      <w:pPr>
        <w:numPr>
          <w:ilvl w:val="0"/>
          <w:numId w:val="4"/>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w:t>
      </w:r>
    </w:p>
    <w:p w:rsidR="008D4AC4" w:rsidRPr="00D743F9" w:rsidRDefault="008D4AC4" w:rsidP="00D743F9">
      <w:pPr>
        <w:numPr>
          <w:ilvl w:val="0"/>
          <w:numId w:val="4"/>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утверждает коллективные требования к работодателю.</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2.10.Комплектование персонала Школы осуществляется в следующем порядке:</w:t>
      </w:r>
    </w:p>
    <w:p w:rsidR="008D4AC4" w:rsidRPr="00D743F9" w:rsidRDefault="008D4AC4" w:rsidP="00D743F9">
      <w:pPr>
        <w:numPr>
          <w:ilvl w:val="0"/>
          <w:numId w:val="5"/>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для работников Школы, работодателем является директор;</w:t>
      </w:r>
    </w:p>
    <w:p w:rsidR="008D4AC4" w:rsidRPr="00D743F9" w:rsidRDefault="008D4AC4" w:rsidP="00D743F9">
      <w:pPr>
        <w:numPr>
          <w:ilvl w:val="0"/>
          <w:numId w:val="5"/>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отношения работников Школы регулируются трудовым договором, условия которого не могут противоречить трудовому законодательству Российской Федерации.</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2.11.К педагогической деятельности в Школе допускаются лица имеющие высшее или среднее профессиональное образование, отвечающее требованиям квалификационных характеристик определённых для соответствующих должностей педагогических работников.</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1.12.К педагогической деятельности не допускаются лица:</w:t>
      </w:r>
    </w:p>
    <w:p w:rsidR="008D4AC4" w:rsidRPr="00D743F9" w:rsidRDefault="008D4AC4" w:rsidP="00D743F9">
      <w:pPr>
        <w:numPr>
          <w:ilvl w:val="0"/>
          <w:numId w:val="6"/>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лишённые права заниматься педагогической деятельностью в соответствии с  вступлением в законную силу приговором суда;</w:t>
      </w:r>
    </w:p>
    <w:p w:rsidR="008D4AC4" w:rsidRPr="00D743F9" w:rsidRDefault="008D4AC4" w:rsidP="00D743F9">
      <w:pPr>
        <w:numPr>
          <w:ilvl w:val="0"/>
          <w:numId w:val="6"/>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lastRenderedPageBreak/>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8D4AC4" w:rsidRPr="00D743F9" w:rsidRDefault="008D4AC4" w:rsidP="00D743F9">
      <w:pPr>
        <w:numPr>
          <w:ilvl w:val="0"/>
          <w:numId w:val="6"/>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признанные недееспособными в установленном федеральным законом порядке;</w:t>
      </w:r>
    </w:p>
    <w:p w:rsidR="008D4AC4" w:rsidRPr="00D743F9" w:rsidRDefault="008D4AC4" w:rsidP="00D743F9">
      <w:pPr>
        <w:numPr>
          <w:ilvl w:val="0"/>
          <w:numId w:val="6"/>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политике и нормативно-правовому регламентированию в области здравоохранения.</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2.13.Служебное расследование нарушений педагогическим работником Школы норм профессионального поведения и (или) настоящего Устава может быть проведено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учащихся.</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2.14.Трудовые отношения с работниками Школы, помимо общих оснований прекращения, предусмотренного статьями трудового кодекса Российской Федерации, могут быть прерваны по инициативе Школы в случаях:</w:t>
      </w:r>
    </w:p>
    <w:p w:rsidR="008D4AC4" w:rsidRPr="00D743F9" w:rsidRDefault="008D4AC4" w:rsidP="00D743F9">
      <w:pPr>
        <w:numPr>
          <w:ilvl w:val="0"/>
          <w:numId w:val="7"/>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повторного в течение одного года грубого нарушения настоящего Устава;</w:t>
      </w:r>
    </w:p>
    <w:p w:rsidR="008D4AC4" w:rsidRPr="00D743F9" w:rsidRDefault="008D4AC4" w:rsidP="00D743F9">
      <w:pPr>
        <w:numPr>
          <w:ilvl w:val="0"/>
          <w:numId w:val="7"/>
        </w:numPr>
        <w:spacing w:after="0" w:line="240" w:lineRule="auto"/>
        <w:ind w:left="0" w:firstLine="0"/>
        <w:jc w:val="both"/>
        <w:rPr>
          <w:rFonts w:ascii="Times New Roman" w:hAnsi="Times New Roman" w:cs="Times New Roman"/>
          <w:sz w:val="28"/>
          <w:szCs w:val="28"/>
        </w:rPr>
      </w:pPr>
      <w:r w:rsidRPr="00D743F9">
        <w:rPr>
          <w:rFonts w:ascii="Times New Roman" w:hAnsi="Times New Roman" w:cs="Times New Roman"/>
          <w:sz w:val="28"/>
          <w:szCs w:val="28"/>
        </w:rPr>
        <w:t>применение в том числе однократно, методов воспитания, связанных с физическим и (или) психическим насилием над личностью учащегося.</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2.15.Порядок и формы осуществления полномочий общего собрания работников Школы определяются в соответствии с действующим законодательством Российской Федерации, настоящим Уставом и другими локальными актами Школы.</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 xml:space="preserve">2.16.Общее собрание работников решает вопрос о необходимости заключения с администрацией коллективного договора, рассматривает  его проект, вносит предложения и дополнения в Устав,  принимает Правила внутреннего трудового распорядка. Решения данного органа самоуправления принимаются на собрании. Решения собрания правомочно, если на нём присутствовало не менее двух третьих работников Школы. </w:t>
      </w:r>
    </w:p>
    <w:p w:rsidR="008D4AC4" w:rsidRPr="00D743F9" w:rsidRDefault="008D4AC4" w:rsidP="00D743F9">
      <w:pPr>
        <w:spacing w:after="0" w:line="240" w:lineRule="auto"/>
        <w:jc w:val="both"/>
        <w:rPr>
          <w:rFonts w:ascii="Times New Roman" w:hAnsi="Times New Roman" w:cs="Times New Roman"/>
          <w:sz w:val="28"/>
          <w:szCs w:val="28"/>
        </w:rPr>
      </w:pPr>
      <w:r w:rsidRPr="00D743F9">
        <w:rPr>
          <w:rFonts w:ascii="Times New Roman" w:hAnsi="Times New Roman" w:cs="Times New Roman"/>
          <w:sz w:val="28"/>
          <w:szCs w:val="28"/>
        </w:rPr>
        <w:t>2.17.Решение считается приняты, если за него проголосовало не менее три четверти присутствующих.</w:t>
      </w:r>
    </w:p>
    <w:p w:rsidR="00524C0F" w:rsidRPr="008D4AC4" w:rsidRDefault="00524C0F" w:rsidP="008D4AC4">
      <w:pPr>
        <w:jc w:val="both"/>
        <w:rPr>
          <w:rFonts w:ascii="Times New Roman" w:hAnsi="Times New Roman" w:cs="Times New Roman"/>
          <w:sz w:val="28"/>
          <w:szCs w:val="28"/>
        </w:rPr>
      </w:pPr>
    </w:p>
    <w:sectPr w:rsidR="00524C0F" w:rsidRPr="008D4AC4" w:rsidSect="00D743F9">
      <w:footerReference w:type="default" r:id="rId7"/>
      <w:pgSz w:w="11906" w:h="16838"/>
      <w:pgMar w:top="1134" w:right="850" w:bottom="1134" w:left="1701" w:header="11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494" w:rsidRDefault="00394494" w:rsidP="008D4AC4">
      <w:pPr>
        <w:spacing w:after="0" w:line="240" w:lineRule="auto"/>
      </w:pPr>
      <w:r>
        <w:separator/>
      </w:r>
    </w:p>
  </w:endnote>
  <w:endnote w:type="continuationSeparator" w:id="1">
    <w:p w:rsidR="00394494" w:rsidRDefault="00394494" w:rsidP="008D4A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922"/>
    </w:sdtPr>
    <w:sdtContent>
      <w:p w:rsidR="008D4AC4" w:rsidRDefault="00A61BCC">
        <w:pPr>
          <w:pStyle w:val="a7"/>
          <w:jc w:val="center"/>
        </w:pPr>
        <w:fldSimple w:instr=" PAGE   \* MERGEFORMAT ">
          <w:r w:rsidR="00D743F9">
            <w:rPr>
              <w:noProof/>
            </w:rPr>
            <w:t>2</w:t>
          </w:r>
        </w:fldSimple>
      </w:p>
    </w:sdtContent>
  </w:sdt>
  <w:p w:rsidR="008D4AC4" w:rsidRDefault="008D4A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494" w:rsidRDefault="00394494" w:rsidP="008D4AC4">
      <w:pPr>
        <w:spacing w:after="0" w:line="240" w:lineRule="auto"/>
      </w:pPr>
      <w:r>
        <w:separator/>
      </w:r>
    </w:p>
  </w:footnote>
  <w:footnote w:type="continuationSeparator" w:id="1">
    <w:p w:rsidR="00394494" w:rsidRDefault="00394494" w:rsidP="008D4A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E98"/>
    <w:multiLevelType w:val="multilevel"/>
    <w:tmpl w:val="B33E0138"/>
    <w:lvl w:ilvl="0">
      <w:start w:val="1"/>
      <w:numFmt w:val="bullet"/>
      <w:lvlText w:val=""/>
      <w:lvlJc w:val="left"/>
      <w:pPr>
        <w:ind w:left="450" w:hanging="450"/>
      </w:pPr>
      <w:rPr>
        <w:rFonts w:ascii="Symbol" w:hAnsi="Symbol"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6916" w:hanging="720"/>
      </w:pPr>
      <w:rPr>
        <w:rFonts w:cs="Times New Roman" w:hint="default"/>
      </w:rPr>
    </w:lvl>
    <w:lvl w:ilvl="3">
      <w:start w:val="1"/>
      <w:numFmt w:val="decimal"/>
      <w:lvlText w:val="%1.%2.%3.%4."/>
      <w:lvlJc w:val="left"/>
      <w:pPr>
        <w:ind w:left="10374" w:hanging="1080"/>
      </w:pPr>
      <w:rPr>
        <w:rFonts w:cs="Times New Roman" w:hint="default"/>
      </w:rPr>
    </w:lvl>
    <w:lvl w:ilvl="4">
      <w:start w:val="1"/>
      <w:numFmt w:val="decimal"/>
      <w:lvlText w:val="%1.%2.%3.%4.%5."/>
      <w:lvlJc w:val="left"/>
      <w:pPr>
        <w:ind w:left="13472" w:hanging="1080"/>
      </w:pPr>
      <w:rPr>
        <w:rFonts w:cs="Times New Roman" w:hint="default"/>
      </w:rPr>
    </w:lvl>
    <w:lvl w:ilvl="5">
      <w:start w:val="1"/>
      <w:numFmt w:val="decimal"/>
      <w:lvlText w:val="%1.%2.%3.%4.%5.%6."/>
      <w:lvlJc w:val="left"/>
      <w:pPr>
        <w:ind w:left="16930" w:hanging="1440"/>
      </w:pPr>
      <w:rPr>
        <w:rFonts w:cs="Times New Roman" w:hint="default"/>
      </w:rPr>
    </w:lvl>
    <w:lvl w:ilvl="6">
      <w:start w:val="1"/>
      <w:numFmt w:val="decimal"/>
      <w:lvlText w:val="%1.%2.%3.%4.%5.%6.%7."/>
      <w:lvlJc w:val="left"/>
      <w:pPr>
        <w:ind w:left="20388" w:hanging="1800"/>
      </w:pPr>
      <w:rPr>
        <w:rFonts w:cs="Times New Roman" w:hint="default"/>
      </w:rPr>
    </w:lvl>
    <w:lvl w:ilvl="7">
      <w:start w:val="1"/>
      <w:numFmt w:val="decimal"/>
      <w:lvlText w:val="%1.%2.%3.%4.%5.%6.%7.%8."/>
      <w:lvlJc w:val="left"/>
      <w:pPr>
        <w:ind w:left="23486" w:hanging="1800"/>
      </w:pPr>
      <w:rPr>
        <w:rFonts w:cs="Times New Roman" w:hint="default"/>
      </w:rPr>
    </w:lvl>
    <w:lvl w:ilvl="8">
      <w:start w:val="1"/>
      <w:numFmt w:val="decimal"/>
      <w:lvlText w:val="%1.%2.%3.%4.%5.%6.%7.%8.%9."/>
      <w:lvlJc w:val="left"/>
      <w:pPr>
        <w:ind w:left="26944" w:hanging="2160"/>
      </w:pPr>
      <w:rPr>
        <w:rFonts w:cs="Times New Roman" w:hint="default"/>
      </w:rPr>
    </w:lvl>
  </w:abstractNum>
  <w:abstractNum w:abstractNumId="1">
    <w:nsid w:val="05B9338C"/>
    <w:multiLevelType w:val="multilevel"/>
    <w:tmpl w:val="B33E0138"/>
    <w:lvl w:ilvl="0">
      <w:start w:val="1"/>
      <w:numFmt w:val="bullet"/>
      <w:lvlText w:val=""/>
      <w:lvlJc w:val="left"/>
      <w:pPr>
        <w:ind w:left="450" w:hanging="450"/>
      </w:pPr>
      <w:rPr>
        <w:rFonts w:ascii="Symbol" w:hAnsi="Symbol"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6916" w:hanging="720"/>
      </w:pPr>
      <w:rPr>
        <w:rFonts w:cs="Times New Roman" w:hint="default"/>
      </w:rPr>
    </w:lvl>
    <w:lvl w:ilvl="3">
      <w:start w:val="1"/>
      <w:numFmt w:val="decimal"/>
      <w:lvlText w:val="%1.%2.%3.%4."/>
      <w:lvlJc w:val="left"/>
      <w:pPr>
        <w:ind w:left="10374" w:hanging="1080"/>
      </w:pPr>
      <w:rPr>
        <w:rFonts w:cs="Times New Roman" w:hint="default"/>
      </w:rPr>
    </w:lvl>
    <w:lvl w:ilvl="4">
      <w:start w:val="1"/>
      <w:numFmt w:val="decimal"/>
      <w:lvlText w:val="%1.%2.%3.%4.%5."/>
      <w:lvlJc w:val="left"/>
      <w:pPr>
        <w:ind w:left="13472" w:hanging="1080"/>
      </w:pPr>
      <w:rPr>
        <w:rFonts w:cs="Times New Roman" w:hint="default"/>
      </w:rPr>
    </w:lvl>
    <w:lvl w:ilvl="5">
      <w:start w:val="1"/>
      <w:numFmt w:val="decimal"/>
      <w:lvlText w:val="%1.%2.%3.%4.%5.%6."/>
      <w:lvlJc w:val="left"/>
      <w:pPr>
        <w:ind w:left="16930" w:hanging="1440"/>
      </w:pPr>
      <w:rPr>
        <w:rFonts w:cs="Times New Roman" w:hint="default"/>
      </w:rPr>
    </w:lvl>
    <w:lvl w:ilvl="6">
      <w:start w:val="1"/>
      <w:numFmt w:val="decimal"/>
      <w:lvlText w:val="%1.%2.%3.%4.%5.%6.%7."/>
      <w:lvlJc w:val="left"/>
      <w:pPr>
        <w:ind w:left="20388" w:hanging="1800"/>
      </w:pPr>
      <w:rPr>
        <w:rFonts w:cs="Times New Roman" w:hint="default"/>
      </w:rPr>
    </w:lvl>
    <w:lvl w:ilvl="7">
      <w:start w:val="1"/>
      <w:numFmt w:val="decimal"/>
      <w:lvlText w:val="%1.%2.%3.%4.%5.%6.%7.%8."/>
      <w:lvlJc w:val="left"/>
      <w:pPr>
        <w:ind w:left="23486" w:hanging="1800"/>
      </w:pPr>
      <w:rPr>
        <w:rFonts w:cs="Times New Roman" w:hint="default"/>
      </w:rPr>
    </w:lvl>
    <w:lvl w:ilvl="8">
      <w:start w:val="1"/>
      <w:numFmt w:val="decimal"/>
      <w:lvlText w:val="%1.%2.%3.%4.%5.%6.%7.%8.%9."/>
      <w:lvlJc w:val="left"/>
      <w:pPr>
        <w:ind w:left="26944" w:hanging="2160"/>
      </w:pPr>
      <w:rPr>
        <w:rFonts w:cs="Times New Roman" w:hint="default"/>
      </w:rPr>
    </w:lvl>
  </w:abstractNum>
  <w:abstractNum w:abstractNumId="2">
    <w:nsid w:val="1229572C"/>
    <w:multiLevelType w:val="hybridMultilevel"/>
    <w:tmpl w:val="E334C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5B6AF9"/>
    <w:multiLevelType w:val="multilevel"/>
    <w:tmpl w:val="B33E0138"/>
    <w:lvl w:ilvl="0">
      <w:start w:val="1"/>
      <w:numFmt w:val="bullet"/>
      <w:lvlText w:val=""/>
      <w:lvlJc w:val="left"/>
      <w:pPr>
        <w:ind w:left="450" w:hanging="450"/>
      </w:pPr>
      <w:rPr>
        <w:rFonts w:ascii="Symbol" w:hAnsi="Symbol"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6916" w:hanging="720"/>
      </w:pPr>
      <w:rPr>
        <w:rFonts w:cs="Times New Roman" w:hint="default"/>
      </w:rPr>
    </w:lvl>
    <w:lvl w:ilvl="3">
      <w:start w:val="1"/>
      <w:numFmt w:val="decimal"/>
      <w:lvlText w:val="%1.%2.%3.%4."/>
      <w:lvlJc w:val="left"/>
      <w:pPr>
        <w:ind w:left="10374" w:hanging="1080"/>
      </w:pPr>
      <w:rPr>
        <w:rFonts w:cs="Times New Roman" w:hint="default"/>
      </w:rPr>
    </w:lvl>
    <w:lvl w:ilvl="4">
      <w:start w:val="1"/>
      <w:numFmt w:val="decimal"/>
      <w:lvlText w:val="%1.%2.%3.%4.%5."/>
      <w:lvlJc w:val="left"/>
      <w:pPr>
        <w:ind w:left="13472" w:hanging="1080"/>
      </w:pPr>
      <w:rPr>
        <w:rFonts w:cs="Times New Roman" w:hint="default"/>
      </w:rPr>
    </w:lvl>
    <w:lvl w:ilvl="5">
      <w:start w:val="1"/>
      <w:numFmt w:val="decimal"/>
      <w:lvlText w:val="%1.%2.%3.%4.%5.%6."/>
      <w:lvlJc w:val="left"/>
      <w:pPr>
        <w:ind w:left="16930" w:hanging="1440"/>
      </w:pPr>
      <w:rPr>
        <w:rFonts w:cs="Times New Roman" w:hint="default"/>
      </w:rPr>
    </w:lvl>
    <w:lvl w:ilvl="6">
      <w:start w:val="1"/>
      <w:numFmt w:val="decimal"/>
      <w:lvlText w:val="%1.%2.%3.%4.%5.%6.%7."/>
      <w:lvlJc w:val="left"/>
      <w:pPr>
        <w:ind w:left="20388" w:hanging="1800"/>
      </w:pPr>
      <w:rPr>
        <w:rFonts w:cs="Times New Roman" w:hint="default"/>
      </w:rPr>
    </w:lvl>
    <w:lvl w:ilvl="7">
      <w:start w:val="1"/>
      <w:numFmt w:val="decimal"/>
      <w:lvlText w:val="%1.%2.%3.%4.%5.%6.%7.%8."/>
      <w:lvlJc w:val="left"/>
      <w:pPr>
        <w:ind w:left="23486" w:hanging="1800"/>
      </w:pPr>
      <w:rPr>
        <w:rFonts w:cs="Times New Roman" w:hint="default"/>
      </w:rPr>
    </w:lvl>
    <w:lvl w:ilvl="8">
      <w:start w:val="1"/>
      <w:numFmt w:val="decimal"/>
      <w:lvlText w:val="%1.%2.%3.%4.%5.%6.%7.%8.%9."/>
      <w:lvlJc w:val="left"/>
      <w:pPr>
        <w:ind w:left="26944" w:hanging="2160"/>
      </w:pPr>
      <w:rPr>
        <w:rFonts w:cs="Times New Roman" w:hint="default"/>
      </w:rPr>
    </w:lvl>
  </w:abstractNum>
  <w:abstractNum w:abstractNumId="4">
    <w:nsid w:val="1C4F3AC0"/>
    <w:multiLevelType w:val="multilevel"/>
    <w:tmpl w:val="B33E0138"/>
    <w:lvl w:ilvl="0">
      <w:start w:val="1"/>
      <w:numFmt w:val="bullet"/>
      <w:lvlText w:val=""/>
      <w:lvlJc w:val="left"/>
      <w:pPr>
        <w:ind w:left="450" w:hanging="450"/>
      </w:pPr>
      <w:rPr>
        <w:rFonts w:ascii="Symbol" w:hAnsi="Symbol"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6916" w:hanging="720"/>
      </w:pPr>
      <w:rPr>
        <w:rFonts w:cs="Times New Roman" w:hint="default"/>
      </w:rPr>
    </w:lvl>
    <w:lvl w:ilvl="3">
      <w:start w:val="1"/>
      <w:numFmt w:val="decimal"/>
      <w:lvlText w:val="%1.%2.%3.%4."/>
      <w:lvlJc w:val="left"/>
      <w:pPr>
        <w:ind w:left="10374" w:hanging="1080"/>
      </w:pPr>
      <w:rPr>
        <w:rFonts w:cs="Times New Roman" w:hint="default"/>
      </w:rPr>
    </w:lvl>
    <w:lvl w:ilvl="4">
      <w:start w:val="1"/>
      <w:numFmt w:val="decimal"/>
      <w:lvlText w:val="%1.%2.%3.%4.%5."/>
      <w:lvlJc w:val="left"/>
      <w:pPr>
        <w:ind w:left="13472" w:hanging="1080"/>
      </w:pPr>
      <w:rPr>
        <w:rFonts w:cs="Times New Roman" w:hint="default"/>
      </w:rPr>
    </w:lvl>
    <w:lvl w:ilvl="5">
      <w:start w:val="1"/>
      <w:numFmt w:val="decimal"/>
      <w:lvlText w:val="%1.%2.%3.%4.%5.%6."/>
      <w:lvlJc w:val="left"/>
      <w:pPr>
        <w:ind w:left="16930" w:hanging="1440"/>
      </w:pPr>
      <w:rPr>
        <w:rFonts w:cs="Times New Roman" w:hint="default"/>
      </w:rPr>
    </w:lvl>
    <w:lvl w:ilvl="6">
      <w:start w:val="1"/>
      <w:numFmt w:val="decimal"/>
      <w:lvlText w:val="%1.%2.%3.%4.%5.%6.%7."/>
      <w:lvlJc w:val="left"/>
      <w:pPr>
        <w:ind w:left="20388" w:hanging="1800"/>
      </w:pPr>
      <w:rPr>
        <w:rFonts w:cs="Times New Roman" w:hint="default"/>
      </w:rPr>
    </w:lvl>
    <w:lvl w:ilvl="7">
      <w:start w:val="1"/>
      <w:numFmt w:val="decimal"/>
      <w:lvlText w:val="%1.%2.%3.%4.%5.%6.%7.%8."/>
      <w:lvlJc w:val="left"/>
      <w:pPr>
        <w:ind w:left="23486" w:hanging="1800"/>
      </w:pPr>
      <w:rPr>
        <w:rFonts w:cs="Times New Roman" w:hint="default"/>
      </w:rPr>
    </w:lvl>
    <w:lvl w:ilvl="8">
      <w:start w:val="1"/>
      <w:numFmt w:val="decimal"/>
      <w:lvlText w:val="%1.%2.%3.%4.%5.%6.%7.%8.%9."/>
      <w:lvlJc w:val="left"/>
      <w:pPr>
        <w:ind w:left="26944" w:hanging="2160"/>
      </w:pPr>
      <w:rPr>
        <w:rFonts w:cs="Times New Roman" w:hint="default"/>
      </w:rPr>
    </w:lvl>
  </w:abstractNum>
  <w:abstractNum w:abstractNumId="5">
    <w:nsid w:val="51B96F07"/>
    <w:multiLevelType w:val="hybridMultilevel"/>
    <w:tmpl w:val="5D420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DE45A8"/>
    <w:multiLevelType w:val="hybridMultilevel"/>
    <w:tmpl w:val="D6D2CEB8"/>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861C78"/>
    <w:multiLevelType w:val="multilevel"/>
    <w:tmpl w:val="BC407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6C4F99"/>
    <w:multiLevelType w:val="multilevel"/>
    <w:tmpl w:val="B33E0138"/>
    <w:lvl w:ilvl="0">
      <w:start w:val="1"/>
      <w:numFmt w:val="bullet"/>
      <w:lvlText w:val=""/>
      <w:lvlJc w:val="left"/>
      <w:pPr>
        <w:ind w:left="450" w:hanging="450"/>
      </w:pPr>
      <w:rPr>
        <w:rFonts w:ascii="Symbol" w:hAnsi="Symbol"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6916" w:hanging="720"/>
      </w:pPr>
      <w:rPr>
        <w:rFonts w:cs="Times New Roman" w:hint="default"/>
      </w:rPr>
    </w:lvl>
    <w:lvl w:ilvl="3">
      <w:start w:val="1"/>
      <w:numFmt w:val="decimal"/>
      <w:lvlText w:val="%1.%2.%3.%4."/>
      <w:lvlJc w:val="left"/>
      <w:pPr>
        <w:ind w:left="10374" w:hanging="1080"/>
      </w:pPr>
      <w:rPr>
        <w:rFonts w:cs="Times New Roman" w:hint="default"/>
      </w:rPr>
    </w:lvl>
    <w:lvl w:ilvl="4">
      <w:start w:val="1"/>
      <w:numFmt w:val="decimal"/>
      <w:lvlText w:val="%1.%2.%3.%4.%5."/>
      <w:lvlJc w:val="left"/>
      <w:pPr>
        <w:ind w:left="13472" w:hanging="1080"/>
      </w:pPr>
      <w:rPr>
        <w:rFonts w:cs="Times New Roman" w:hint="default"/>
      </w:rPr>
    </w:lvl>
    <w:lvl w:ilvl="5">
      <w:start w:val="1"/>
      <w:numFmt w:val="decimal"/>
      <w:lvlText w:val="%1.%2.%3.%4.%5.%6."/>
      <w:lvlJc w:val="left"/>
      <w:pPr>
        <w:ind w:left="16930" w:hanging="1440"/>
      </w:pPr>
      <w:rPr>
        <w:rFonts w:cs="Times New Roman" w:hint="default"/>
      </w:rPr>
    </w:lvl>
    <w:lvl w:ilvl="6">
      <w:start w:val="1"/>
      <w:numFmt w:val="decimal"/>
      <w:lvlText w:val="%1.%2.%3.%4.%5.%6.%7."/>
      <w:lvlJc w:val="left"/>
      <w:pPr>
        <w:ind w:left="20388" w:hanging="1800"/>
      </w:pPr>
      <w:rPr>
        <w:rFonts w:cs="Times New Roman" w:hint="default"/>
      </w:rPr>
    </w:lvl>
    <w:lvl w:ilvl="7">
      <w:start w:val="1"/>
      <w:numFmt w:val="decimal"/>
      <w:lvlText w:val="%1.%2.%3.%4.%5.%6.%7.%8."/>
      <w:lvlJc w:val="left"/>
      <w:pPr>
        <w:ind w:left="23486" w:hanging="1800"/>
      </w:pPr>
      <w:rPr>
        <w:rFonts w:cs="Times New Roman" w:hint="default"/>
      </w:rPr>
    </w:lvl>
    <w:lvl w:ilvl="8">
      <w:start w:val="1"/>
      <w:numFmt w:val="decimal"/>
      <w:lvlText w:val="%1.%2.%3.%4.%5.%6.%7.%8.%9."/>
      <w:lvlJc w:val="left"/>
      <w:pPr>
        <w:ind w:left="26944" w:hanging="2160"/>
      </w:pPr>
      <w:rPr>
        <w:rFonts w:cs="Times New Roman" w:hint="default"/>
      </w:rPr>
    </w:lvl>
  </w:abstractNum>
  <w:abstractNum w:abstractNumId="9">
    <w:nsid w:val="76B26F96"/>
    <w:multiLevelType w:val="multilevel"/>
    <w:tmpl w:val="51A8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226BB8"/>
    <w:multiLevelType w:val="hybridMultilevel"/>
    <w:tmpl w:val="652A9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1"/>
  </w:num>
  <w:num w:numId="5">
    <w:abstractNumId w:val="3"/>
  </w:num>
  <w:num w:numId="6">
    <w:abstractNumId w:val="8"/>
  </w:num>
  <w:num w:numId="7">
    <w:abstractNumId w:val="4"/>
  </w:num>
  <w:num w:numId="8">
    <w:abstractNumId w:val="2"/>
  </w:num>
  <w:num w:numId="9">
    <w:abstractNumId w:val="5"/>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6283"/>
    <w:rsid w:val="002331F9"/>
    <w:rsid w:val="00394494"/>
    <w:rsid w:val="0046503B"/>
    <w:rsid w:val="00486AFD"/>
    <w:rsid w:val="00492D21"/>
    <w:rsid w:val="004F6283"/>
    <w:rsid w:val="00524C0F"/>
    <w:rsid w:val="005C1E0C"/>
    <w:rsid w:val="00684A0D"/>
    <w:rsid w:val="007B12F1"/>
    <w:rsid w:val="00833CA3"/>
    <w:rsid w:val="00846809"/>
    <w:rsid w:val="008D4AC4"/>
    <w:rsid w:val="008D6007"/>
    <w:rsid w:val="00A61BCC"/>
    <w:rsid w:val="00AC4FCB"/>
    <w:rsid w:val="00AE30E3"/>
    <w:rsid w:val="00BC0E29"/>
    <w:rsid w:val="00D743F9"/>
    <w:rsid w:val="00D900BF"/>
    <w:rsid w:val="00F54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2" type="connector" idref="#_x0000_s1062"/>
        <o:r id="V:Rule23" type="connector" idref="#_x0000_s1070"/>
        <o:r id="V:Rule24" type="connector" idref="#_x0000_s1040"/>
        <o:r id="V:Rule25" type="connector" idref="#_x0000_s1046"/>
        <o:r id="V:Rule26" type="connector" idref="#_x0000_s1067"/>
        <o:r id="V:Rule27" type="connector" idref="#_x0000_s1045"/>
        <o:r id="V:Rule28" type="connector" idref="#_x0000_s1053"/>
        <o:r id="V:Rule29" type="connector" idref="#_x0000_s1054"/>
        <o:r id="V:Rule30" type="connector" idref="#_x0000_s1048"/>
        <o:r id="V:Rule31" type="connector" idref="#_x0000_s1063"/>
        <o:r id="V:Rule32" type="connector" idref="#_x0000_s1068"/>
        <o:r id="V:Rule33" type="connector" idref="#_x0000_s1071"/>
        <o:r id="V:Rule34" type="connector" idref="#_x0000_s1039"/>
        <o:r id="V:Rule35" type="connector" idref="#_x0000_s1064"/>
        <o:r id="V:Rule36" type="connector" idref="#_x0000_s1043"/>
        <o:r id="V:Rule37" type="connector" idref="#_x0000_s1066"/>
        <o:r id="V:Rule38" type="connector" idref="#_x0000_s1052"/>
        <o:r id="V:Rule39" type="connector" idref="#_x0000_s1035"/>
        <o:r id="V:Rule40" type="connector" idref="#_x0000_s1041"/>
        <o:r id="V:Rule41" type="connector" idref="#_x0000_s1049"/>
        <o:r id="V:Rule42"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rsid w:val="008D4AC4"/>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styleId="a4">
    <w:name w:val="List Paragraph"/>
    <w:basedOn w:val="a"/>
    <w:uiPriority w:val="34"/>
    <w:qFormat/>
    <w:rsid w:val="008D4AC4"/>
    <w:pPr>
      <w:ind w:left="720"/>
      <w:contextualSpacing/>
    </w:pPr>
  </w:style>
  <w:style w:type="paragraph" w:styleId="a5">
    <w:name w:val="header"/>
    <w:basedOn w:val="a"/>
    <w:link w:val="a6"/>
    <w:uiPriority w:val="99"/>
    <w:semiHidden/>
    <w:unhideWhenUsed/>
    <w:rsid w:val="008D4AC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D4AC4"/>
  </w:style>
  <w:style w:type="paragraph" w:styleId="a7">
    <w:name w:val="footer"/>
    <w:basedOn w:val="a"/>
    <w:link w:val="a8"/>
    <w:uiPriority w:val="99"/>
    <w:unhideWhenUsed/>
    <w:rsid w:val="008D4A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D4AC4"/>
  </w:style>
  <w:style w:type="paragraph" w:styleId="a9">
    <w:name w:val="Balloon Text"/>
    <w:basedOn w:val="a"/>
    <w:link w:val="aa"/>
    <w:uiPriority w:val="99"/>
    <w:semiHidden/>
    <w:unhideWhenUsed/>
    <w:rsid w:val="00D900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900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4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1958</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Ирина</cp:lastModifiedBy>
  <cp:revision>7</cp:revision>
  <cp:lastPrinted>2021-04-29T15:32:00Z</cp:lastPrinted>
  <dcterms:created xsi:type="dcterms:W3CDTF">2017-06-30T09:00:00Z</dcterms:created>
  <dcterms:modified xsi:type="dcterms:W3CDTF">2021-04-29T15:32:00Z</dcterms:modified>
</cp:coreProperties>
</file>