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89" w:rsidRDefault="00E54E89" w:rsidP="00E5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Учтено мнение  Совета обучающихся,                 </w:t>
      </w:r>
      <w:r w:rsidR="00812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УТВЕРЖДАЮ:</w:t>
      </w:r>
    </w:p>
    <w:p w:rsidR="00E54E89" w:rsidRDefault="00E54E89" w:rsidP="00E5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Совета родителей                                                      </w:t>
      </w:r>
      <w:r w:rsidR="00812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и. о. директора  МБОУК ДОД </w:t>
      </w:r>
    </w:p>
    <w:p w:rsidR="00E54E89" w:rsidRDefault="00E54E89" w:rsidP="00E5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(законных представителей)</w:t>
      </w:r>
      <w:r w:rsidRPr="00E54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812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Еткульской ДШИ</w:t>
      </w:r>
    </w:p>
    <w:p w:rsidR="00E54E89" w:rsidRDefault="00E54E89" w:rsidP="00812FB8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несовершеннолетних обучающихся                     </w:t>
      </w:r>
      <w:r w:rsidR="00812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______________И.</w:t>
      </w:r>
      <w:r w:rsidR="008000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С. Овчинникова</w:t>
      </w:r>
    </w:p>
    <w:p w:rsidR="00E54E89" w:rsidRDefault="00E54E89" w:rsidP="00812FB8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№2 от 25. 08.2016                                     </w:t>
      </w:r>
      <w:r w:rsidR="00812F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 педсовета № 2 от 30.08.2016</w:t>
      </w:r>
    </w:p>
    <w:p w:rsidR="00E54E89" w:rsidRDefault="00E54E89" w:rsidP="00E5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4E89" w:rsidRDefault="00E54E89" w:rsidP="00E5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4E89" w:rsidRDefault="00E54E89" w:rsidP="00E5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4E89" w:rsidRDefault="00E54E89" w:rsidP="00E5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4E89" w:rsidRDefault="00E54E89" w:rsidP="00E54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54E89" w:rsidRPr="00E54E89" w:rsidRDefault="00E54E89" w:rsidP="00E54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E54E89" w:rsidRPr="00E54E89" w:rsidRDefault="00E54E89" w:rsidP="00E54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правилах приема и порядке отбора обучающихся на обучение </w:t>
      </w:r>
    </w:p>
    <w:p w:rsidR="00E54E89" w:rsidRPr="00E54E89" w:rsidRDefault="00E54E89" w:rsidP="00E54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E89">
        <w:rPr>
          <w:rFonts w:ascii="Times New Roman" w:eastAsia="Times New Roman" w:hAnsi="Times New Roman" w:cs="Times New Roman"/>
          <w:b/>
          <w:bCs/>
          <w:sz w:val="28"/>
          <w:szCs w:val="28"/>
        </w:rPr>
        <w:t>по дополнительным общеразвивающим образовательным программам в области искусств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br/>
      </w:r>
      <w:r w:rsidRPr="00E54E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4E89" w:rsidRPr="0001283F" w:rsidRDefault="00E54E89" w:rsidP="0001283F">
      <w:pPr>
        <w:pStyle w:val="a9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283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1.1. Настоящие Правила приема обучающихся на обучение по дополнительным общеразвивающим образовательным программам в области искусств (далее – Правила) разработаны в соответствии с Федеральным законом от 29.12.2012 года № 273-ФЗ «Об образовании в Российской Федерации», Приказом Минобрнауки от 29.08.2013 № 1008 «Об утверждении порядка организации и осуществлении образовательной деятельности по дополнительным общеразвивающим программам», Рекомендациями по организации образовательной и методической деятельности при реализации общеразвивающих программ в области искусств от 19.11.2013 г., и устанавливают правила приема и порядок отбора на обучение по дополнительным общеразвивающим образовательным программам в области искусств (далее – ДООП) в муниципальное бюджетное</w:t>
      </w:r>
      <w:r w:rsidR="00FC796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образовательное 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t xml:space="preserve"> учреждение</w:t>
      </w:r>
      <w:r w:rsidR="00FC796B"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</w:t>
      </w:r>
      <w:r w:rsidR="00FC796B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96B">
        <w:rPr>
          <w:rFonts w:ascii="Times New Roman" w:eastAsia="Times New Roman" w:hAnsi="Times New Roman" w:cs="Times New Roman"/>
          <w:sz w:val="28"/>
          <w:szCs w:val="28"/>
        </w:rPr>
        <w:t xml:space="preserve">Еткульскую 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96B">
        <w:rPr>
          <w:rFonts w:ascii="Times New Roman" w:eastAsia="Times New Roman" w:hAnsi="Times New Roman" w:cs="Times New Roman"/>
          <w:sz w:val="28"/>
          <w:szCs w:val="28"/>
        </w:rPr>
        <w:t xml:space="preserve">детскую школу искусств 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t>(далее – Школа).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1.2. Правила разработаны в целях соблюдения конституционных прав граждан на образование, реализации принципов общедоступности дополнительного образования, реализации государственной политики в области образования.</w:t>
      </w:r>
    </w:p>
    <w:p w:rsidR="0001283F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1.3. В соответствии с частью 1 статьи 75 Федерального закона от 29 декабря 2012 г. № 273-ФЗ «Об образовании в Российской Федерации», пунктом 3 Приложения к Приказу Минобрнауки от 29.08.2013 № 1008 «Об утверждении Порядка организации и осуществления образовательной деят</w:t>
      </w:r>
      <w:r w:rsidR="00FC796B">
        <w:rPr>
          <w:rFonts w:ascii="Times New Roman" w:eastAsia="Times New Roman" w:hAnsi="Times New Roman" w:cs="Times New Roman"/>
          <w:sz w:val="28"/>
          <w:szCs w:val="28"/>
        </w:rPr>
        <w:t>ельности по дополнительным обще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t>образовательным программам» общеразвивающие программы в области искусств направлены на формирование и развитие творческих способностей учащихся; удовлетворение индивидуальных потребностей учащихся в интеллектуальном, художественно-эстетическом, нравственном развитии; формирование культуры здорового и безопасного образа жизни, а также организации свободного времени.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 xml:space="preserve">1.4. Школа в соответствии с Уставом самостоятельно формирует контингент учащихся на обучение по общеразвивающим программам на бюджетной основе в пределах квоты муниципального задания на оказание образовательных услуг, устанавливаемых ежегодно учредителем.  Школа вправе осуществлять прием детей для обучения по общеразвивающим программам в области искусств сверх 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установленной квоты на платной основе с согласия родителей (законных представителей) ребенка.  Количество групп, их наполняемость устанавливается Школой в соответствии с Уставом Школы, локальными актами.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1.5. На обучение по дополнительным общеразвивающим общеобразовательным программам принимаются дети, не набравшие при индивидуальном отборе достаточного количества баллов для обучения по предпрофессиональным программам или не пожелавшие обучаться по программам предпрофессионального обучения с согласия родителей (законных представителей). </w:t>
      </w:r>
    </w:p>
    <w:p w:rsid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1.6. В случае, если число детей, желающих обучаться по соответствующей программе, превышает число мест в Школе, преимущественным правом при зачислении пользуются граждане, нуждающиеся в социальной поддержке, в том числе дети-сироты, дети, оставшиеся без попечения родителей, дети-инвалиды и дети с ограниченными возможностями здоровья (при условии отсутствия медицинских противопоказаний для занятий соответствующим видом искусства по состоянию здоровья).</w:t>
      </w:r>
    </w:p>
    <w:p w:rsidR="0001283F" w:rsidRPr="00E54E89" w:rsidRDefault="0001283F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E89" w:rsidRPr="00E54E89" w:rsidRDefault="00E54E89" w:rsidP="0001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b/>
          <w:bCs/>
          <w:sz w:val="28"/>
          <w:szCs w:val="28"/>
        </w:rPr>
        <w:t>2. СРОКИ И ПОРЯДОК ОРГАНИЗАЦИИ ПРИЕМА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 2.1. Прием документов для зачисления детей в Школу проводится ежегодно с 1 мая по 30 июня и с 20 августа по 15 сентября.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В течение учебного года Школа имеет право осуществлять дополнительный набор детей при наличии свободных мест.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C796B">
        <w:rPr>
          <w:rFonts w:ascii="Times New Roman" w:eastAsia="Times New Roman" w:hAnsi="Times New Roman" w:cs="Times New Roman"/>
          <w:sz w:val="28"/>
          <w:szCs w:val="28"/>
        </w:rPr>
        <w:t>2. Не позднее 1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t xml:space="preserve"> апреля текущего года до начала приема документов ДШИ на своем информационном стенде и на официальном сайте размещает следующую информацию и документы с целью ознакомления с ними родителей (законных представителей) поступающих: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копию Устава;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копию лицензии на осуществление образовательной деятельности (с приложениями);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 процесса по дополнительным общеразвивающим образовательным программам образования в области искусств;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количество мест для приема детей на первый год обучения (в первый класс) по каждой образовательной программе в области искусств, а также при наличии – количество вакантных мест для приема детей в другие классы (за исключением выпускного);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сроки приема документов для обучения по образовательным программам в области искусств в соответствующем году;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перечень дополнительных общеразвивающих программ, по которым Школа объявляет прием в соответствии с Уставом;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сроки проведения отбора детей в соответствующем году;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формы отбора детей и их содержание по каждой реализуемой образовательной программе в области искусств;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систему оценок, применяемую при проведении отбора в Школе;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правила подачи и рассмотрения апелляций по результатам приёма детей в Школу;</w:t>
      </w:r>
    </w:p>
    <w:p w:rsidR="00E54E89" w:rsidRPr="00E54E89" w:rsidRDefault="00E54E89" w:rsidP="0001283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сроки зачисления детей в Школу.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2.3. Зачисление обучающихся в Школу производится приказом директора Школы на основании решения приемной комиссии Школы.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2.4. Школа при приеме ребенка обязана ознакомить его и его родителей (законных представителей) с Уставом Школы, лицензией на право ведения образовательной деятельности, основными образовательными программами, реализуемыми в школе и другими документами, регламентирующими организацию образовательного процесса.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2.5. При переходе из другого образовательного учреждения в Школу на второй и последующие годы обучения помимо документов, указанных выше, необходимо представить также академическую справку из школы, в которой ранее обучался ребенок, о завершении предыдущего года обучения на соответствующем отделении.  Поступление переводом из другой школы может происходить в течение учебного года.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2.6. Прием осуществляется по заявлению родителей (законных представителей) поступающих.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2.7. В заявлении о приеме указываются следующие сведения:</w:t>
      </w:r>
    </w:p>
    <w:p w:rsidR="00FC796B" w:rsidRPr="00FC796B" w:rsidRDefault="00FC796B" w:rsidP="0001283F">
      <w:pPr>
        <w:pStyle w:val="a9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6B">
        <w:rPr>
          <w:rFonts w:ascii="Times New Roman" w:eastAsia="Times New Roman" w:hAnsi="Times New Roman" w:cs="Times New Roman"/>
          <w:sz w:val="28"/>
          <w:szCs w:val="28"/>
        </w:rPr>
        <w:t>наименование образовательной программы в области искусства, на которую планируется поступление ребёнка (специальность);</w:t>
      </w:r>
      <w:r w:rsidRPr="00FC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96B" w:rsidRPr="00FC796B" w:rsidRDefault="00FC796B" w:rsidP="0001283F">
      <w:pPr>
        <w:pStyle w:val="a9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6B">
        <w:rPr>
          <w:rFonts w:ascii="Times New Roman" w:eastAsia="Times New Roman" w:hAnsi="Times New Roman" w:cs="Times New Roman"/>
          <w:sz w:val="28"/>
          <w:szCs w:val="28"/>
        </w:rPr>
        <w:t>фамилия, имя, отчество ребёнка, дата и место рождения;</w:t>
      </w:r>
      <w:r w:rsidRPr="00FC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96B" w:rsidRPr="00FC796B" w:rsidRDefault="00FC796B" w:rsidP="0001283F">
      <w:pPr>
        <w:pStyle w:val="a9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</w:t>
      </w:r>
      <w:r w:rsidRPr="00FC796B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</w:t>
      </w:r>
      <w:r w:rsidRPr="00FC796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C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96B" w:rsidRPr="00FC796B" w:rsidRDefault="00FC796B" w:rsidP="0001283F">
      <w:pPr>
        <w:pStyle w:val="a9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6B">
        <w:rPr>
          <w:rFonts w:ascii="Times New Roman" w:eastAsia="Times New Roman" w:hAnsi="Times New Roman" w:cs="Times New Roman"/>
          <w:sz w:val="28"/>
          <w:szCs w:val="28"/>
        </w:rPr>
        <w:t>сведения о гражданстве ребёнка (его законных представителей);</w:t>
      </w:r>
      <w:r w:rsidRPr="00FC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96B" w:rsidRPr="00FC796B" w:rsidRDefault="00FC796B" w:rsidP="0001283F">
      <w:pPr>
        <w:pStyle w:val="a9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6B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 ребёнка;</w:t>
      </w:r>
      <w:r w:rsidRPr="00FC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96B" w:rsidRPr="00FC796B" w:rsidRDefault="00FC796B" w:rsidP="0001283F">
      <w:pPr>
        <w:pStyle w:val="a9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6B">
        <w:rPr>
          <w:rFonts w:ascii="Times New Roman" w:eastAsia="Times New Roman" w:hAnsi="Times New Roman" w:cs="Times New Roman"/>
          <w:sz w:val="28"/>
          <w:szCs w:val="28"/>
        </w:rPr>
        <w:t>название общеобразовательного учреждения и класса, в котором учится поступающий;</w:t>
      </w:r>
      <w:r w:rsidRPr="00FC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796B" w:rsidRPr="00FC796B" w:rsidRDefault="00FC796B" w:rsidP="0001283F">
      <w:pPr>
        <w:pStyle w:val="a9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96B">
        <w:rPr>
          <w:rFonts w:ascii="Times New Roman" w:eastAsia="Times New Roman" w:hAnsi="Times New Roman" w:cs="Times New Roman"/>
          <w:sz w:val="28"/>
          <w:szCs w:val="28"/>
        </w:rPr>
        <w:t>номера телефонов родителей (его законных представителей)</w:t>
      </w:r>
      <w:r w:rsidR="00F316FE" w:rsidRPr="00F316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6F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FC79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7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2.8. При подаче заявления представляются следующие документы:</w:t>
      </w:r>
    </w:p>
    <w:p w:rsidR="00F316FE" w:rsidRPr="00373D58" w:rsidRDefault="00F316FE" w:rsidP="000128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73D58">
        <w:rPr>
          <w:rFonts w:ascii="Times New Roman" w:eastAsia="Times New Roman" w:hAnsi="Times New Roman" w:cs="Times New Roman"/>
          <w:sz w:val="28"/>
          <w:szCs w:val="28"/>
        </w:rPr>
        <w:sym w:font="Symbol" w:char="00B7"/>
      </w:r>
      <w:r w:rsidRPr="0037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D58">
        <w:rPr>
          <w:rFonts w:ascii="Times New Roman" w:eastAsia="Times New Roman" w:hAnsi="Times New Roman" w:cs="Times New Roman"/>
          <w:sz w:val="28"/>
          <w:szCs w:val="28"/>
        </w:rPr>
        <w:t>копия свидетельства о рождении ребёнка;</w:t>
      </w:r>
      <w:r w:rsidRPr="0037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16FE" w:rsidRPr="00373D58" w:rsidRDefault="00F316FE" w:rsidP="000128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73D58">
        <w:rPr>
          <w:rFonts w:ascii="Times New Roman" w:eastAsia="Times New Roman" w:hAnsi="Times New Roman" w:cs="Times New Roman"/>
          <w:sz w:val="28"/>
          <w:szCs w:val="28"/>
        </w:rPr>
        <w:sym w:font="Symbol" w:char="00B7"/>
      </w:r>
      <w:r w:rsidRPr="00373D58">
        <w:rPr>
          <w:rFonts w:ascii="Times New Roman" w:eastAsia="Times New Roman" w:hAnsi="Times New Roman" w:cs="Times New Roman"/>
          <w:sz w:val="28"/>
          <w:szCs w:val="28"/>
        </w:rPr>
        <w:t>медицинские документы, подтверждающие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осваивать образовательные программы</w:t>
      </w:r>
      <w:r w:rsidRPr="00373D58">
        <w:rPr>
          <w:rFonts w:ascii="Times New Roman" w:eastAsia="Times New Roman" w:hAnsi="Times New Roman" w:cs="Times New Roman"/>
          <w:sz w:val="28"/>
          <w:szCs w:val="28"/>
        </w:rPr>
        <w:t xml:space="preserve"> в области хореографического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инструментально-исполнительского, изобразительного   искусств, </w:t>
      </w:r>
      <w:r w:rsidRPr="00373D58">
        <w:rPr>
          <w:rFonts w:ascii="Times New Roman" w:eastAsia="Times New Roman" w:hAnsi="Times New Roman" w:cs="Times New Roman"/>
          <w:sz w:val="28"/>
          <w:szCs w:val="28"/>
        </w:rPr>
        <w:t>(справка от врача об отсутствии противопоказаний в связи с существующими ограничениями);</w:t>
      </w:r>
      <w:r w:rsidRPr="0037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283F" w:rsidRDefault="00F316FE" w:rsidP="000128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E54E89" w:rsidRPr="00E54E89" w:rsidRDefault="00E54E89" w:rsidP="000128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2.9. На каждого поступающего заводится личное дело, в котором хранятся все сданные документы. 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2.10. В контингент Школы дети принимаются без учета места жительства.</w:t>
      </w:r>
    </w:p>
    <w:p w:rsid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2.11. При зачислении учащегося в Школу родители заключают договор на обучение в соответствии со сроком реализации ДООП и заполняют согласие на обработку персональных данных.</w:t>
      </w:r>
    </w:p>
    <w:p w:rsidR="0001283F" w:rsidRPr="00E54E89" w:rsidRDefault="0001283F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E89" w:rsidRPr="00E54E89" w:rsidRDefault="00E54E89" w:rsidP="0001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ПОДАЧА  И  РАССМОТРЕНИЕ  АПЕЛЛЯЦИИ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 3.1. Родители (законные представители) поступающих вправе подать апелляцию в письменном виде по процедуре и (или) результатам приема на обучение по общеразвивающим программам, а в апелляционную комиссию не позднее следующего рабочего дня после объявления результатов зачисления.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3.2. Состав апелляционной комиссии Школы утверждается приказом директора одновременно с утверждением состава комиссии по отбору детей.  Апелляционная комиссия формируется в количестве не менее трех человек из числа работников Школы, не входящих в состав комиссий по отбору поступающих и приемной комиссии в соответствующем году.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3.3. Апелляция рассматривается не позднее трёх рабочих дней со дня её подачи на заседании апелляционной комиссии, на которое приглашаются родители (законные представители) поступающих, не согласные с решением приемной комиссии.  Для рассмотрения апелляции секретарь приемной комиссии в течение трех рабочих дней направляет в апелляционную комиссию протокол соответствующего заседания комиссии по приему.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3.4. Апелляционная комиссия принимает решение о целесообразности или нецелесообразности обучения в ДШИ ребенка, родители (законные представители) которого подали апелляцию.  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 При равном числе голосов председатель апелляционной комиссии обладает правом решающего голоса.  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  На каждом заседании апелляционной комиссии ведется протокол.</w:t>
      </w:r>
    </w:p>
    <w:p w:rsid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3.5 Повторное проведение отбора детей проводится в течение трёх рабочих дней со дня принятия решения о целесообразности такого отбора в присутствии одного из членов апелляционной комиссии.  Подача апелляции по процедуре проведения повторного отбора детей не допускается.</w:t>
      </w:r>
    </w:p>
    <w:p w:rsidR="0001283F" w:rsidRPr="00E54E89" w:rsidRDefault="0001283F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83F" w:rsidRDefault="00E54E89" w:rsidP="0001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ЗАЧИСЛЕНИЯ НА ОБУЧЕНИЕ.  </w:t>
      </w:r>
    </w:p>
    <w:p w:rsidR="00E54E89" w:rsidRPr="00E54E89" w:rsidRDefault="00E54E89" w:rsidP="0001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ДОПОЛНИТЕЛЬНЫЙ ПРИЕМ ДЕТЕЙ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> 4.1. Зачисление в Школу в целях обучения по общеразвивающим программам в области искусств проводится не позднее 20 июня каждого года приказом директора на основании протоколов заседаний приемной комиссии.</w:t>
      </w:r>
    </w:p>
    <w:p w:rsidR="00E54E89" w:rsidRPr="00E54E89" w:rsidRDefault="00E54E89" w:rsidP="0001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E89">
        <w:rPr>
          <w:rFonts w:ascii="Times New Roman" w:eastAsia="Times New Roman" w:hAnsi="Times New Roman" w:cs="Times New Roman"/>
          <w:sz w:val="28"/>
          <w:szCs w:val="28"/>
        </w:rPr>
        <w:t xml:space="preserve">4.2. При наличии свободных мест возможен прием детей на обучение по общеразвивающим программам в течение текущего учебного года, а так же в случаях перевода детей из других учреждений дополнительного образования, реализующих образовательные программы соответствующего уровня.  Прием в случаях перевода детей из других учреждений дополнительного образования, реализующих образовательные программы соответствующего уровня осуществляется на основании заявления родителей (законных представителей), предоставленных документов, подтверждающих факт обучения ребёнка в другом </w:t>
      </w:r>
      <w:r w:rsidRPr="00E54E89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учреждении.  Зачисление на вакантные места проводится по результатам дополнительного отбора и должно заканчиваться не позднее 15 сентября.</w:t>
      </w:r>
    </w:p>
    <w:p w:rsidR="00F316FE" w:rsidRDefault="00F316FE" w:rsidP="00E54E89">
      <w:pPr>
        <w:jc w:val="both"/>
        <w:rPr>
          <w:sz w:val="28"/>
          <w:szCs w:val="28"/>
        </w:rPr>
      </w:pPr>
    </w:p>
    <w:p w:rsidR="00F316FE" w:rsidRPr="00F316FE" w:rsidRDefault="00F316FE" w:rsidP="00F316FE">
      <w:pPr>
        <w:rPr>
          <w:sz w:val="28"/>
          <w:szCs w:val="28"/>
        </w:rPr>
      </w:pPr>
    </w:p>
    <w:p w:rsidR="00F316FE" w:rsidRPr="00F316FE" w:rsidRDefault="00F316FE" w:rsidP="00F316FE">
      <w:pPr>
        <w:rPr>
          <w:sz w:val="28"/>
          <w:szCs w:val="28"/>
        </w:rPr>
      </w:pPr>
    </w:p>
    <w:p w:rsidR="00F316FE" w:rsidRPr="00F316FE" w:rsidRDefault="00F316FE" w:rsidP="00F316FE">
      <w:pPr>
        <w:rPr>
          <w:sz w:val="28"/>
          <w:szCs w:val="28"/>
        </w:rPr>
      </w:pPr>
    </w:p>
    <w:p w:rsidR="00F316FE" w:rsidRPr="00F316FE" w:rsidRDefault="00F316FE" w:rsidP="00F316FE">
      <w:pPr>
        <w:rPr>
          <w:sz w:val="28"/>
          <w:szCs w:val="28"/>
        </w:rPr>
      </w:pPr>
    </w:p>
    <w:p w:rsidR="00F316FE" w:rsidRPr="00F316FE" w:rsidRDefault="00F316FE" w:rsidP="00F316FE">
      <w:pPr>
        <w:rPr>
          <w:sz w:val="28"/>
          <w:szCs w:val="28"/>
        </w:rPr>
      </w:pPr>
    </w:p>
    <w:p w:rsidR="00F316FE" w:rsidRPr="00F316FE" w:rsidRDefault="00F316FE" w:rsidP="00F316FE">
      <w:pPr>
        <w:rPr>
          <w:sz w:val="28"/>
          <w:szCs w:val="28"/>
        </w:rPr>
      </w:pPr>
    </w:p>
    <w:p w:rsidR="00F316FE" w:rsidRPr="00F316FE" w:rsidRDefault="00F316FE" w:rsidP="00F316FE">
      <w:pPr>
        <w:rPr>
          <w:sz w:val="28"/>
          <w:szCs w:val="28"/>
        </w:rPr>
      </w:pPr>
    </w:p>
    <w:p w:rsidR="00F316FE" w:rsidRDefault="00F316FE" w:rsidP="00F316FE">
      <w:pPr>
        <w:rPr>
          <w:sz w:val="28"/>
          <w:szCs w:val="28"/>
        </w:rPr>
      </w:pPr>
    </w:p>
    <w:p w:rsidR="0041043C" w:rsidRPr="00F316FE" w:rsidRDefault="00F316FE" w:rsidP="00F316FE">
      <w:pPr>
        <w:tabs>
          <w:tab w:val="left" w:pos="65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1043C" w:rsidRPr="00F316FE" w:rsidSect="00F316FE">
      <w:footerReference w:type="default" r:id="rId7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D4A" w:rsidRDefault="006A6D4A" w:rsidP="00E54E89">
      <w:pPr>
        <w:spacing w:after="0" w:line="240" w:lineRule="auto"/>
      </w:pPr>
      <w:r>
        <w:separator/>
      </w:r>
    </w:p>
  </w:endnote>
  <w:endnote w:type="continuationSeparator" w:id="1">
    <w:p w:rsidR="006A6D4A" w:rsidRDefault="006A6D4A" w:rsidP="00E5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0126"/>
    </w:sdtPr>
    <w:sdtContent>
      <w:p w:rsidR="00800047" w:rsidRDefault="00205B73">
        <w:pPr>
          <w:pStyle w:val="a7"/>
          <w:jc w:val="center"/>
        </w:pPr>
        <w:fldSimple w:instr=" PAGE   \* MERGEFORMAT ">
          <w:r w:rsidR="0001283F">
            <w:rPr>
              <w:noProof/>
            </w:rPr>
            <w:t>2</w:t>
          </w:r>
        </w:fldSimple>
      </w:p>
    </w:sdtContent>
  </w:sdt>
  <w:p w:rsidR="00800047" w:rsidRDefault="008000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D4A" w:rsidRDefault="006A6D4A" w:rsidP="00E54E89">
      <w:pPr>
        <w:spacing w:after="0" w:line="240" w:lineRule="auto"/>
      </w:pPr>
      <w:r>
        <w:separator/>
      </w:r>
    </w:p>
  </w:footnote>
  <w:footnote w:type="continuationSeparator" w:id="1">
    <w:p w:rsidR="006A6D4A" w:rsidRDefault="006A6D4A" w:rsidP="00E5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35F0"/>
    <w:multiLevelType w:val="multilevel"/>
    <w:tmpl w:val="CD3C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8564A"/>
    <w:multiLevelType w:val="hybridMultilevel"/>
    <w:tmpl w:val="4CF48F6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50017C9F"/>
    <w:multiLevelType w:val="hybridMultilevel"/>
    <w:tmpl w:val="78863406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54E52C50"/>
    <w:multiLevelType w:val="multilevel"/>
    <w:tmpl w:val="8B3E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17A74"/>
    <w:multiLevelType w:val="multilevel"/>
    <w:tmpl w:val="7D04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A05DE"/>
    <w:multiLevelType w:val="hybridMultilevel"/>
    <w:tmpl w:val="EE28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4E89"/>
    <w:rsid w:val="0001283F"/>
    <w:rsid w:val="00205B73"/>
    <w:rsid w:val="0041043C"/>
    <w:rsid w:val="006A6D4A"/>
    <w:rsid w:val="00800047"/>
    <w:rsid w:val="00812FB8"/>
    <w:rsid w:val="00842D83"/>
    <w:rsid w:val="00C6106A"/>
    <w:rsid w:val="00E54E89"/>
    <w:rsid w:val="00F316FE"/>
    <w:rsid w:val="00FC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4E89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5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4E89"/>
  </w:style>
  <w:style w:type="paragraph" w:styleId="a7">
    <w:name w:val="footer"/>
    <w:basedOn w:val="a"/>
    <w:link w:val="a8"/>
    <w:uiPriority w:val="99"/>
    <w:unhideWhenUsed/>
    <w:rsid w:val="00E54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E89"/>
  </w:style>
  <w:style w:type="paragraph" w:styleId="a9">
    <w:name w:val="List Paragraph"/>
    <w:basedOn w:val="a"/>
    <w:uiPriority w:val="34"/>
    <w:qFormat/>
    <w:rsid w:val="00FC796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5</cp:revision>
  <cp:lastPrinted>2017-06-28T07:46:00Z</cp:lastPrinted>
  <dcterms:created xsi:type="dcterms:W3CDTF">2017-06-28T07:43:00Z</dcterms:created>
  <dcterms:modified xsi:type="dcterms:W3CDTF">2021-04-20T13:37:00Z</dcterms:modified>
</cp:coreProperties>
</file>