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C859" w14:textId="77777777" w:rsidR="00C055E5" w:rsidRDefault="00C055E5" w:rsidP="00C055E5">
      <w:pPr>
        <w:pStyle w:val="1"/>
        <w:ind w:left="6060" w:firstLine="0"/>
      </w:pPr>
      <w:r>
        <w:t>Приложение 1</w:t>
      </w:r>
    </w:p>
    <w:p w14:paraId="2D50DF5E" w14:textId="77777777" w:rsidR="00C055E5" w:rsidRDefault="00C055E5" w:rsidP="00C055E5">
      <w:pPr>
        <w:pStyle w:val="1"/>
        <w:tabs>
          <w:tab w:val="left" w:pos="8426"/>
        </w:tabs>
        <w:spacing w:after="640"/>
        <w:ind w:left="6060" w:firstLine="0"/>
      </w:pPr>
      <w:r>
        <w:t xml:space="preserve">к приказу министерства образования, науки и молодежной политики Краснодарского края от </w:t>
      </w:r>
    </w:p>
    <w:p w14:paraId="1295D53E" w14:textId="77777777" w:rsidR="00C055E5" w:rsidRDefault="00C055E5" w:rsidP="00C055E5">
      <w:pPr>
        <w:pStyle w:val="1"/>
        <w:ind w:firstLine="0"/>
        <w:jc w:val="center"/>
      </w:pPr>
      <w:r>
        <w:rPr>
          <w:b/>
          <w:bCs/>
        </w:rPr>
        <w:t>ПРОЦЕДУРА</w:t>
      </w:r>
    </w:p>
    <w:p w14:paraId="192278ED" w14:textId="77777777" w:rsidR="00C055E5" w:rsidRDefault="00C055E5" w:rsidP="00C055E5">
      <w:pPr>
        <w:pStyle w:val="1"/>
        <w:ind w:firstLine="0"/>
        <w:jc w:val="center"/>
      </w:pPr>
      <w:r>
        <w:rPr>
          <w:b/>
          <w:bCs/>
        </w:rPr>
        <w:t>проведения социально-психологического тестирования</w:t>
      </w:r>
      <w:r>
        <w:rPr>
          <w:b/>
          <w:bCs/>
        </w:rPr>
        <w:br/>
        <w:t>обучающихся общеобразовательных организаций,</w:t>
      </w:r>
      <w:r>
        <w:rPr>
          <w:b/>
          <w:bCs/>
        </w:rPr>
        <w:br/>
        <w:t>профессиональных образовательных организаций,</w:t>
      </w:r>
      <w:r>
        <w:rPr>
          <w:b/>
          <w:bCs/>
        </w:rPr>
        <w:br/>
        <w:t>государственных общеобразовательных организаций</w:t>
      </w:r>
      <w:r>
        <w:rPr>
          <w:b/>
          <w:bCs/>
        </w:rPr>
        <w:br/>
        <w:t>кадетских школах-интернатах, высших учебных заведений, расположен-</w:t>
      </w:r>
      <w:r>
        <w:rPr>
          <w:b/>
          <w:bCs/>
        </w:rPr>
        <w:br/>
        <w:t>ных на территории Краснодарского края,</w:t>
      </w:r>
    </w:p>
    <w:p w14:paraId="5A85E7EC" w14:textId="77777777" w:rsidR="00C055E5" w:rsidRDefault="00C055E5" w:rsidP="00C055E5">
      <w:pPr>
        <w:pStyle w:val="1"/>
        <w:spacing w:after="320"/>
        <w:ind w:firstLine="0"/>
        <w:jc w:val="center"/>
      </w:pPr>
      <w:r>
        <w:rPr>
          <w:b/>
          <w:bCs/>
        </w:rPr>
        <w:t>в 2021 - 2022 учебном году</w:t>
      </w:r>
    </w:p>
    <w:p w14:paraId="5E1F420B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r>
        <w:t>Настоящая Процедура проведения социально-психологического тести</w:t>
      </w:r>
      <w:r>
        <w:softHyphen/>
        <w:t>рования обучающихся общеобразовательных организаций, профессиональных образовательных организаций, государственных общеобразовательных органи</w:t>
      </w:r>
      <w:r>
        <w:softHyphen/>
        <w:t>заций кадетских школах-интернатах, высших учебных заведений, расположен</w:t>
      </w:r>
      <w:r>
        <w:softHyphen/>
        <w:t>ных на территории Краснодарского края, в 2021 - 2022 учебном году (далее - Процедура), определяет порядок проведения социально-психологического те</w:t>
      </w:r>
      <w:r>
        <w:softHyphen/>
        <w:t>стирования (далее - тестирование) обучающихся общеобразовательных органи</w:t>
      </w:r>
      <w:r>
        <w:softHyphen/>
        <w:t>заций, профессиональных образовательных организаций, государственных об</w:t>
      </w:r>
      <w:r>
        <w:softHyphen/>
        <w:t>щеобразовательных организаций кадетских школах-интернатах, высших учеб</w:t>
      </w:r>
      <w:r>
        <w:softHyphen/>
        <w:t>ных заведений, расположенных на территории Краснодарского края (далее - соответственно обучающиеся и образовательная организация), направленного на раннее выявление незаконного потребления наркотических средств и психо</w:t>
      </w:r>
      <w:r>
        <w:softHyphen/>
        <w:t>тропных веществ.</w:t>
      </w:r>
    </w:p>
    <w:p w14:paraId="70357CC1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r>
        <w:t>Тестирование проводится в отношении обучающихся, достигших воз</w:t>
      </w:r>
      <w:r>
        <w:softHyphen/>
        <w:t>раста тринадцати лет, начиная с 7 класса обучения в общеобразовательной ор</w:t>
      </w:r>
      <w:r>
        <w:softHyphen/>
        <w:t>ганизации.</w:t>
      </w:r>
    </w:p>
    <w:p w14:paraId="4EFFF35F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r>
        <w:t>Тестирование обучающихся, достигших возраста пятнадцати лет, про</w:t>
      </w:r>
      <w:r>
        <w:softHyphen/>
        <w:t>водится при наличии их информированных согласий в письменной форме об участии в тестировании (далее —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</w:t>
      </w:r>
      <w:r>
        <w:softHyphen/>
        <w:t>ставителей.</w:t>
      </w:r>
    </w:p>
    <w:p w14:paraId="4C2855B5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3"/>
        </w:tabs>
        <w:ind w:firstLine="720"/>
        <w:jc w:val="both"/>
      </w:pPr>
      <w:r>
        <w:t>Тестирование осуществляется в соответствии с приказом руководителя образовательной организации, проводящей тестирование.</w:t>
      </w:r>
    </w:p>
    <w:p w14:paraId="426CE48F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r>
        <w:t>Для проведения тестирования руководитель образовательной организа</w:t>
      </w:r>
      <w:r>
        <w:softHyphen/>
        <w:t>ции, проводящей тестирование:</w:t>
      </w:r>
    </w:p>
    <w:p w14:paraId="668919B0" w14:textId="77777777" w:rsidR="00C055E5" w:rsidRDefault="00C055E5" w:rsidP="00C055E5">
      <w:pPr>
        <w:pStyle w:val="1"/>
        <w:ind w:firstLine="720"/>
        <w:jc w:val="both"/>
      </w:pPr>
      <w:r>
        <w:t xml:space="preserve">организует получение от обучающихся либо от их родителей или иных законных представителей информированных согласий; утверждает </w:t>
      </w:r>
      <w:r>
        <w:lastRenderedPageBreak/>
        <w:t>поименные списки обучающихся, составленные по итогам получения от обучающихся либо от их родителей или иных законных предста</w:t>
      </w:r>
      <w:r>
        <w:softHyphen/>
        <w:t>вителей информированных согласий;</w:t>
      </w:r>
    </w:p>
    <w:p w14:paraId="34AB69AD" w14:textId="77777777" w:rsidR="00C055E5" w:rsidRDefault="00C055E5" w:rsidP="00C055E5">
      <w:pPr>
        <w:pStyle w:val="1"/>
        <w:ind w:firstLine="720"/>
        <w:jc w:val="both"/>
      </w:pPr>
      <w:r>
        <w:t>утверждает расписание тестирования по классам (группам) и кабинетам (аудиториям);</w:t>
      </w:r>
    </w:p>
    <w:p w14:paraId="2F01EB8A" w14:textId="77777777" w:rsidR="00C055E5" w:rsidRDefault="00C055E5" w:rsidP="00C055E5">
      <w:pPr>
        <w:pStyle w:val="1"/>
        <w:ind w:firstLine="720"/>
        <w:jc w:val="both"/>
      </w:pPr>
      <w:r>
        <w:t>создает комиссию, обеспечивающую организационно-техническое сопро</w:t>
      </w:r>
      <w:r>
        <w:softHyphen/>
        <w:t>вождение тестирования (далее - Комиссия), и утверждает ее состав численно</w:t>
      </w:r>
      <w:r>
        <w:softHyphen/>
        <w:t>стью не менее трех работников образовательной организации, проводящей те</w:t>
      </w:r>
      <w:r>
        <w:softHyphen/>
        <w:t>стирование, включая лиц, ответственных за оказание социально-</w:t>
      </w:r>
      <w:r>
        <w:softHyphen/>
        <w:t>педагогической и (или) психологической помощи обучающимся. В состав Ко</w:t>
      </w:r>
      <w:r>
        <w:softHyphen/>
        <w:t>миссии общеобразовательной организации должны быть включены: замести</w:t>
      </w:r>
      <w:r>
        <w:softHyphen/>
        <w:t>тель директора по воспитательной работе, педагог-психолог, социальный педа</w:t>
      </w:r>
      <w:r>
        <w:softHyphen/>
        <w:t>гог. В состав Комиссии профессиональной образовательной организации долж</w:t>
      </w:r>
      <w:r>
        <w:softHyphen/>
        <w:t>ны быть включены: заместитель директора по воспитательной работе, педагог- психолог, социальный педагог;</w:t>
      </w:r>
    </w:p>
    <w:p w14:paraId="77B5D0DD" w14:textId="77777777" w:rsidR="00C055E5" w:rsidRDefault="00C055E5" w:rsidP="00C055E5">
      <w:pPr>
        <w:pStyle w:val="1"/>
        <w:ind w:firstLine="720"/>
        <w:jc w:val="both"/>
      </w:pPr>
      <w:r>
        <w:t>обеспечивает соблюдение конфиденциальности при проведении тестиро</w:t>
      </w:r>
      <w:r>
        <w:softHyphen/>
        <w:t>вания и хранении результатов тестирования.</w:t>
      </w:r>
    </w:p>
    <w:p w14:paraId="151AB648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9"/>
        </w:tabs>
        <w:ind w:firstLine="720"/>
        <w:jc w:val="both"/>
      </w:pPr>
      <w:r>
        <w:t>В целях получения информированного согласия в письменной форме от одного из родителей (законных представителей) обучающихся, не достигших возраста пятнадцати лет, в образовательной организации проводится родитель</w:t>
      </w:r>
      <w:r>
        <w:softHyphen/>
        <w:t>ское собрание, на котором уполномоченный представитель образовательной организации доводит до их сведения цель и задачи проводимого тестирования.</w:t>
      </w:r>
    </w:p>
    <w:p w14:paraId="3CCFB5B5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9"/>
        </w:tabs>
        <w:ind w:firstLine="720"/>
        <w:jc w:val="both"/>
      </w:pPr>
      <w:r>
        <w:t>В целях получения информированного согласия в письменной форме от обучающихся, достигших возраста пятнадцати лет, в образовательной орга</w:t>
      </w:r>
      <w:r>
        <w:softHyphen/>
        <w:t>низации проводится собрание обучающихся, на котором уполномоченный представитель образовательной организации доводит до их сведения цель и за</w:t>
      </w:r>
      <w:r>
        <w:softHyphen/>
        <w:t>дачи проводимого тестирования.</w:t>
      </w:r>
    </w:p>
    <w:p w14:paraId="077ABA86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9"/>
        </w:tabs>
        <w:ind w:firstLine="720"/>
        <w:jc w:val="both"/>
      </w:pPr>
      <w: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0A524B06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9"/>
        </w:tabs>
        <w:ind w:firstLine="720"/>
        <w:jc w:val="both"/>
      </w:pPr>
      <w:r>
        <w:t>Количество, общая площадь и состояние помещений, предоставляемых для проведения тестирования обучающихся (далее - аудитории), должны обес</w:t>
      </w:r>
      <w:r>
        <w:softHyphen/>
        <w:t>печивать его проведение в условиях, соответствующих требованиям санитарно- эпидемиологических правил и нормативов.</w:t>
      </w:r>
    </w:p>
    <w:p w14:paraId="1214DC54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029"/>
        </w:tabs>
        <w:ind w:firstLine="720"/>
        <w:jc w:val="both"/>
      </w:pPr>
      <w:r>
        <w:t>Количество аудиторий определяется из расчета на каждую аудиторию не более пятнадцати участников тестирования. Каждому участнику тестирова</w:t>
      </w:r>
      <w:r>
        <w:softHyphen/>
        <w:t>ния предоставляется рабочее место с учетом его индивидуальных особенно</w:t>
      </w:r>
      <w:r>
        <w:softHyphen/>
        <w:t>стей.</w:t>
      </w:r>
    </w:p>
    <w:p w14:paraId="4555505E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2"/>
        </w:tabs>
        <w:ind w:firstLine="780"/>
        <w:jc w:val="both"/>
      </w:pPr>
      <w:r>
        <w:t>На каждом рабочем месте должен быть компьютер с возможностью выхода в Интернет.</w:t>
      </w:r>
    </w:p>
    <w:p w14:paraId="74F8F56B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7"/>
        </w:tabs>
        <w:ind w:firstLine="780"/>
        <w:jc w:val="both"/>
      </w:pPr>
      <w:r>
        <w:t xml:space="preserve">При проведении тестирования в каждой аудитории присутствует член Комиссии. При проведении тестирования допускается присутствие в </w:t>
      </w:r>
      <w:r>
        <w:lastRenderedPageBreak/>
        <w:t>аудитории в качестве наблюдателей родителей (законных представителей) обучающихся, участвующих в тестировании.</w:t>
      </w:r>
    </w:p>
    <w:p w14:paraId="0DEC10D2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72"/>
        </w:tabs>
        <w:ind w:firstLine="740"/>
        <w:jc w:val="both"/>
      </w:pPr>
      <w:r>
        <w:t>Перед началом проведения тестирования члены Комиссии проводят инструктаж обучающихся, участвующих в тестировании, в том числе информи</w:t>
      </w:r>
      <w:r>
        <w:softHyphen/>
        <w:t>руют об условиях тестирования и его продолжительности.</w:t>
      </w:r>
    </w:p>
    <w:p w14:paraId="344E0103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С целью обеспечения конфиденциальности результатов тестирования во время его проведения не допускается свободное общение между обучающи</w:t>
      </w:r>
      <w:r>
        <w:softHyphen/>
        <w:t>мися, участвующими в тестировании, перемещение по аудитории. Каждый обу</w:t>
      </w:r>
      <w:r>
        <w:softHyphen/>
        <w:t>чающийся, участвующий в тестировании, имеет право в любое время отказать</w:t>
      </w:r>
      <w:r>
        <w:softHyphen/>
        <w:t>ся от тестирования, поставив об этом в известность члена Комиссии.</w:t>
      </w:r>
    </w:p>
    <w:p w14:paraId="2F8996D3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Тестирование проводится методом получения информации на основа</w:t>
      </w:r>
      <w:r>
        <w:softHyphen/>
        <w:t>нии ответов на вопросы.</w:t>
      </w:r>
    </w:p>
    <w:p w14:paraId="4C6BE21C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Форма тестирования определяется образовательной организацией, проводящей тестирование. Форма может быть бланковой (на бумажном носи</w:t>
      </w:r>
      <w:r>
        <w:softHyphen/>
        <w:t>теле), а также компьютерной (в электронной форме) и предполагает заполнение анкет (опросных листов), содержащих вопросы, целью которых является опре</w:t>
      </w:r>
      <w:r>
        <w:softHyphen/>
        <w:t>деление вероятности вовлечения обучающихся в незаконное потребление наркотических средств и психотропных веществ.</w:t>
      </w:r>
    </w:p>
    <w:p w14:paraId="61CE349F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Перед началом проведения тестирования члены Комиссии проводят инструктаж обучающихся, участвующих в тестировании, в том числе информи</w:t>
      </w:r>
      <w:r>
        <w:softHyphen/>
        <w:t>руют об условиях тестирования и его продолжительности.</w:t>
      </w:r>
    </w:p>
    <w:p w14:paraId="3EC5998B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С целью обеспечения конфиденциальности результатов тестирования во время его проведения не допускается общение между обучающимися, участ</w:t>
      </w:r>
      <w:r>
        <w:softHyphen/>
        <w:t>вующими в тестировании, а также перемещение по кабинету (аудитории). Каж</w:t>
      </w:r>
      <w:r>
        <w:softHyphen/>
        <w:t>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3DA044E9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По завершении тестирования члены Комиссии комплектуют обезли</w:t>
      </w:r>
      <w:r>
        <w:softHyphen/>
        <w:t>ченные заполненные анкеты (опросные листы) на бумажном носителе, а в слу</w:t>
      </w:r>
      <w:r>
        <w:softHyphen/>
        <w:t>чае заполнения анкет (опросных листов) в электронной форме допускается их размещение на внешних носителях информации.</w:t>
      </w:r>
    </w:p>
    <w:p w14:paraId="48806933" w14:textId="77777777" w:rsidR="00C055E5" w:rsidRDefault="00C055E5" w:rsidP="00C055E5">
      <w:pPr>
        <w:pStyle w:val="1"/>
        <w:ind w:firstLine="740"/>
        <w:jc w:val="both"/>
      </w:pPr>
      <w: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14:paraId="0150991B" w14:textId="77777777" w:rsidR="00C055E5" w:rsidRDefault="00C055E5" w:rsidP="00C055E5">
      <w:pPr>
        <w:pStyle w:val="1"/>
        <w:ind w:firstLine="740"/>
        <w:jc w:val="both"/>
      </w:pPr>
      <w:r>
        <w:t>На лицевой стороне пакетов с результатами тестирования указываются наименование образовательной организации, проводящей тестирование, ее ме</w:t>
      </w:r>
      <w:r>
        <w:softHyphen/>
        <w:t>сто нахождения, количество обучающихся, принявших участие в тестировании, а также класс (группа), в котором они обучаются, дата и время проведения те</w:t>
      </w:r>
      <w:r>
        <w:softHyphen/>
        <w:t>стирования. Также, ставятся подпись всех членов Комиссии с расшифровкой фамилии, имени и отчества (при наличии).</w:t>
      </w:r>
    </w:p>
    <w:p w14:paraId="0C0E508B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169"/>
        </w:tabs>
        <w:ind w:firstLine="740"/>
        <w:jc w:val="both"/>
      </w:pPr>
      <w:r>
        <w:t>Руководитель образовательной организации, проводящей тестирова</w:t>
      </w:r>
      <w:r>
        <w:softHyphen/>
        <w:t>ние в течение трех рабочих дней со дня проведения тестирования обеспечивает направление акта передачи результатов тестирования в ИРО КК.</w:t>
      </w:r>
    </w:p>
    <w:p w14:paraId="1C348CA9" w14:textId="77777777" w:rsidR="00C055E5" w:rsidRDefault="00C055E5" w:rsidP="00C055E5">
      <w:pPr>
        <w:pStyle w:val="1"/>
        <w:ind w:firstLine="740"/>
        <w:jc w:val="both"/>
      </w:pPr>
      <w:r>
        <w:t xml:space="preserve">Руководитель образовательной организации, проводящей тестирование, </w:t>
      </w:r>
      <w:r>
        <w:lastRenderedPageBreak/>
        <w:t>обеспечивает хранение до момента отчисления обучающегося из образователь</w:t>
      </w:r>
      <w:r>
        <w:softHyphen/>
        <w:t>ной организации, проводящей тестирование, информированных согласий в условиях, гарантирующих конфиденциальность и невозможность несанкциони</w:t>
      </w:r>
      <w:r>
        <w:softHyphen/>
        <w:t>рованного доступа к ним.</w:t>
      </w:r>
    </w:p>
    <w:p w14:paraId="2704FC29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226"/>
        </w:tabs>
        <w:ind w:firstLine="740"/>
        <w:jc w:val="both"/>
      </w:pPr>
      <w:r>
        <w:t>По завершении тестирования данные отправляются на сервер, распо</w:t>
      </w:r>
      <w:r>
        <w:softHyphen/>
        <w:t>ложенный в ПРО КК.</w:t>
      </w:r>
    </w:p>
    <w:p w14:paraId="054A7B0A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226"/>
        </w:tabs>
        <w:ind w:firstLine="740"/>
        <w:jc w:val="both"/>
      </w:pPr>
      <w:r>
        <w:t>По результатам обработки и анализа информации, полученной в результате тестирования, ПРО КК предоставляет в отдел воспитания и дополнительного образования управления общего образования информационно-аналитическую справку о результатах тестирования в разрезе муниципальных образований и образовательных организаций (с информацией о численности участников тестирования, их возрасте).</w:t>
      </w:r>
    </w:p>
    <w:p w14:paraId="155EEB11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748"/>
        </w:tabs>
        <w:ind w:firstLine="740"/>
        <w:jc w:val="both"/>
      </w:pPr>
      <w:r>
        <w:t>ПРО КК обеспечивает:</w:t>
      </w:r>
    </w:p>
    <w:p w14:paraId="756C9E63" w14:textId="77777777" w:rsidR="00C055E5" w:rsidRDefault="00C055E5" w:rsidP="00C055E5">
      <w:pPr>
        <w:pStyle w:val="1"/>
        <w:numPr>
          <w:ilvl w:val="0"/>
          <w:numId w:val="2"/>
        </w:numPr>
        <w:tabs>
          <w:tab w:val="left" w:pos="1067"/>
        </w:tabs>
        <w:ind w:firstLine="740"/>
        <w:jc w:val="both"/>
      </w:pPr>
      <w:r>
        <w:t>хранение полученных результатов тестирования в течение одного года;</w:t>
      </w:r>
    </w:p>
    <w:p w14:paraId="63052ECA" w14:textId="77777777" w:rsidR="00C055E5" w:rsidRDefault="00C055E5" w:rsidP="00C055E5">
      <w:pPr>
        <w:pStyle w:val="1"/>
        <w:numPr>
          <w:ilvl w:val="0"/>
          <w:numId w:val="2"/>
        </w:numPr>
        <w:tabs>
          <w:tab w:val="left" w:pos="1498"/>
        </w:tabs>
        <w:ind w:firstLine="740"/>
        <w:jc w:val="both"/>
      </w:pPr>
      <w:r>
        <w:t>соблюдение конфиденциальности при их хранении и использовании.</w:t>
      </w:r>
    </w:p>
    <w:p w14:paraId="58E0F67D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226"/>
        </w:tabs>
        <w:ind w:firstLine="740"/>
        <w:jc w:val="both"/>
      </w:pPr>
      <w:r>
        <w:t>Министерство после получения информационно-аналитической справки о результатах тестирования составляет акт результатов тестирования с указанием образовательных организаций, принявших участие в нем и передает его в министерство здравоохранения Краснодарского края.</w:t>
      </w:r>
    </w:p>
    <w:p w14:paraId="495D03F5" w14:textId="77777777" w:rsidR="00C055E5" w:rsidRDefault="00C055E5" w:rsidP="00C055E5">
      <w:pPr>
        <w:pStyle w:val="1"/>
        <w:numPr>
          <w:ilvl w:val="0"/>
          <w:numId w:val="1"/>
        </w:numPr>
        <w:tabs>
          <w:tab w:val="left" w:pos="1226"/>
        </w:tabs>
        <w:spacing w:after="620"/>
        <w:ind w:firstLine="740"/>
        <w:jc w:val="both"/>
      </w:pPr>
      <w:r>
        <w:t>На основе информационно-аналитической справки о результатах те</w:t>
      </w:r>
      <w:r>
        <w:softHyphen/>
        <w:t>стирования министерством здравоохранения Краснодарского края принимают</w:t>
      </w:r>
      <w:r>
        <w:softHyphen/>
        <w:t>ся дополнительные меры по повышению эффективности проведения профилак</w:t>
      </w:r>
      <w:r>
        <w:softHyphen/>
        <w:t>тической работы в муниципальных образованиях, где по результатам тестиро</w:t>
      </w:r>
      <w:r>
        <w:softHyphen/>
        <w:t>вания выявлен показатель подверженности обучающихся к употреблению та</w:t>
      </w:r>
      <w:r>
        <w:softHyphen/>
        <w:t>бачных изделий, наркотических или психотропных веществ выше среднекрае</w:t>
      </w:r>
      <w:r>
        <w:softHyphen/>
        <w:t>вого уровня.</w:t>
      </w:r>
    </w:p>
    <w:p w14:paraId="452D88A2" w14:textId="106DB316" w:rsidR="00BD11BD" w:rsidRDefault="00C055E5" w:rsidP="00C055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07BE" wp14:editId="4041D911">
                <wp:simplePos x="0" y="0"/>
                <wp:positionH relativeFrom="page">
                  <wp:posOffset>5956300</wp:posOffset>
                </wp:positionH>
                <wp:positionV relativeFrom="paragraph">
                  <wp:posOffset>406400</wp:posOffset>
                </wp:positionV>
                <wp:extent cx="1231265" cy="2222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475B1E" w14:textId="77777777" w:rsidR="00C055E5" w:rsidRDefault="00C055E5" w:rsidP="00C055E5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Е.И. Аршинник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7C07BE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69pt;margin-top:32pt;width:96.95pt;height:17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YgiQEAAAoDAAAOAAAAZHJzL2Uyb0RvYy54bWysUsFqwzAMvQ/2D8b3NW1KywhNC6N0DMY2&#10;6PYBjmM3htgyttekfz/ZTdqx3cZycGRJfnp60mrT65YchfMKTElnkyklwnColTmU9ON9d3dPiQ/M&#10;1KwFI0p6Ep5u1rc3q84WIocG2lo4giDGF50taROCLbLM80Zo5idghcGgBKdZwKs7ZLVjHaLrNsun&#10;02XWgautAy68R+/2HKTrhC+l4OFVSi8CaUuK3EI6XTqreGbrFSsOjtlG8YEG+wMLzZTBoheoLQuM&#10;fDr1C0or7sCDDBMOOgMpFRepB+xmNv3Rzb5hVqReUBxvLzL5/4PlL8c3R1SNs5tTYpjGGaWyBO8o&#10;Tmd9gTl7i1mhf4AeE0e/R2fsuZdOxz92QzCOMp8u0oo+EB4f5fNZvlxQwjGW47dI2mfX19b58ChA&#10;k2iU1OHokqLs+OwDMsHUMSUWM7BTbRv9keKZSrRCX/UD7wrqE9LucLolNbh+lLRPBsWLizAabjSq&#10;wRghUfBUdFiOONHv91T4usLrLwAAAP//AwBQSwMEFAAGAAgAAAAhAC3AH3zeAAAACgEAAA8AAABk&#10;cnMvZG93bnJldi54bWxMj8FOwzAQRO9I/IO1SNyobYqqJMSpEIIjlVq4cHPibZI2tiPbacPfsz21&#10;p9VoRrNvyvVsB3bCEHvvFMiFAIau8aZ3rYKf78+nDFhM2hk9eIcK/jDCurq/K3Vh/Nlt8bRLLaMS&#10;FwutoEtpLDiPTYdWx4Uf0ZG398HqRDK03AR9pnI78GchVtzq3tGHTo/43mFz3E1Wwf5rczx8TFtx&#10;aEWGvzLgXMuNUo8P89srsIRzuobhgk/oUBFT7SdnIhsU5MuMtiQFqxe6l4BcyhxYTVYugFclv51Q&#10;/QMAAP//AwBQSwECLQAUAAYACAAAACEAtoM4kv4AAADhAQAAEwAAAAAAAAAAAAAAAAAAAAAAW0Nv&#10;bnRlbnRfVHlwZXNdLnhtbFBLAQItABQABgAIAAAAIQA4/SH/1gAAAJQBAAALAAAAAAAAAAAAAAAA&#10;AC8BAABfcmVscy8ucmVsc1BLAQItABQABgAIAAAAIQDXx2YgiQEAAAoDAAAOAAAAAAAAAAAAAAAA&#10;AC4CAABkcnMvZTJvRG9jLnhtbFBLAQItABQABgAIAAAAIQAtwB983gAAAAoBAAAPAAAAAAAAAAAA&#10;AAAAAOMDAABkcnMvZG93bnJldi54bWxQSwUGAAAAAAQABADzAAAA7gQAAAAA&#10;" filled="f" stroked="f">
                <v:textbox inset="0,0,0,0">
                  <w:txbxContent>
                    <w:p w14:paraId="46475B1E" w14:textId="77777777" w:rsidR="00C055E5" w:rsidRDefault="00C055E5" w:rsidP="00C055E5">
                      <w:pPr>
                        <w:pStyle w:val="1"/>
                        <w:ind w:firstLine="0"/>
                        <w:jc w:val="right"/>
                      </w:pPr>
                      <w:r>
                        <w:t>Е.И. Аршинник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Начальник отдела воспитания и дополнительного образования в управлении общего образования</w:t>
      </w:r>
      <w:bookmarkStart w:id="0" w:name="_GoBack"/>
      <w:bookmarkEnd w:id="0"/>
    </w:p>
    <w:sectPr w:rsidR="00BD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62A"/>
    <w:multiLevelType w:val="multilevel"/>
    <w:tmpl w:val="F5008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619CA"/>
    <w:multiLevelType w:val="multilevel"/>
    <w:tmpl w:val="339C7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17"/>
    <w:rsid w:val="00BD11BD"/>
    <w:rsid w:val="00C055E5"/>
    <w:rsid w:val="00D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99B2-BE4D-49F4-99A0-0D9C7911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55E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055E5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ShlomaIM</dc:creator>
  <cp:keywords/>
  <dc:description/>
  <cp:lastModifiedBy>ShlomaIM</cp:lastModifiedBy>
  <cp:revision>2</cp:revision>
  <dcterms:created xsi:type="dcterms:W3CDTF">2021-10-08T09:31:00Z</dcterms:created>
  <dcterms:modified xsi:type="dcterms:W3CDTF">2021-10-08T09:31:00Z</dcterms:modified>
</cp:coreProperties>
</file>