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06" w:rsidRPr="00870106" w:rsidRDefault="00870106" w:rsidP="00870106">
      <w:pPr>
        <w:spacing w:after="0" w:line="408" w:lineRule="auto"/>
        <w:ind w:left="120"/>
        <w:jc w:val="center"/>
      </w:pPr>
      <w:r w:rsidRPr="0087010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70106" w:rsidRPr="00870106" w:rsidRDefault="00870106" w:rsidP="00870106">
      <w:pPr>
        <w:spacing w:after="0" w:line="408" w:lineRule="auto"/>
        <w:ind w:left="120"/>
        <w:jc w:val="center"/>
      </w:pPr>
      <w:r w:rsidRPr="00870106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870106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0"/>
      <w:r w:rsidRPr="0087010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70106" w:rsidRPr="00870106" w:rsidRDefault="00870106" w:rsidP="00870106">
      <w:pPr>
        <w:spacing w:after="0" w:line="408" w:lineRule="auto"/>
        <w:ind w:left="120"/>
        <w:jc w:val="center"/>
      </w:pPr>
      <w:r w:rsidRPr="00870106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870106">
        <w:rPr>
          <w:rFonts w:ascii="Times New Roman" w:hAnsi="Times New Roman"/>
          <w:b/>
          <w:color w:val="000000"/>
          <w:sz w:val="28"/>
        </w:rPr>
        <w:t>Управление образования Администрации Кимрского МО</w:t>
      </w:r>
      <w:bookmarkEnd w:id="1"/>
      <w:r w:rsidRPr="00870106">
        <w:rPr>
          <w:rFonts w:ascii="Times New Roman" w:hAnsi="Times New Roman"/>
          <w:b/>
          <w:color w:val="000000"/>
          <w:sz w:val="28"/>
        </w:rPr>
        <w:t>‌</w:t>
      </w:r>
      <w:r w:rsidRPr="00870106">
        <w:rPr>
          <w:rFonts w:ascii="Times New Roman" w:hAnsi="Times New Roman"/>
          <w:color w:val="000000"/>
          <w:sz w:val="28"/>
        </w:rPr>
        <w:t>​</w:t>
      </w:r>
    </w:p>
    <w:p w:rsidR="00870106" w:rsidRPr="00870106" w:rsidRDefault="00870106" w:rsidP="00870106">
      <w:pPr>
        <w:spacing w:after="0" w:line="408" w:lineRule="auto"/>
        <w:ind w:left="120"/>
        <w:jc w:val="center"/>
        <w:rPr>
          <w:lang w:val="en-US"/>
        </w:rPr>
      </w:pPr>
      <w:r w:rsidRPr="00870106">
        <w:rPr>
          <w:rFonts w:ascii="Times New Roman" w:hAnsi="Times New Roman"/>
          <w:b/>
          <w:color w:val="000000"/>
          <w:sz w:val="28"/>
          <w:lang w:val="en-US"/>
        </w:rPr>
        <w:t>МОУ "Средняяшкола №13 " "</w:t>
      </w:r>
    </w:p>
    <w:p w:rsidR="00870106" w:rsidRPr="00870106" w:rsidRDefault="00870106" w:rsidP="00870106">
      <w:pPr>
        <w:spacing w:after="0" w:line="276" w:lineRule="auto"/>
        <w:ind w:left="120"/>
        <w:rPr>
          <w:lang w:val="en-US"/>
        </w:rPr>
      </w:pPr>
    </w:p>
    <w:p w:rsidR="00870106" w:rsidRPr="00870106" w:rsidRDefault="00870106" w:rsidP="00870106">
      <w:pPr>
        <w:spacing w:after="0" w:line="276" w:lineRule="auto"/>
        <w:ind w:left="120"/>
        <w:rPr>
          <w:lang w:val="en-US"/>
        </w:rPr>
      </w:pPr>
    </w:p>
    <w:p w:rsidR="00870106" w:rsidRPr="00870106" w:rsidRDefault="00870106" w:rsidP="00870106">
      <w:pPr>
        <w:spacing w:after="0" w:line="276" w:lineRule="auto"/>
        <w:ind w:left="120"/>
        <w:rPr>
          <w:lang w:val="en-US"/>
        </w:rPr>
      </w:pPr>
    </w:p>
    <w:p w:rsidR="00870106" w:rsidRPr="00870106" w:rsidRDefault="00870106" w:rsidP="00870106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70106" w:rsidRPr="00870106" w:rsidTr="00714809">
        <w:tc>
          <w:tcPr>
            <w:tcW w:w="3114" w:type="dxa"/>
          </w:tcPr>
          <w:p w:rsidR="00870106" w:rsidRPr="00870106" w:rsidRDefault="00870106" w:rsidP="00870106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Хромова Н. А.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«24» августа2023 г.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0106" w:rsidRPr="00870106" w:rsidRDefault="00870106" w:rsidP="0087010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школы по УР МОУ "СШ 13"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А.Н.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70106" w:rsidRPr="00870106" w:rsidRDefault="00870106" w:rsidP="008701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0106" w:rsidRPr="00870106" w:rsidRDefault="00870106" w:rsidP="0087010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МОУ "СШ 13"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С.Б.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701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№186-од от «31» августа   2023 г.</w:t>
            </w:r>
          </w:p>
          <w:p w:rsidR="00870106" w:rsidRPr="00870106" w:rsidRDefault="00870106" w:rsidP="008701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70106" w:rsidRPr="00870106" w:rsidRDefault="00870106" w:rsidP="00870106">
      <w:pPr>
        <w:spacing w:after="0" w:line="276" w:lineRule="auto"/>
        <w:ind w:left="120"/>
      </w:pPr>
    </w:p>
    <w:p w:rsidR="00870106" w:rsidRPr="00870106" w:rsidRDefault="00870106" w:rsidP="00870106">
      <w:pPr>
        <w:spacing w:after="0" w:line="276" w:lineRule="auto"/>
        <w:ind w:left="120"/>
      </w:pPr>
      <w:r w:rsidRPr="00870106">
        <w:rPr>
          <w:rFonts w:ascii="Times New Roman" w:hAnsi="Times New Roman"/>
          <w:color w:val="000000"/>
          <w:sz w:val="28"/>
        </w:rPr>
        <w:t>‌</w:t>
      </w:r>
    </w:p>
    <w:p w:rsidR="00870106" w:rsidRPr="00870106" w:rsidRDefault="00870106" w:rsidP="00870106">
      <w:pPr>
        <w:spacing w:after="0" w:line="268" w:lineRule="auto"/>
        <w:ind w:left="37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01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  ПРОГРАММА  ВНЕУРОЧНОЙ  ДЕЯТЕЛЬНОСТИ</w:t>
      </w:r>
    </w:p>
    <w:p w:rsidR="00870106" w:rsidRPr="00870106" w:rsidRDefault="00870106" w:rsidP="00870106">
      <w:pPr>
        <w:spacing w:after="0" w:line="268" w:lineRule="auto"/>
        <w:ind w:left="37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0106" w:rsidRPr="00870106" w:rsidRDefault="00870106" w:rsidP="00870106">
      <w:pPr>
        <w:spacing w:after="0" w:line="240" w:lineRule="auto"/>
        <w:ind w:left="37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0106" w:rsidRPr="00870106" w:rsidRDefault="00870106" w:rsidP="00870106">
      <w:pPr>
        <w:spacing w:after="0" w:line="240" w:lineRule="auto"/>
        <w:ind w:left="370" w:hanging="1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870106" w:rsidRPr="00870106" w:rsidRDefault="00870106" w:rsidP="00870106">
      <w:pPr>
        <w:spacing w:after="0" w:line="240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Курс: «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Обучение грамотности</w:t>
      </w:r>
      <w:r w:rsidRPr="00870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70106" w:rsidRPr="00870106" w:rsidRDefault="00870106" w:rsidP="00870106">
      <w:pPr>
        <w:spacing w:after="0" w:line="240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870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870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870106" w:rsidRPr="00870106" w:rsidRDefault="00870106" w:rsidP="00870106">
      <w:pPr>
        <w:spacing w:after="0" w:line="240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Уровень образования: основное общее</w:t>
      </w:r>
    </w:p>
    <w:p w:rsidR="00870106" w:rsidRPr="00870106" w:rsidRDefault="00870106" w:rsidP="00870106">
      <w:pPr>
        <w:spacing w:after="0" w:line="240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Уровень обучения: базовый </w:t>
      </w:r>
    </w:p>
    <w:p w:rsidR="00870106" w:rsidRPr="00870106" w:rsidRDefault="00870106" w:rsidP="00870106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Учитель: Хромова Наталия Анатольевна</w:t>
      </w:r>
    </w:p>
    <w:p w:rsidR="00870106" w:rsidRPr="00870106" w:rsidRDefault="00870106" w:rsidP="00870106">
      <w:pPr>
        <w:spacing w:after="0" w:line="240" w:lineRule="auto"/>
        <w:ind w:left="37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Квалификационная категория: первая</w:t>
      </w:r>
    </w:p>
    <w:p w:rsidR="00870106" w:rsidRPr="00870106" w:rsidRDefault="00870106" w:rsidP="00870106">
      <w:pPr>
        <w:spacing w:after="0" w:line="240" w:lineRule="auto"/>
        <w:ind w:left="37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0106" w:rsidRPr="00870106" w:rsidRDefault="00870106" w:rsidP="00870106">
      <w:pPr>
        <w:spacing w:after="0" w:line="276" w:lineRule="auto"/>
        <w:ind w:left="120"/>
      </w:pPr>
    </w:p>
    <w:p w:rsidR="00870106" w:rsidRPr="00870106" w:rsidRDefault="00870106" w:rsidP="00870106">
      <w:pPr>
        <w:spacing w:after="0" w:line="276" w:lineRule="auto"/>
        <w:ind w:left="120"/>
      </w:pPr>
    </w:p>
    <w:p w:rsidR="00870106" w:rsidRPr="00870106" w:rsidRDefault="00870106" w:rsidP="00870106">
      <w:pPr>
        <w:spacing w:after="0" w:line="276" w:lineRule="auto"/>
      </w:pPr>
      <w:bookmarkStart w:id="2" w:name="8777abab-62ad-4e6d-bb66-8ccfe85cfe1b"/>
    </w:p>
    <w:p w:rsidR="00870106" w:rsidRPr="00870106" w:rsidRDefault="00870106" w:rsidP="00870106">
      <w:pPr>
        <w:spacing w:after="0" w:line="276" w:lineRule="auto"/>
      </w:pPr>
    </w:p>
    <w:p w:rsidR="00870106" w:rsidRPr="00870106" w:rsidRDefault="00870106" w:rsidP="00870106">
      <w:pPr>
        <w:spacing w:after="0" w:line="276" w:lineRule="auto"/>
      </w:pPr>
    </w:p>
    <w:p w:rsidR="00870106" w:rsidRPr="00870106" w:rsidRDefault="00870106" w:rsidP="00870106">
      <w:pPr>
        <w:spacing w:after="0" w:line="276" w:lineRule="auto"/>
      </w:pPr>
    </w:p>
    <w:p w:rsidR="00870106" w:rsidRDefault="00870106" w:rsidP="00870106">
      <w:pPr>
        <w:spacing w:after="0" w:line="276" w:lineRule="auto"/>
      </w:pPr>
    </w:p>
    <w:p w:rsidR="00870106" w:rsidRDefault="00870106" w:rsidP="00870106">
      <w:pPr>
        <w:spacing w:after="0" w:line="276" w:lineRule="auto"/>
      </w:pPr>
    </w:p>
    <w:p w:rsidR="00870106" w:rsidRDefault="00870106" w:rsidP="00870106">
      <w:pPr>
        <w:spacing w:after="0" w:line="276" w:lineRule="auto"/>
      </w:pPr>
    </w:p>
    <w:p w:rsidR="00870106" w:rsidRDefault="00870106" w:rsidP="00870106">
      <w:pPr>
        <w:spacing w:after="0" w:line="276" w:lineRule="auto"/>
      </w:pPr>
    </w:p>
    <w:p w:rsidR="00870106" w:rsidRPr="00870106" w:rsidRDefault="00870106" w:rsidP="00870106">
      <w:pPr>
        <w:spacing w:after="0" w:line="276" w:lineRule="auto"/>
      </w:pPr>
      <w:r w:rsidRPr="00870106">
        <w:rPr>
          <w:rFonts w:ascii="Times New Roman" w:hAnsi="Times New Roman"/>
          <w:b/>
          <w:color w:val="000000"/>
          <w:sz w:val="28"/>
        </w:rPr>
        <w:t>Кимрский муниципальный округ</w:t>
      </w:r>
      <w:bookmarkEnd w:id="2"/>
      <w:r w:rsidRPr="0087010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870106">
        <w:rPr>
          <w:rFonts w:ascii="Times New Roman" w:hAnsi="Times New Roman"/>
          <w:b/>
          <w:color w:val="000000"/>
          <w:sz w:val="28"/>
        </w:rPr>
        <w:t>2023 г.</w:t>
      </w:r>
      <w:bookmarkEnd w:id="3"/>
      <w:r w:rsidRPr="00870106">
        <w:rPr>
          <w:rFonts w:ascii="Times New Roman" w:hAnsi="Times New Roman"/>
          <w:b/>
          <w:color w:val="000000"/>
          <w:sz w:val="28"/>
        </w:rPr>
        <w:t>‌</w:t>
      </w:r>
      <w:r w:rsidRPr="00870106">
        <w:rPr>
          <w:rFonts w:ascii="Times New Roman" w:hAnsi="Times New Roman"/>
          <w:color w:val="000000"/>
          <w:sz w:val="28"/>
        </w:rPr>
        <w:t>​</w:t>
      </w:r>
    </w:p>
    <w:p w:rsidR="008A3923" w:rsidRPr="008A3923" w:rsidRDefault="008A3923" w:rsidP="008A3923">
      <w:pPr>
        <w:keepNext/>
        <w:keepLines/>
        <w:spacing w:after="215"/>
        <w:ind w:right="72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Актуальность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введения в школе курса «Обучение грамотности» определяется, с одной стороны, необходимостью решать проблемы повышения грамотности учеников, с другой стороны, недостаточностью времени на уроке для орфографического тренинга. Данный курс предназначен для обучающихся 7 класса и рассчитан на 34 часа (1 час в неделю). В основе курса использованы «Правила русской орфографии и пунктуации».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 в 7 классе составлена на основе федерального компонента государственного стандарта основного общего образования и программы по русскому языку для общеобразовательных учреждений для 5-9 классов.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своеобразный учебный курс, в обобщённом виде включающий в себя всё, чему обучающиеся научились на уроках русского языка в 6 классе и чему научатся в 7 классе. </w:t>
      </w:r>
    </w:p>
    <w:p w:rsidR="008A3923" w:rsidRPr="008A3923" w:rsidRDefault="008A3923" w:rsidP="008A3923">
      <w:pPr>
        <w:spacing w:after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keepNext/>
        <w:keepLines/>
        <w:spacing w:after="13"/>
        <w:ind w:left="724" w:right="71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Цели и задачи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обучения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орфографии в школе - формирование относительной орфографической грамотности обучающихся, степень относительности которой должна стремиться к нулю. Это предполагает сознательное усвоение и применение на практике орфографических правил.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Курс «</w:t>
      </w:r>
      <w:r w:rsidR="00DE5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грамотности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имеет познавательно-практическую направленность и преследует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решение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следующих основных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:закрепить знания о проверяемых фонетических, традиционных, лексикосинтаксических, словообразовательно-грамматических написаниях (условия написания, орфографическая норма, приемы разграничения схожих написаний); </w:t>
      </w:r>
    </w:p>
    <w:p w:rsidR="008A3923" w:rsidRPr="008A3923" w:rsidRDefault="008A3923" w:rsidP="008A3923">
      <w:pPr>
        <w:spacing w:after="10" w:line="267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формирование навыка относительной орфографической грамотности; развить орфографическую зоркость и умение работы с разными типами словарей (орфографическими, орфоэпическими, словообразовательными, этимологическими).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курсе представлены все принципы современной русской орфографии (морфологический, фонетический, традиционный, лексико-синтаксический, словообразовательно-грамматический), темы сгруппированы в соответствии с этими принципами и соответствуют определенным этапам усвоения языкового материала.</w:t>
      </w:r>
    </w:p>
    <w:p w:rsidR="008A3923" w:rsidRPr="008A3923" w:rsidRDefault="008A3923" w:rsidP="008A3923">
      <w:pPr>
        <w:spacing w:after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spacing w:after="0"/>
        <w:ind w:left="1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keepNext/>
        <w:keepLines/>
        <w:spacing w:after="13"/>
        <w:ind w:left="724" w:right="59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курса «</w:t>
      </w:r>
      <w:r w:rsidR="00CE72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Обучение грамотности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</w:p>
    <w:p w:rsidR="008A3923" w:rsidRPr="008A3923" w:rsidRDefault="008A3923" w:rsidP="008A3923">
      <w:pPr>
        <w:spacing w:after="31"/>
        <w:ind w:left="1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tabs>
          <w:tab w:val="center" w:pos="2124"/>
        </w:tabs>
        <w:spacing w:after="17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 первоначальных знаний о государственной символике, представления о русском языке как    государственном языке РФ, родном языке как основе национального самосознания, развитие представления о единстве и многообразии языкового и культурного пространства России,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русского языка как одной из основных национально-культурных ценностей русского народа,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родном языке как важнейшем средстве общения,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любовь и уважение к России, её языку и культуре осознание эстетической ценности русского языка,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своей идентичности как гражданина многонациональной страны, объединенной одним языком общения - русским;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освоение гуманистических традиций и ценностей современного общества через художественное слово русских писателей; осмысление социально-нравственного опыта предшествующих поколений,  способность к определению своей позиции и ответственному поведению в современном обществе; понимание культурного многообразия своей страны и мира через тексты разных типов и стилей.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Познавательные: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понятия, создавать обобщения, устанавливать аналогии, классифицировать,  самостоятельно  выбирать  основания  и  критерии  для классификации,   устанавливать   причинно-следственные   связи,   строить логическое  рассуждение,  умозаключение  (индуктивное,  дедуктивное,  по аналогии) и делать выводы, вербализовать эмоциональное впечатление, оказанное на него источником. 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создавать, применять и преобразовывать знаки и символы, модели и  схемы для решения учебных и познавательных задач,  обозначать символом  и знаком предмет и/или явление;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смысловое   чтение:   находить   в   тексте   требуемую   информацию   (в  соответствии с целями своей деятельности);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содержании текста, понимать целостный смысл текста, структурировать текст; развитие  мотивации  к  овладению  культурой  активного  использования словарей и других поисковых систем; определять необходимые ключевые поисковые слова и запросы.  </w:t>
      </w:r>
    </w:p>
    <w:p w:rsidR="008A3923" w:rsidRPr="008A3923" w:rsidRDefault="008A3923" w:rsidP="008A3923">
      <w:pPr>
        <w:spacing w:after="17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Регулятивные: </w:t>
      </w:r>
    </w:p>
    <w:p w:rsidR="008A3923" w:rsidRPr="008A3923" w:rsidRDefault="008A3923" w:rsidP="008A3923">
      <w:pPr>
        <w:spacing w:after="3" w:line="274" w:lineRule="auto"/>
        <w:ind w:left="-5" w:right="39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самостоятельно планировать, осуществлять, контролировать и корректировать деятельность; умение продуктивно общаться и взаимодействовать в процессе совместной деятельности; </w:t>
      </w:r>
    </w:p>
    <w:p w:rsidR="008A3923" w:rsidRPr="008A3923" w:rsidRDefault="008A3923" w:rsidP="008A3923">
      <w:pPr>
        <w:spacing w:after="3" w:line="274" w:lineRule="auto"/>
        <w:ind w:left="-5" w:right="39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навыками познавательной, учебно-исследовательской и проектной деятельности; умение ориентироваться в различных источниках информации; умение использовать ИКТ в решении когнитивных задач; </w:t>
      </w:r>
    </w:p>
    <w:p w:rsidR="008A3923" w:rsidRPr="008A3923" w:rsidRDefault="008A3923" w:rsidP="008A3923">
      <w:pPr>
        <w:spacing w:after="3" w:line="274" w:lineRule="auto"/>
        <w:ind w:left="-5" w:right="14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использовать адекватные языковые средства в соответствии с ситуацией общения; владение навыками познавательной рефлексии. </w:t>
      </w:r>
    </w:p>
    <w:p w:rsidR="008A3923" w:rsidRPr="008A3923" w:rsidRDefault="008A3923" w:rsidP="008A3923">
      <w:pPr>
        <w:tabs>
          <w:tab w:val="center" w:pos="2832"/>
        </w:tabs>
        <w:spacing w:after="17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Коммуникативные: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CE729A" w:rsidRDefault="00B42C5D" w:rsidP="008A3923">
      <w:pPr>
        <w:spacing w:after="3" w:line="274" w:lineRule="auto"/>
        <w:ind w:left="-5" w:right="213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C5D">
        <w:rPr>
          <w:rFonts w:ascii="Calibri" w:eastAsia="Calibri" w:hAnsi="Calibri" w:cs="Calibri"/>
          <w:noProof/>
          <w:color w:val="000000"/>
          <w:sz w:val="24"/>
          <w:szCs w:val="24"/>
          <w:lang w:eastAsia="ru-RU"/>
        </w:rPr>
        <w:pict>
          <v:group id="Group 17971" o:spid="_x0000_s1026" style="position:absolute;left:0;text-align:left;margin-left:568.9pt;margin-top:0;width:.65pt;height:28.45pt;z-index:251659264;mso-position-horizontal-relative:page;mso-position-vertical-relative:page" coordsize="8012,36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">
            <v:shape id="Shape 168" o:spid="_x0000_s1027" style="position:absolute;width:8012;height:361183;visibility:visible" coordsize="8012,361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" adj="0,,0" path="m,361183l8012,e" filled="f" strokeweight=".48pt">
              <v:stroke joinstyle="round" endcap="round"/>
              <v:formulas/>
              <v:path arrowok="t" o:connecttype="segments" textboxrect="0,0,8012,361183"/>
            </v:shape>
            <w10:wrap type="topAndBottom" anchorx="page" anchory="page"/>
          </v:group>
        </w:pict>
      </w:r>
      <w:r w:rsidR="008A3923"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возможные роли в совместной деятельности; играть определенную роль в совместной деятельности  </w:t>
      </w:r>
    </w:p>
    <w:p w:rsidR="008A3923" w:rsidRPr="008A3923" w:rsidRDefault="008A3923" w:rsidP="008A3923">
      <w:pPr>
        <w:spacing w:after="3" w:line="274" w:lineRule="auto"/>
        <w:ind w:left="-5" w:right="213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Предметные: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представлений о роли языка в жизни человека, общества, государства;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свободно общаться в различных формах и на разные темы; свободное использование словарного запаса; сформированность понятий о нормах современного русского литературного языка; владение навыками самоанализа и самооценки на основе наблюдений за собственной речью;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знаниями о языковой норме, о нормах речевого поведения в различных сферах и ситуациях общения; владение умением анализировать единицы различных языковых уровней.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комплексом умений, определяющих уровень языковой и лингвистической компетенции семиклассников; умение создавать и редактировать тексты в соответствии с орфографическими и пунктуационными нормами. </w:t>
      </w:r>
    </w:p>
    <w:p w:rsidR="008A3923" w:rsidRPr="008A3923" w:rsidRDefault="008A3923" w:rsidP="008A3923">
      <w:pPr>
        <w:spacing w:after="3" w:line="274" w:lineRule="auto"/>
        <w:ind w:left="-5" w:right="39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знание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правил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проверяемых,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фонетических,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традиционных,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лексикосинтаксических, словообразовательно-грамматических написаний; условия, от которых зависит написание, норм, действующих при данных условиях; последовательность обнаружения изучаемой орфограммы; </w:t>
      </w:r>
    </w:p>
    <w:p w:rsidR="008A3923" w:rsidRPr="008A3923" w:rsidRDefault="008A3923" w:rsidP="008A3923">
      <w:pPr>
        <w:spacing w:after="3" w:line="274" w:lineRule="auto"/>
        <w:ind w:left="-5" w:right="278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приёмы разграничения схожих написаний умение правильно писать слова с орфограммами, обусловленными морфологическим и традиционным принципами написания; правильно писать сложные слова; правильно писать не с разными частями речи;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писать слова с орфограммами в суффиксах и окончаниях имен существительных; </w:t>
      </w:r>
    </w:p>
    <w:p w:rsidR="008A3923" w:rsidRPr="008A3923" w:rsidRDefault="008A3923" w:rsidP="008A3923">
      <w:pPr>
        <w:spacing w:after="3" w:line="274" w:lineRule="auto"/>
        <w:ind w:left="-5" w:right="39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слова с орфограммами в суффиксах и окончаниях прилагательных; правильно писать слова с орфограммами в окончаниях и суффиксах глаголов;  правильно писать слова с орфограммами в суффиксах причастий и отглагольных прилагательных;  правильно писать слова с орфограммами в приставках и суффиксах наречий; отличать служебные части речи.</w:t>
      </w:r>
    </w:p>
    <w:p w:rsidR="008A3923" w:rsidRPr="008A3923" w:rsidRDefault="008A3923" w:rsidP="008A3923">
      <w:pPr>
        <w:spacing w:after="21"/>
        <w:ind w:left="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keepNext/>
        <w:keepLines/>
        <w:spacing w:after="13"/>
        <w:ind w:left="724" w:right="71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 курса</w:t>
      </w:r>
    </w:p>
    <w:p w:rsidR="008A3923" w:rsidRPr="008A3923" w:rsidRDefault="008A3923" w:rsidP="008A3923">
      <w:pPr>
        <w:spacing w:after="23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CE729A" w:rsidRPr="009A5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грамотности</w:t>
      </w:r>
      <w:r w:rsidRPr="008A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34 часа) </w:t>
      </w:r>
    </w:p>
    <w:p w:rsidR="008A3923" w:rsidRPr="008A3923" w:rsidRDefault="008A3923" w:rsidP="008A3923">
      <w:pPr>
        <w:spacing w:after="21"/>
        <w:ind w:left="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spacing w:after="10" w:line="267" w:lineRule="auto"/>
        <w:ind w:left="-5" w:right="477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1.Фонетика и орфоэпия (2 ч.)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Фонетика. Фонетический разбор.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Нормы ударения и произношения. </w:t>
      </w:r>
    </w:p>
    <w:p w:rsidR="008A3923" w:rsidRPr="008A3923" w:rsidRDefault="008A3923" w:rsidP="008A3923">
      <w:pPr>
        <w:spacing w:after="17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2.Орфография. Повторение (12 ч.)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безударных гласных. Корни с чередованием. Правописание приставок. 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существительными, прилагательными, глаголами. 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и ни в местоимениях. 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Гласные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шипящих в разных частях речи. 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суффиксов существительных. 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и НН в суффиксах прилагательных.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Дефисное и слитное написание сложных прилагательных.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Правописание числительных. </w:t>
      </w:r>
    </w:p>
    <w:p w:rsidR="008A3923" w:rsidRPr="008A3923" w:rsidRDefault="008A3923" w:rsidP="008A3923">
      <w:pPr>
        <w:spacing w:after="3" w:line="274" w:lineRule="auto"/>
        <w:ind w:left="-5" w:right="63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Личные окончания глаголов. Наклонения глаголов.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Причастие (5 ч.)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Склонение причастий. 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Написание действительных причастий.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Написание страдательных причастий.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и НН в суффиксах причастий.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Не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причастиями. </w:t>
      </w:r>
    </w:p>
    <w:p w:rsidR="008A3923" w:rsidRPr="008A3923" w:rsidRDefault="008A3923" w:rsidP="008A3923">
      <w:pPr>
        <w:numPr>
          <w:ilvl w:val="0"/>
          <w:numId w:val="1"/>
        </w:numPr>
        <w:spacing w:after="17" w:line="267" w:lineRule="auto"/>
        <w:ind w:right="4734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Деепричастие (2 ч.)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Деепричастный оборот. Запятые при деепричастном обороте.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деепричастиями. </w:t>
      </w:r>
    </w:p>
    <w:p w:rsidR="008A3923" w:rsidRPr="008A3923" w:rsidRDefault="008A3923" w:rsidP="008A3923">
      <w:pPr>
        <w:numPr>
          <w:ilvl w:val="0"/>
          <w:numId w:val="1"/>
        </w:numPr>
        <w:spacing w:after="10" w:line="267" w:lineRule="auto"/>
        <w:ind w:right="4734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Наречие (9 ч.)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Степени сравнения наречий. 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наречиями на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–о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–е.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Буквы </w:t>
      </w:r>
      <w:r w:rsidRPr="008A39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8A39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приставках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отрицательных наречий.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и НН в наречиях на –о и –е.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Буквы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шипящих на конце наречий.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Буквы 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конце наречий.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Дефис в наречиях.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Слитное и раздельное написание приставок  в наречиях.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категории состояния. </w:t>
      </w:r>
    </w:p>
    <w:p w:rsidR="008A3923" w:rsidRPr="008A3923" w:rsidRDefault="008A3923" w:rsidP="008A3923">
      <w:pPr>
        <w:numPr>
          <w:ilvl w:val="0"/>
          <w:numId w:val="1"/>
        </w:numPr>
        <w:spacing w:after="10" w:line="267" w:lineRule="auto"/>
        <w:ind w:right="4734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Служебные части речи (4 ч.) 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Предлог. Союз. Частица. Междометие. </w:t>
      </w:r>
    </w:p>
    <w:p w:rsidR="008A3923" w:rsidRPr="008A3923" w:rsidRDefault="008A3923" w:rsidP="008A3923">
      <w:pPr>
        <w:spacing w:after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spacing w:after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0B7068">
      <w:pPr>
        <w:spacing w:after="0"/>
        <w:ind w:right="2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</w:t>
      </w:r>
    </w:p>
    <w:tbl>
      <w:tblPr>
        <w:tblStyle w:val="TableGrid"/>
        <w:tblW w:w="9242" w:type="dxa"/>
        <w:tblInd w:w="-175" w:type="dxa"/>
        <w:tblCellMar>
          <w:top w:w="9" w:type="dxa"/>
          <w:left w:w="108" w:type="dxa"/>
        </w:tblCellMar>
        <w:tblLook w:val="04A0"/>
      </w:tblPr>
      <w:tblGrid>
        <w:gridCol w:w="660"/>
        <w:gridCol w:w="3763"/>
        <w:gridCol w:w="1984"/>
        <w:gridCol w:w="22"/>
        <w:gridCol w:w="862"/>
        <w:gridCol w:w="534"/>
        <w:gridCol w:w="1417"/>
      </w:tblGrid>
      <w:tr w:rsidR="004A21DA" w:rsidRPr="008A3923" w:rsidTr="00183FCE">
        <w:trPr>
          <w:trHeight w:val="59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spacing w:after="18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4A21DA" w:rsidRPr="008A3923" w:rsidRDefault="004A21DA" w:rsidP="008A3923">
            <w:pPr>
              <w:ind w:left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разделов, тем 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Колво часов 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  </w:t>
            </w:r>
          </w:p>
        </w:tc>
      </w:tr>
      <w:tr w:rsidR="004A21DA" w:rsidRPr="008A3923" w:rsidTr="00183FCE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План.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Факт. </w:t>
            </w:r>
          </w:p>
        </w:tc>
      </w:tr>
      <w:tr w:rsidR="008A3923" w:rsidRPr="008A3923" w:rsidTr="004A21DA">
        <w:trPr>
          <w:trHeight w:val="58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923" w:rsidRPr="008A3923" w:rsidRDefault="008A3923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923" w:rsidRPr="008A3923" w:rsidRDefault="008A3923" w:rsidP="008A3923">
            <w:pPr>
              <w:ind w:right="52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Фонетика и орфоэпия2ч.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923" w:rsidRPr="008A3923" w:rsidRDefault="008A3923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75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Фонетика. Фонетический разбор. 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7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Нормы ударения и произношения 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923" w:rsidRPr="008A3923" w:rsidTr="004A21DA">
        <w:trPr>
          <w:trHeight w:val="58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923" w:rsidRPr="008A3923" w:rsidRDefault="008A3923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923" w:rsidRPr="008A3923" w:rsidRDefault="008A3923" w:rsidP="008A3923">
            <w:pPr>
              <w:ind w:right="20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Орфография. Повторение 12ч.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923" w:rsidRPr="008A3923" w:rsidRDefault="008A3923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7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безударных гласных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6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Корни с чередованием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183FCE">
        <w:trPr>
          <w:trHeight w:val="7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приставок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3923" w:rsidRPr="008A3923" w:rsidRDefault="008A3923" w:rsidP="008A3923">
      <w:pPr>
        <w:spacing w:after="0"/>
        <w:ind w:left="-1133" w:right="109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246" w:type="dxa"/>
        <w:tblInd w:w="-175" w:type="dxa"/>
        <w:tblCellMar>
          <w:top w:w="9" w:type="dxa"/>
          <w:left w:w="108" w:type="dxa"/>
          <w:right w:w="52" w:type="dxa"/>
        </w:tblCellMar>
        <w:tblLook w:val="04A0"/>
      </w:tblPr>
      <w:tblGrid>
        <w:gridCol w:w="620"/>
        <w:gridCol w:w="3803"/>
        <w:gridCol w:w="1984"/>
        <w:gridCol w:w="1276"/>
        <w:gridCol w:w="44"/>
        <w:gridCol w:w="1519"/>
      </w:tblGrid>
      <w:tr w:rsidR="004A21DA" w:rsidRPr="008A3923" w:rsidTr="00183FCE">
        <w:trPr>
          <w:trHeight w:val="73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84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 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существительными, прилагательными, глаголами.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69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и ни в местоимениях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96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Гласные </w:t>
            </w: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в разных частях речи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82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суффиксов существительных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96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и НН в суффиксах прилагательных.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82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Дефисное и слитное написание сложных прилагательных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1DA" w:rsidRPr="008A3923" w:rsidTr="000565FA">
        <w:trPr>
          <w:trHeight w:val="6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числитель</w:t>
            </w:r>
            <w:r w:rsidR="0005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A" w:rsidRPr="008A3923" w:rsidRDefault="004A21DA" w:rsidP="008A3923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3923" w:rsidRPr="008A3923" w:rsidRDefault="008A3923" w:rsidP="008A3923">
      <w:pPr>
        <w:spacing w:after="0"/>
        <w:ind w:left="-1133" w:right="109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242" w:type="dxa"/>
        <w:tblInd w:w="-175" w:type="dxa"/>
        <w:tblCellMar>
          <w:top w:w="9" w:type="dxa"/>
          <w:left w:w="108" w:type="dxa"/>
          <w:right w:w="43" w:type="dxa"/>
        </w:tblCellMar>
        <w:tblLook w:val="04A0"/>
      </w:tblPr>
      <w:tblGrid>
        <w:gridCol w:w="624"/>
        <w:gridCol w:w="3799"/>
        <w:gridCol w:w="1941"/>
        <w:gridCol w:w="43"/>
        <w:gridCol w:w="1276"/>
        <w:gridCol w:w="56"/>
        <w:gridCol w:w="1503"/>
      </w:tblGrid>
      <w:tr w:rsidR="00183FCE" w:rsidRPr="008A3923" w:rsidTr="000565FA">
        <w:trPr>
          <w:trHeight w:val="6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Личные окончания глаголов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FCE" w:rsidRPr="008A3923" w:rsidTr="000565FA">
        <w:trPr>
          <w:trHeight w:val="69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Наклонения глаголов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923" w:rsidRPr="008A3923" w:rsidTr="00183FCE">
        <w:trPr>
          <w:trHeight w:val="581"/>
        </w:trPr>
        <w:tc>
          <w:tcPr>
            <w:tcW w:w="9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23" w:rsidRPr="008A3923" w:rsidRDefault="008A3923" w:rsidP="008A3923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Причастие 5ч.</w:t>
            </w:r>
          </w:p>
        </w:tc>
      </w:tr>
      <w:tr w:rsidR="00183FCE" w:rsidRPr="008A3923" w:rsidTr="000565FA">
        <w:trPr>
          <w:trHeight w:val="65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Склонение причастий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FCE" w:rsidRPr="008A3923" w:rsidTr="000565FA">
        <w:trPr>
          <w:trHeight w:val="83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действительных причастий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FCE" w:rsidRPr="008A3923" w:rsidTr="000565FA">
        <w:trPr>
          <w:trHeight w:val="8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страдательных причастий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FCE" w:rsidRPr="008A3923" w:rsidTr="000565FA">
        <w:trPr>
          <w:trHeight w:val="68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и НН в суффиксах причастий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FCE" w:rsidRPr="008A3923" w:rsidTr="000565FA">
        <w:trPr>
          <w:trHeight w:val="68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Не 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причастиями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923" w:rsidRPr="008A3923" w:rsidTr="00183FCE">
        <w:trPr>
          <w:trHeight w:val="581"/>
        </w:trPr>
        <w:tc>
          <w:tcPr>
            <w:tcW w:w="9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23" w:rsidRPr="008A3923" w:rsidRDefault="008A3923" w:rsidP="008A3923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Деепричастие 2ч.</w:t>
            </w:r>
          </w:p>
        </w:tc>
      </w:tr>
      <w:tr w:rsidR="00183FCE" w:rsidRPr="008A3923" w:rsidTr="000565FA">
        <w:trPr>
          <w:trHeight w:val="75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Деепричастный оборот. Запятые при деепричастном </w:t>
            </w:r>
            <w:r w:rsidR="00056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обороте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3923" w:rsidRPr="008A3923" w:rsidRDefault="008A3923" w:rsidP="008A3923">
      <w:pPr>
        <w:spacing w:after="0"/>
        <w:ind w:left="-1133" w:right="109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242" w:type="dxa"/>
        <w:tblInd w:w="-175" w:type="dxa"/>
        <w:tblCellMar>
          <w:top w:w="9" w:type="dxa"/>
          <w:right w:w="38" w:type="dxa"/>
        </w:tblCellMar>
        <w:tblLook w:val="04A0"/>
      </w:tblPr>
      <w:tblGrid>
        <w:gridCol w:w="666"/>
        <w:gridCol w:w="2828"/>
        <w:gridCol w:w="929"/>
        <w:gridCol w:w="1984"/>
        <w:gridCol w:w="1151"/>
        <w:gridCol w:w="125"/>
        <w:gridCol w:w="1559"/>
      </w:tblGrid>
      <w:tr w:rsidR="00183FCE" w:rsidRPr="008A3923" w:rsidTr="000565FA">
        <w:trPr>
          <w:trHeight w:val="70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деепричастиями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923" w:rsidRPr="008A3923" w:rsidTr="000565FA">
        <w:trPr>
          <w:trHeight w:val="581"/>
        </w:trPr>
        <w:tc>
          <w:tcPr>
            <w:tcW w:w="9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923" w:rsidRPr="008A3923" w:rsidRDefault="008A3923" w:rsidP="008A3923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Наречие 9 ч.</w:t>
            </w:r>
          </w:p>
        </w:tc>
      </w:tr>
      <w:tr w:rsidR="00183FCE" w:rsidRPr="008A3923" w:rsidTr="000565FA">
        <w:trPr>
          <w:trHeight w:val="65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Степени сравнения наречий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FCE" w:rsidRPr="008A3923" w:rsidTr="000565FA">
        <w:trPr>
          <w:trHeight w:val="72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наречиями на </w:t>
            </w: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–о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FCE" w:rsidRPr="008A3923" w:rsidTr="000565FA">
        <w:trPr>
          <w:trHeight w:val="81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8A3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8A39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приставках </w:t>
            </w: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 </w:t>
            </w: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отрицательных наречий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FCE" w:rsidRPr="008A3923" w:rsidTr="000565FA">
        <w:trPr>
          <w:trHeight w:val="57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и НН в наречиях на –о и 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FCE" w:rsidRPr="008A3923" w:rsidTr="000565FA">
        <w:trPr>
          <w:trHeight w:val="73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26.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шипящих на конце наречий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3FCE" w:rsidRPr="008A3923" w:rsidTr="000565FA">
        <w:trPr>
          <w:trHeight w:val="64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27.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конце наречий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CE" w:rsidRPr="008A3923" w:rsidRDefault="00183FCE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5FA" w:rsidRPr="008A3923" w:rsidTr="000565FA">
        <w:trPr>
          <w:trHeight w:val="64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28.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Дефис в наречиях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5FA" w:rsidRPr="008A3923" w:rsidTr="000565FA">
        <w:trPr>
          <w:trHeight w:val="97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29.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приставок в наречиях.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5FA" w:rsidRPr="008A3923" w:rsidTr="000565FA">
        <w:trPr>
          <w:trHeight w:val="58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 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Слова категории состояния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3923" w:rsidRPr="008A3923" w:rsidTr="000565FA">
        <w:trPr>
          <w:trHeight w:val="581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923" w:rsidRPr="008A3923" w:rsidRDefault="008A3923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923" w:rsidRPr="008A3923" w:rsidRDefault="008A3923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Служебные части речи 4ч.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3923" w:rsidRPr="008A3923" w:rsidRDefault="008A3923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5FA" w:rsidRPr="008A3923" w:rsidTr="000565FA">
        <w:trPr>
          <w:trHeight w:val="62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65FA" w:rsidRPr="008A3923" w:rsidRDefault="000565FA" w:rsidP="008A3923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Предлог 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5FA" w:rsidRPr="008A3923" w:rsidTr="000565FA">
        <w:trPr>
          <w:trHeight w:val="69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65FA" w:rsidRPr="008A3923" w:rsidRDefault="000565FA" w:rsidP="008A3923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Союз 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5FA" w:rsidRPr="008A3923" w:rsidTr="000565FA">
        <w:trPr>
          <w:trHeight w:val="68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65FA" w:rsidRPr="008A3923" w:rsidRDefault="000565FA" w:rsidP="008A3923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Частица 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65FA" w:rsidRPr="008A3923" w:rsidTr="000565FA">
        <w:trPr>
          <w:trHeight w:val="68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34.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65FA" w:rsidRPr="008A3923" w:rsidRDefault="000565FA" w:rsidP="008A3923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Междометие 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3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FA" w:rsidRPr="008A3923" w:rsidRDefault="000565FA" w:rsidP="008A3923">
            <w:pPr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3923" w:rsidRPr="008A3923" w:rsidRDefault="008A3923" w:rsidP="008A3923">
      <w:pPr>
        <w:spacing w:after="21"/>
        <w:ind w:left="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keepNext/>
        <w:keepLines/>
        <w:spacing w:after="13"/>
        <w:ind w:left="724" w:right="71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Учебно-методическое обеспечение программы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1.Русский язык: Учеб.для 7 кл. общеобразоват. учреждений / М.Т.Баранов,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Т.А.Ладыженская, Л.А.Тростенцова и др.- М.: Просвещение, 2022.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2.Тесты по русскому языку:7 кл.: К учебнику М.Т. Баранова и др. «Русский язык 7 класс»/И.В. Текучева.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3.Богданова Г.А. Тестовые задания по русскому языку. 6 класс.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4.Богданова Г.А. Тестовые задания по русскому языку. 7 класс.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5.Сборник тестовых заданий для тематического и итогового контроля. 6 класс Русский язык. Основная школа. /В.И. Капинос, М.Н. Махонина, Л.Н. Пучкова.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6.Сборник тестовых заданий для тематического и итогового контроля. 7 класс Русский язык. Основная школа. /В.И. Капинос, М.Н. Махонина, Л.Н. Пучкова.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7.Комплексный анализ текста. Рабочая тетрадь 7 класс; Творческий центр «Сфера», Москва, 2022г./А.Б.Малюшкин. </w:t>
      </w:r>
    </w:p>
    <w:p w:rsidR="008A3923" w:rsidRPr="008A3923" w:rsidRDefault="008A3923" w:rsidP="008A3923">
      <w:pPr>
        <w:spacing w:after="21"/>
        <w:ind w:left="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spacing w:after="18"/>
        <w:ind w:left="6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keepNext/>
        <w:keepLines/>
        <w:spacing w:after="13"/>
        <w:ind w:left="724" w:right="7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Требования к уровню подготовки обучающихся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результате изучения факультативного курса обучающиеся должны </w:t>
      </w:r>
    </w:p>
    <w:p w:rsidR="008A3923" w:rsidRPr="008A3923" w:rsidRDefault="008A3923" w:rsidP="008A3923">
      <w:pPr>
        <w:spacing w:after="17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знать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</w:p>
    <w:p w:rsidR="008A3923" w:rsidRPr="008A3923" w:rsidRDefault="008A3923" w:rsidP="008A3923">
      <w:pPr>
        <w:spacing w:after="10" w:line="267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. правильно писать слова с орфограммами, обусловленными морфологическим и традиционным принципами написания; правильно писать сложные слова; правильно писать не с разными частями речи; </w:t>
      </w:r>
    </w:p>
    <w:p w:rsidR="008A3923" w:rsidRPr="008A3923" w:rsidRDefault="008A3923" w:rsidP="008A3923">
      <w:pPr>
        <w:spacing w:after="10" w:line="267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писать слова с орфограммами в суффиксах и окончаниях имен существительных; </w:t>
      </w:r>
    </w:p>
    <w:p w:rsidR="008A3923" w:rsidRPr="008A3923" w:rsidRDefault="008A3923" w:rsidP="008A3923">
      <w:pPr>
        <w:spacing w:after="10" w:line="267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писать слова с орфограммами в суффиксах и окончаниях прилагательных; правильно писать слова с орфограммами в окончаниях и суффиксах глаголов;  правильно писать слова с орфограммами в суффиксах причастий и отглагольных прилагательных;  правильно писать слова с орфограммами в приставках и суффиксах наречий; отличать служебные части речи. </w:t>
      </w:r>
    </w:p>
    <w:p w:rsidR="008A3923" w:rsidRPr="008A3923" w:rsidRDefault="008A3923" w:rsidP="008A3923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spacing w:after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spacing w:after="17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уметь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</w:p>
    <w:p w:rsidR="008A3923" w:rsidRPr="008A3923" w:rsidRDefault="008A3923" w:rsidP="008A3923">
      <w:pPr>
        <w:spacing w:after="10" w:line="267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писать слова с орфограммами, обусловленными морфологическим и традиционным принципами написания; правильно писать сложные слова; правильно писать не с разными частями речи; </w:t>
      </w:r>
    </w:p>
    <w:p w:rsidR="008A3923" w:rsidRPr="008A3923" w:rsidRDefault="008A3923" w:rsidP="008A3923">
      <w:pPr>
        <w:spacing w:after="10" w:line="267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писать слова с орфограммами в суффиксах и окончаниях имен существительных; </w:t>
      </w:r>
    </w:p>
    <w:p w:rsidR="008A3923" w:rsidRPr="008A3923" w:rsidRDefault="008A3923" w:rsidP="008A3923">
      <w:pPr>
        <w:spacing w:after="10" w:line="267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писать слова с орфограммами в суффиксах и окончаниях прилагательных; правильно писать слова с орфограммами в окончаниях и суффиксах глаголов;  правильно писать слова с орфограммами в суффиксах причастий и отглагольных прилагательных;  правильно писать слова с орфограммами в приставках и суффиксах наречий; отличать служебные части речи. </w:t>
      </w:r>
    </w:p>
    <w:p w:rsidR="008A3923" w:rsidRPr="008A3923" w:rsidRDefault="008A3923" w:rsidP="008A3923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keepNext/>
        <w:keepLines/>
        <w:spacing w:after="13"/>
        <w:ind w:left="72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Список литературы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1.Газова Е.Ю. и др. Материалы к урокам русского языка и конспекты отдельных занятий в 5-9 классах (основы культуры речи, развитие связной речи).- Волгоград: Учитель, 2020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2.Новикова Л.И., Грибанская Е.Э. Контрольные и проверочные работы по русскому языку. 6 класс.-М.: Издательство «Экзамен»,2020.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3.Позднякова А.А. Дидактические материалы по русскому языку: 7 кл.: к учебнику М.Т. Баранова и др. «Русский язык. 7 класс».-М.: Экзамен,2020.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Комплексный анализ текста. Рабочая тетрадь 7 класс; Творческий центр «Сфера», Москва, 2022г./А.Б.Малюшкин.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6.Стронская И.М. Все части речи русского языка в таблицах и схемах.- СПб.: Издательский Дом «Литера», 2006.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7.Электронные образовательные ресурсы (в том числе Internet-ресурсы): </w:t>
      </w:r>
    </w:p>
    <w:p w:rsidR="008A3923" w:rsidRPr="008A3923" w:rsidRDefault="008A3923" w:rsidP="008A3923">
      <w:pPr>
        <w:spacing w:after="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  <w:lang w:eastAsia="ru-RU"/>
        </w:rPr>
        <w:t>http://school-collection.edu.ru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Единая Национальная Коллекция цифровых образовательных ресурсов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  <w:lang w:eastAsia="ru-RU"/>
        </w:rPr>
        <w:t>http://abc.edu-net.khb.ru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краевой образовательный портал «Пайдейя»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  <w:lang w:eastAsia="ru-RU"/>
        </w:rPr>
        <w:t>http://www.gnpbu.ru/web_resyrs/Katalog.htm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сайт «Образовательные ресурсы и Интернет» </w:t>
      </w:r>
    </w:p>
    <w:p w:rsidR="008A3923" w:rsidRPr="008A3923" w:rsidRDefault="008A3923" w:rsidP="008A3923">
      <w:pPr>
        <w:spacing w:after="0" w:line="273" w:lineRule="auto"/>
        <w:ind w:right="29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  <w:lang w:eastAsia="ru-RU"/>
        </w:rPr>
        <w:t>http://www.5ballov.ru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сайт «5 баллов.ру» </w:t>
      </w:r>
      <w:r w:rsidRPr="008A3923"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  <w:lang w:eastAsia="ru-RU"/>
        </w:rPr>
        <w:t>http://slovesnik-oka.narod.ru/index.htm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сайт  «Словесник» </w:t>
      </w:r>
      <w:r w:rsidRPr="008A3923"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  <w:lang w:eastAsia="ru-RU"/>
        </w:rPr>
        <w:t>http://school-collection.edu.ru/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единая коллекция ЦОР </w:t>
      </w:r>
      <w:r w:rsidRPr="008A3923"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  <w:lang w:eastAsia="ru-RU"/>
        </w:rPr>
        <w:t>http://www.gramota.ru/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Грамота.ру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  <w:lang w:eastAsia="ru-RU"/>
        </w:rPr>
        <w:lastRenderedPageBreak/>
        <w:t>http://likbez.spb.ru/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 «Тесты по русскому языку» </w:t>
      </w:r>
    </w:p>
    <w:p w:rsidR="008A3923" w:rsidRPr="008A3923" w:rsidRDefault="008A3923" w:rsidP="008A3923">
      <w:pPr>
        <w:spacing w:after="10" w:line="26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923">
        <w:rPr>
          <w:rFonts w:ascii="Times New Roman" w:eastAsia="Times New Roman" w:hAnsi="Times New Roman" w:cs="Times New Roman"/>
          <w:color w:val="0563C1"/>
          <w:sz w:val="24"/>
          <w:szCs w:val="24"/>
          <w:u w:val="single" w:color="0563C1"/>
          <w:lang w:eastAsia="ru-RU"/>
        </w:rPr>
        <w:t>http://www.stihi-rus.ru/pravila.htm</w:t>
      </w:r>
      <w:r w:rsidRPr="008A3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портал «Основные правила грамматики русского языка» </w:t>
      </w:r>
    </w:p>
    <w:p w:rsidR="008A3923" w:rsidRPr="008A3923" w:rsidRDefault="008A3923" w:rsidP="008A3923">
      <w:pPr>
        <w:spacing w:after="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923" w:rsidRPr="008A3923" w:rsidRDefault="008A3923" w:rsidP="008A3923">
      <w:pPr>
        <w:spacing w:after="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A3923" w:rsidRPr="008A3923" w:rsidSect="00B42C5D">
      <w:footerReference w:type="even" r:id="rId7"/>
      <w:footerReference w:type="default" r:id="rId8"/>
      <w:footerReference w:type="first" r:id="rId9"/>
      <w:pgSz w:w="11900" w:h="16840"/>
      <w:pgMar w:top="1137" w:right="983" w:bottom="1276" w:left="1133" w:header="720" w:footer="7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D4E" w:rsidRDefault="00B45D4E">
      <w:pPr>
        <w:spacing w:after="0" w:line="240" w:lineRule="auto"/>
      </w:pPr>
      <w:r>
        <w:separator/>
      </w:r>
    </w:p>
  </w:endnote>
  <w:endnote w:type="continuationSeparator" w:id="1">
    <w:p w:rsidR="00B45D4E" w:rsidRDefault="00B4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41" w:rsidRDefault="00B42C5D">
    <w:pPr>
      <w:spacing w:after="0"/>
      <w:ind w:right="3"/>
      <w:jc w:val="right"/>
    </w:pPr>
    <w:r w:rsidRPr="00B42C5D">
      <w:fldChar w:fldCharType="begin"/>
    </w:r>
    <w:r w:rsidR="00371F13">
      <w:instrText xml:space="preserve"> PAGE   \* MERGEFORMAT </w:instrText>
    </w:r>
    <w:r w:rsidRPr="00B42C5D">
      <w:fldChar w:fldCharType="separate"/>
    </w:r>
    <w:r w:rsidR="00371F13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:rsidR="00EA0F41" w:rsidRDefault="00B45D4E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41" w:rsidRDefault="00B42C5D">
    <w:pPr>
      <w:spacing w:after="0"/>
      <w:ind w:right="3"/>
      <w:jc w:val="right"/>
    </w:pPr>
    <w:r w:rsidRPr="00B42C5D">
      <w:fldChar w:fldCharType="begin"/>
    </w:r>
    <w:r w:rsidR="00371F13">
      <w:instrText xml:space="preserve"> PAGE   \* MERGEFORMAT </w:instrText>
    </w:r>
    <w:r w:rsidRPr="00B42C5D">
      <w:fldChar w:fldCharType="separate"/>
    </w:r>
    <w:r w:rsidR="00D968DB" w:rsidRPr="00D968DB">
      <w:rPr>
        <w:rFonts w:ascii="Calibri" w:eastAsia="Calibri" w:hAnsi="Calibri" w:cs="Calibri"/>
        <w:noProof/>
      </w:rPr>
      <w:t>9</w:t>
    </w:r>
    <w:r>
      <w:rPr>
        <w:rFonts w:ascii="Calibri" w:eastAsia="Calibri" w:hAnsi="Calibri" w:cs="Calibri"/>
      </w:rPr>
      <w:fldChar w:fldCharType="end"/>
    </w:r>
  </w:p>
  <w:p w:rsidR="00EA0F41" w:rsidRDefault="00B45D4E">
    <w:pPr>
      <w:spacing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F41" w:rsidRDefault="00B42C5D">
    <w:pPr>
      <w:spacing w:after="0"/>
      <w:ind w:right="3"/>
      <w:jc w:val="right"/>
    </w:pPr>
    <w:r w:rsidRPr="00B42C5D">
      <w:fldChar w:fldCharType="begin"/>
    </w:r>
    <w:r w:rsidR="00371F13">
      <w:instrText xml:space="preserve"> PAGE   \* MERGEFORMAT </w:instrText>
    </w:r>
    <w:r w:rsidRPr="00B42C5D">
      <w:fldChar w:fldCharType="separate"/>
    </w:r>
    <w:r w:rsidR="00371F13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:rsidR="00EA0F41" w:rsidRDefault="00B45D4E">
    <w:pPr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D4E" w:rsidRDefault="00B45D4E">
      <w:pPr>
        <w:spacing w:after="0" w:line="240" w:lineRule="auto"/>
      </w:pPr>
      <w:r>
        <w:separator/>
      </w:r>
    </w:p>
  </w:footnote>
  <w:footnote w:type="continuationSeparator" w:id="1">
    <w:p w:rsidR="00B45D4E" w:rsidRDefault="00B45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0F8"/>
    <w:multiLevelType w:val="hybridMultilevel"/>
    <w:tmpl w:val="50C03C32"/>
    <w:lvl w:ilvl="0" w:tplc="DC58C1E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7E56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8635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644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2E81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08F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305E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4079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12A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594AEE"/>
    <w:multiLevelType w:val="hybridMultilevel"/>
    <w:tmpl w:val="C21E7734"/>
    <w:lvl w:ilvl="0" w:tplc="626420D6">
      <w:start w:val="6"/>
      <w:numFmt w:val="upperRoman"/>
      <w:lvlText w:val="%1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16D6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9830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62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1E7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E40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4438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1ABC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167A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5B356A"/>
    <w:multiLevelType w:val="hybridMultilevel"/>
    <w:tmpl w:val="D8D2ADD6"/>
    <w:lvl w:ilvl="0" w:tplc="87181B9A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8CE0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A54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84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E48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78E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0A56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90E0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94E8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D61C3D"/>
    <w:multiLevelType w:val="hybridMultilevel"/>
    <w:tmpl w:val="2ECCACAA"/>
    <w:lvl w:ilvl="0" w:tplc="98E4EBBC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D2C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B06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EC98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2C49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36DC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DAD8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700C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2878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523313"/>
    <w:multiLevelType w:val="hybridMultilevel"/>
    <w:tmpl w:val="32DEFD6A"/>
    <w:lvl w:ilvl="0" w:tplc="6A465BE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743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E64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CCDA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BCB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0258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165B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683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EB0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AC1197"/>
    <w:multiLevelType w:val="hybridMultilevel"/>
    <w:tmpl w:val="F24271C2"/>
    <w:lvl w:ilvl="0" w:tplc="B28C4FD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B8A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ACFB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7823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0C7D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D42B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2269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B8A9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65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CA6604"/>
    <w:multiLevelType w:val="hybridMultilevel"/>
    <w:tmpl w:val="0B7E4404"/>
    <w:lvl w:ilvl="0" w:tplc="AED21B2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4E8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A890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DAE9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F69A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A6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E47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206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1E88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236643"/>
    <w:multiLevelType w:val="hybridMultilevel"/>
    <w:tmpl w:val="B05AF694"/>
    <w:lvl w:ilvl="0" w:tplc="24147F6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DCD2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9C42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EE2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6AEB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E49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E9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4C7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806F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1C4516"/>
    <w:multiLevelType w:val="hybridMultilevel"/>
    <w:tmpl w:val="262A8E42"/>
    <w:lvl w:ilvl="0" w:tplc="DEBE9DFC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5277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42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A4E0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48D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3E2F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A2E2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141F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88AC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211DD7"/>
    <w:multiLevelType w:val="hybridMultilevel"/>
    <w:tmpl w:val="10EEFC18"/>
    <w:lvl w:ilvl="0" w:tplc="D38C5C3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6CD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CE45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8C7D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0656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4D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A41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E459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EB6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880D15"/>
    <w:multiLevelType w:val="hybridMultilevel"/>
    <w:tmpl w:val="440C063A"/>
    <w:lvl w:ilvl="0" w:tplc="6106C2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AC399E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842E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46574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AD8C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1A503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206E0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4CF19E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2E6CA0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811073C"/>
    <w:multiLevelType w:val="hybridMultilevel"/>
    <w:tmpl w:val="512447D0"/>
    <w:lvl w:ilvl="0" w:tplc="6C30C63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FC84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2FD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141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D888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2CAA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FCE3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527E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D840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BAA7C34"/>
    <w:multiLevelType w:val="hybridMultilevel"/>
    <w:tmpl w:val="7512B2D6"/>
    <w:lvl w:ilvl="0" w:tplc="5712E26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5ADA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3E9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941F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AAC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C0E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BA4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03E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6A0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36D35E8"/>
    <w:multiLevelType w:val="hybridMultilevel"/>
    <w:tmpl w:val="7450C1E4"/>
    <w:lvl w:ilvl="0" w:tplc="B9E8B12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7E240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12437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1EDBD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9261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86B2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6A5C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684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6CB1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41629C1"/>
    <w:multiLevelType w:val="hybridMultilevel"/>
    <w:tmpl w:val="077A337E"/>
    <w:lvl w:ilvl="0" w:tplc="C7E4FEC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98CA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C9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6835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D608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AEF6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0EE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A7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0A1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A8C4259"/>
    <w:multiLevelType w:val="hybridMultilevel"/>
    <w:tmpl w:val="158AB43A"/>
    <w:lvl w:ilvl="0" w:tplc="92C4139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F6DE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2E2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CCB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A46D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E0A4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A42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01B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2A52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F271E5"/>
    <w:multiLevelType w:val="hybridMultilevel"/>
    <w:tmpl w:val="48E60A9C"/>
    <w:lvl w:ilvl="0" w:tplc="6D8860D2">
      <w:start w:val="3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1A24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F818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F0C1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F46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369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85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B27E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CEBD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83C7A36"/>
    <w:multiLevelType w:val="hybridMultilevel"/>
    <w:tmpl w:val="79BCC412"/>
    <w:lvl w:ilvl="0" w:tplc="6B306CF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B037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3A3B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45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A084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3299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A60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D4D1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00A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88A179E"/>
    <w:multiLevelType w:val="hybridMultilevel"/>
    <w:tmpl w:val="7AE63EDC"/>
    <w:lvl w:ilvl="0" w:tplc="FE24427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7E4C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E7F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4A25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8C5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CA8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ACB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4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29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97B2BFE"/>
    <w:multiLevelType w:val="hybridMultilevel"/>
    <w:tmpl w:val="CFBA8DE6"/>
    <w:lvl w:ilvl="0" w:tplc="131204E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EA04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F07A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C0CF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36A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2F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C6A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D42B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CC0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E874B27"/>
    <w:multiLevelType w:val="hybridMultilevel"/>
    <w:tmpl w:val="9466AB6A"/>
    <w:lvl w:ilvl="0" w:tplc="B4D2735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E9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BA06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3213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148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3285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5AC0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DA67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766D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8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12"/>
  </w:num>
  <w:num w:numId="10">
    <w:abstractNumId w:val="20"/>
  </w:num>
  <w:num w:numId="11">
    <w:abstractNumId w:val="15"/>
  </w:num>
  <w:num w:numId="12">
    <w:abstractNumId w:val="6"/>
  </w:num>
  <w:num w:numId="13">
    <w:abstractNumId w:val="17"/>
  </w:num>
  <w:num w:numId="14">
    <w:abstractNumId w:val="14"/>
  </w:num>
  <w:num w:numId="15">
    <w:abstractNumId w:val="11"/>
  </w:num>
  <w:num w:numId="16">
    <w:abstractNumId w:val="1"/>
  </w:num>
  <w:num w:numId="17">
    <w:abstractNumId w:val="2"/>
  </w:num>
  <w:num w:numId="18">
    <w:abstractNumId w:val="5"/>
  </w:num>
  <w:num w:numId="19">
    <w:abstractNumId w:val="16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0A6"/>
    <w:rsid w:val="000565FA"/>
    <w:rsid w:val="000B7068"/>
    <w:rsid w:val="00183FCE"/>
    <w:rsid w:val="00371F13"/>
    <w:rsid w:val="004A21DA"/>
    <w:rsid w:val="0050714E"/>
    <w:rsid w:val="005E1795"/>
    <w:rsid w:val="00870106"/>
    <w:rsid w:val="008A3923"/>
    <w:rsid w:val="009A569E"/>
    <w:rsid w:val="00B42C5D"/>
    <w:rsid w:val="00B45D4E"/>
    <w:rsid w:val="00C930A6"/>
    <w:rsid w:val="00CE729A"/>
    <w:rsid w:val="00D968DB"/>
    <w:rsid w:val="00DE5370"/>
    <w:rsid w:val="00E41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392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Хромова</dc:creator>
  <cp:lastModifiedBy>12</cp:lastModifiedBy>
  <cp:revision>2</cp:revision>
  <dcterms:created xsi:type="dcterms:W3CDTF">2023-09-26T10:43:00Z</dcterms:created>
  <dcterms:modified xsi:type="dcterms:W3CDTF">2023-09-26T10:43:00Z</dcterms:modified>
</cp:coreProperties>
</file>