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02" w:rsidRPr="00484D86" w:rsidRDefault="00484D86" w:rsidP="00727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84D86">
        <w:rPr>
          <w:rFonts w:ascii="Times New Roman" w:hAnsi="Times New Roman" w:cs="Times New Roman"/>
          <w:b/>
          <w:sz w:val="28"/>
          <w:szCs w:val="24"/>
        </w:rPr>
        <w:t>Утверждаю</w:t>
      </w:r>
    </w:p>
    <w:p w:rsidR="0072760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84D86" w:rsidRPr="00C50242" w:rsidRDefault="00484D86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«Средняя школа № 13»</w:t>
      </w:r>
    </w:p>
    <w:p w:rsidR="0072760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         ______________ </w:t>
      </w:r>
    </w:p>
    <w:p w:rsidR="00484D86" w:rsidRPr="00C50242" w:rsidRDefault="00484D86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С.Б.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«___»____________202</w:t>
      </w:r>
      <w:r w:rsidR="00484D86">
        <w:rPr>
          <w:rFonts w:ascii="Times New Roman" w:hAnsi="Times New Roman" w:cs="Times New Roman"/>
          <w:sz w:val="24"/>
          <w:szCs w:val="24"/>
        </w:rPr>
        <w:t>3</w:t>
      </w:r>
      <w:r w:rsidRPr="00C50242">
        <w:rPr>
          <w:rFonts w:ascii="Times New Roman" w:hAnsi="Times New Roman" w:cs="Times New Roman"/>
          <w:sz w:val="24"/>
          <w:szCs w:val="24"/>
        </w:rPr>
        <w:t>г.</w:t>
      </w:r>
    </w:p>
    <w:p w:rsidR="00727602" w:rsidRPr="00C50242" w:rsidRDefault="00727602" w:rsidP="00727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Default="00727602" w:rsidP="00727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602" w:rsidRDefault="00727602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деструктивного поведения </w:t>
      </w:r>
    </w:p>
    <w:p w:rsidR="00727602" w:rsidRPr="00C50242" w:rsidRDefault="00484D86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МОУ «Средняя школа № 13»</w:t>
      </w:r>
    </w:p>
    <w:p w:rsidR="00727602" w:rsidRPr="00C50242" w:rsidRDefault="00727602" w:rsidP="007276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484D8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484D8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C502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27602" w:rsidRPr="00C50242" w:rsidRDefault="00727602" w:rsidP="00727602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27602" w:rsidRDefault="00727602" w:rsidP="00727602"/>
    <w:p w:rsidR="00727602" w:rsidRPr="00C50242" w:rsidRDefault="00727602" w:rsidP="00727602">
      <w:pPr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>Цель:</w:t>
      </w:r>
      <w:r w:rsidRPr="00C50242">
        <w:rPr>
          <w:rFonts w:ascii="Times New Roman" w:hAnsi="Times New Roman" w:cs="Times New Roman"/>
          <w:sz w:val="24"/>
          <w:szCs w:val="24"/>
        </w:rPr>
        <w:t xml:space="preserve"> профилактика  деструктивных  форм  поведения  (</w:t>
      </w:r>
      <w:proofErr w:type="spellStart"/>
      <w:proofErr w:type="gramStart"/>
      <w:r w:rsidRPr="00C50242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proofErr w:type="gramEnd"/>
      <w:r w:rsidRPr="00C502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5024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C50242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C50242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C50242">
        <w:rPr>
          <w:rFonts w:ascii="Times New Roman" w:hAnsi="Times New Roman" w:cs="Times New Roman"/>
          <w:sz w:val="24"/>
          <w:szCs w:val="24"/>
        </w:rPr>
        <w:t>,  суицидальное,  экстремистского  и 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242">
        <w:rPr>
          <w:rFonts w:ascii="Times New Roman" w:hAnsi="Times New Roman" w:cs="Times New Roman"/>
          <w:sz w:val="24"/>
          <w:szCs w:val="24"/>
        </w:rPr>
        <w:t>)</w:t>
      </w:r>
    </w:p>
    <w:p w:rsidR="00727602" w:rsidRPr="00C50242" w:rsidRDefault="00727602" w:rsidP="00727602">
      <w:pPr>
        <w:rPr>
          <w:rFonts w:ascii="Times New Roman" w:hAnsi="Times New Roman" w:cs="Times New Roman"/>
          <w:b/>
          <w:sz w:val="24"/>
          <w:szCs w:val="24"/>
        </w:rPr>
      </w:pPr>
      <w:r w:rsidRPr="00C502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 раннее выявление  детей с признаками деструктивного поведения;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создание системы эффективной профилактики и предупреждения деструктивных форм поведения у несовершеннолетних; </w:t>
      </w: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>-  обеспечение комплексной психолого– социальной помощи детям, их семьям, находящимся в трудной жиз</w:t>
      </w:r>
      <w:r>
        <w:rPr>
          <w:rFonts w:ascii="Times New Roman" w:hAnsi="Times New Roman" w:cs="Times New Roman"/>
          <w:sz w:val="24"/>
          <w:szCs w:val="24"/>
        </w:rPr>
        <w:t xml:space="preserve">ненной ситуации, с признаками  </w:t>
      </w:r>
      <w:r w:rsidRPr="00C50242">
        <w:rPr>
          <w:rFonts w:ascii="Times New Roman" w:hAnsi="Times New Roman" w:cs="Times New Roman"/>
          <w:sz w:val="24"/>
          <w:szCs w:val="24"/>
        </w:rPr>
        <w:t xml:space="preserve">деструктивного поведения. </w:t>
      </w:r>
    </w:p>
    <w:p w:rsidR="0072760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602" w:rsidRPr="00C50242" w:rsidRDefault="00727602" w:rsidP="00727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0242">
        <w:rPr>
          <w:rFonts w:ascii="Times New Roman" w:hAnsi="Times New Roman" w:cs="Times New Roman"/>
          <w:sz w:val="24"/>
          <w:szCs w:val="24"/>
        </w:rPr>
        <w:t xml:space="preserve">- всесторонне развитие личности несовершеннолетних </w:t>
      </w:r>
    </w:p>
    <w:p w:rsidR="00727602" w:rsidRDefault="00727602" w:rsidP="00727602"/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Pr="00E035A6" w:rsidRDefault="00727602" w:rsidP="00727602">
      <w:pPr>
        <w:pStyle w:val="a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35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мероприятий по профилактике деструктивного поведения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43"/>
        <w:gridCol w:w="550"/>
        <w:gridCol w:w="3549"/>
        <w:gridCol w:w="1528"/>
        <w:gridCol w:w="1796"/>
        <w:gridCol w:w="1906"/>
      </w:tblGrid>
      <w:tr w:rsidR="00727602" w:rsidRPr="00E035A6" w:rsidTr="00B81ACA">
        <w:tc>
          <w:tcPr>
            <w:tcW w:w="1413" w:type="dxa"/>
            <w:gridSpan w:val="2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                            </w:t>
            </w:r>
          </w:p>
        </w:tc>
        <w:tc>
          <w:tcPr>
            <w:tcW w:w="356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4" w:type="dxa"/>
          </w:tcPr>
          <w:p w:rsidR="00727602" w:rsidRPr="00727602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602" w:rsidRPr="00E035A6" w:rsidTr="00B81ACA">
        <w:tc>
          <w:tcPr>
            <w:tcW w:w="10172" w:type="dxa"/>
            <w:gridSpan w:val="6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 Организационно-методическое сопровождение деятельности  субъектов профилактики.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профилактической  деятельности, </w:t>
            </w:r>
            <w:proofErr w:type="spellStart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педагог – психолог, социальный педагог. 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планом мероприятий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нормативных  документов  по  вопросам  профилактики             деструктивного поведения обучающихся    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Инструктаж  работников  школы  по   вопросам  противодействия                                терроризму и экстремизму.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Pr="002D43EE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 занятия      с   работниками   школы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отработке  навыков     противодействия </w:t>
            </w: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    и   </w:t>
            </w:r>
            <w:proofErr w:type="gramStart"/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экстремистским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проявлениям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банка данных:                                                   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различных категорий  учащихся и их семей:                                              многодетные,      малообеспеченные,       неполные,     опекаемые,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 с  родителями  –  инвалидами,  с  детьми  –  инвалидами,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трудные», дети с ОВЗ и др.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ентябрь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Постановка учащихся и семей на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различных категорий учащихся и их семей.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жилищно-бытовых  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  учащихся   и 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класса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индивидуальной           социально-психолог</w:t>
            </w:r>
            <w:proofErr w:type="gramStart"/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        педагогической    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«трудного учащегося».</w:t>
            </w:r>
          </w:p>
          <w:p w:rsidR="00727602" w:rsidRPr="000C2AE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«трудного» подростка.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индивидуального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циально-психолого-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учащихся, состоящих на учёте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 завуч по УВР, классные руководители,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    педагогических   работников  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       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поведения 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36C9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Учебно-воспитательная деятельность  школы в профилактике деструктивного поведения  </w:t>
            </w:r>
            <w:proofErr w:type="gramStart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поведения в урочную деятельность.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Включение  элементов/  вопросов   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ктики  деструктивного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деструктивного                  поведения    в    предметные     олимпиады     школьного     тура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ктябрь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7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часы   по  профилактике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  поведения </w:t>
            </w:r>
            <w:proofErr w:type="gramStart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Общешкольные   мероприятия   по  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  деструктивного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здоровья».                                               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7 апреля          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Неделя ЗОЖ.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профориентации.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педагог, педагог – психолог.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деструктивного поведения  </w:t>
            </w:r>
            <w:proofErr w:type="gramStart"/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rPr>
          <w:trHeight w:val="4363"/>
        </w:trPr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Диагностика: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      -  Выявление   «трудных»    учащихся,  учащихся    группы  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семей, семей группы риска.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трудновоспитуемости.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гностика адаптации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«Подросток  группы риска  в социуме».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     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1,5,10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руководители.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элементами тренинга.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Тематические дни:                                                                                          - «Всемирный день борьбы с алкоголизмом»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толерантности»                                                                   - «День правовой помощи детям»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волонтёра»          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здоровья»                                                             - «Международный день семьи»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«Международный день детского 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телефона доверия»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</w:t>
            </w:r>
            <w:proofErr w:type="spellStart"/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Тематические недели:                        - Неделя психологии                                                                    неделя января    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Неделя ЗОЖ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1-11  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</w:tcPr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месячники: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Месячник профориентации                                                                         - Месячник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727602" w:rsidTr="00B81ACA">
        <w:tc>
          <w:tcPr>
            <w:tcW w:w="851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473BDA" w:rsidRDefault="00727602" w:rsidP="0047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школьной службы примирения.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Индивидуальные       беседы     с   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ичными      категориями        </w:t>
            </w:r>
            <w:proofErr w:type="gramStart"/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Деятельность школы по привлечению семьи для профилактики деструктивного поведения  </w:t>
            </w:r>
            <w:proofErr w:type="gramStart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Консультирование     родителей    по   вопросам    профилактики          деструктивного поведения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родительские   собрания   по   вопросам   профилактики        деструктивного поведения </w:t>
            </w:r>
            <w:proofErr w:type="gramStart"/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  беседы   с 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   различных</w:t>
            </w: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  с родителями  различных категорий семей.   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 – психолог.</w:t>
            </w:r>
          </w:p>
        </w:tc>
      </w:tr>
      <w:tr w:rsidR="00727602" w:rsidTr="00B81ACA">
        <w:tc>
          <w:tcPr>
            <w:tcW w:w="10172" w:type="dxa"/>
            <w:gridSpan w:val="6"/>
            <w:tcBorders>
              <w:bottom w:val="single" w:sz="4" w:space="0" w:color="auto"/>
            </w:tcBorders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5.  Деятельность субъектов профилактики.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деятельности с ПДН.              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Беседы инспектора ОПДН «Ответственность несовершеннолетних                   за противоправные действия».                                                                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Инспектор  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Встречи     представителей     организаций      и    учреждений           профилактики     с  учащимися 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работниками    школы     по 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правонарушений и преступлений.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1-11         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по профилактике правонарушений.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Средства массовой информации в профилактике деструктивного поведения  </w:t>
            </w:r>
            <w:proofErr w:type="gramStart"/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уголка -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- стенда по ПДД                              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- уголка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   литературы     по   вопросам    правовой     защиты,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1-11                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презентаций.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7.  Обеспечение полноценного развития интересов и способностей учащихся.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 в школе.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Спортивные секции.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 xml:space="preserve">Кружки в ДК.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C5024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искусств.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проектах, исследовательской деятельности.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классные руководители.</w:t>
            </w:r>
          </w:p>
        </w:tc>
      </w:tr>
    </w:tbl>
    <w:p w:rsidR="00592620" w:rsidRDefault="00592620"/>
    <w:sectPr w:rsidR="00592620" w:rsidSect="007B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2"/>
    <w:rsid w:val="000E5901"/>
    <w:rsid w:val="00473BDA"/>
    <w:rsid w:val="00484D86"/>
    <w:rsid w:val="00592620"/>
    <w:rsid w:val="00727602"/>
    <w:rsid w:val="007B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7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7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Кабинет 8</cp:lastModifiedBy>
  <cp:revision>2</cp:revision>
  <cp:lastPrinted>2022-09-26T23:43:00Z</cp:lastPrinted>
  <dcterms:created xsi:type="dcterms:W3CDTF">2024-08-27T07:52:00Z</dcterms:created>
  <dcterms:modified xsi:type="dcterms:W3CDTF">2024-08-27T07:52:00Z</dcterms:modified>
</cp:coreProperties>
</file>