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34" w:rsidRDefault="007E7210" w:rsidP="00F91BE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8400988"/>
            <wp:effectExtent l="19050" t="0" r="3810" b="0"/>
            <wp:docPr id="1" name="Рисунок 1" descr="C:\Users\Татьяна\Documents\Документы сканера\музы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узык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10" w:rsidRDefault="007E7210" w:rsidP="00F91BE4">
      <w:pPr>
        <w:jc w:val="center"/>
        <w:rPr>
          <w:b/>
        </w:rPr>
      </w:pPr>
    </w:p>
    <w:p w:rsidR="007E7210" w:rsidRDefault="007E7210" w:rsidP="00F91BE4">
      <w:pPr>
        <w:jc w:val="center"/>
        <w:rPr>
          <w:b/>
        </w:rPr>
      </w:pPr>
    </w:p>
    <w:p w:rsidR="007E7210" w:rsidRDefault="007E7210" w:rsidP="00F91BE4">
      <w:pPr>
        <w:jc w:val="center"/>
        <w:rPr>
          <w:b/>
        </w:rPr>
      </w:pPr>
    </w:p>
    <w:p w:rsidR="007E7210" w:rsidRDefault="007E7210" w:rsidP="00F91BE4">
      <w:pPr>
        <w:jc w:val="center"/>
        <w:rPr>
          <w:b/>
        </w:rPr>
      </w:pPr>
    </w:p>
    <w:p w:rsidR="007E7210" w:rsidRDefault="007E7210" w:rsidP="00F91BE4">
      <w:pPr>
        <w:jc w:val="center"/>
        <w:rPr>
          <w:b/>
        </w:rPr>
      </w:pPr>
    </w:p>
    <w:p w:rsidR="007E7210" w:rsidRDefault="007E7210" w:rsidP="00F91BE4">
      <w:pPr>
        <w:jc w:val="center"/>
        <w:rPr>
          <w:b/>
        </w:rPr>
      </w:pPr>
    </w:p>
    <w:p w:rsidR="00922AC4" w:rsidRPr="005D7513" w:rsidRDefault="00AF4DA2" w:rsidP="00F91BE4">
      <w:pPr>
        <w:jc w:val="center"/>
        <w:rPr>
          <w:b/>
        </w:rPr>
      </w:pPr>
      <w:r>
        <w:rPr>
          <w:b/>
        </w:rPr>
        <w:lastRenderedPageBreak/>
        <w:t>1.</w:t>
      </w:r>
      <w:r w:rsidR="00922AC4">
        <w:rPr>
          <w:b/>
        </w:rPr>
        <w:t>Планируемые предметные результаты изучения учебного предмета</w:t>
      </w:r>
    </w:p>
    <w:p w:rsidR="00922AC4" w:rsidRPr="00B740A2" w:rsidRDefault="00922AC4" w:rsidP="00922AC4">
      <w:pPr>
        <w:ind w:firstLine="709"/>
        <w:jc w:val="center"/>
        <w:rPr>
          <w:b/>
        </w:rPr>
      </w:pPr>
    </w:p>
    <w:p w:rsidR="00922AC4" w:rsidRPr="00B740A2" w:rsidRDefault="00F303AE" w:rsidP="00F303AE">
      <w:pPr>
        <w:pStyle w:val="11"/>
        <w:shd w:val="clear" w:color="auto" w:fill="FFFFFF"/>
        <w:ind w:right="34"/>
        <w:jc w:val="both"/>
        <w:rPr>
          <w:b/>
        </w:rPr>
      </w:pPr>
      <w:r w:rsidRPr="00AF4DA2">
        <w:rPr>
          <w:b/>
        </w:rPr>
        <w:t>О</w:t>
      </w:r>
      <w:r w:rsidR="00922AC4" w:rsidRPr="00AF4DA2">
        <w:rPr>
          <w:b/>
        </w:rPr>
        <w:t>бучающиеся</w:t>
      </w:r>
      <w:r w:rsidR="00922AC4" w:rsidRPr="00B740A2">
        <w:rPr>
          <w:b/>
        </w:rPr>
        <w:t xml:space="preserve"> научатся: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понимать выразительность и изобразительность музыкальной интонации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определять названия изученных произведений и их авторов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  <w:rPr>
          <w:color w:val="363435"/>
        </w:rPr>
      </w:pPr>
      <w:r w:rsidRPr="00B740A2">
        <w:rPr>
          <w:color w:val="363435"/>
          <w:spacing w:val="4"/>
        </w:rPr>
        <w:t>оцениват</w:t>
      </w:r>
      <w:r w:rsidRPr="00B740A2">
        <w:rPr>
          <w:color w:val="363435"/>
        </w:rPr>
        <w:t xml:space="preserve">ь и </w:t>
      </w:r>
      <w:r w:rsidRPr="00B740A2">
        <w:rPr>
          <w:color w:val="363435"/>
          <w:spacing w:val="4"/>
        </w:rPr>
        <w:t>соотносит</w:t>
      </w:r>
      <w:r w:rsidRPr="00B740A2">
        <w:rPr>
          <w:color w:val="363435"/>
        </w:rPr>
        <w:t xml:space="preserve">ь </w:t>
      </w:r>
      <w:r w:rsidRPr="00B740A2">
        <w:rPr>
          <w:color w:val="363435"/>
          <w:spacing w:val="4"/>
        </w:rPr>
        <w:t>содержани</w:t>
      </w:r>
      <w:r w:rsidRPr="00B740A2">
        <w:rPr>
          <w:color w:val="363435"/>
        </w:rPr>
        <w:t xml:space="preserve">е и </w:t>
      </w:r>
      <w:r w:rsidRPr="00B740A2">
        <w:rPr>
          <w:color w:val="363435"/>
          <w:spacing w:val="4"/>
        </w:rPr>
        <w:t xml:space="preserve">музыкальный </w:t>
      </w:r>
      <w:r w:rsidRPr="00B740A2">
        <w:rPr>
          <w:color w:val="363435"/>
          <w:w w:val="114"/>
        </w:rPr>
        <w:t xml:space="preserve">язык </w:t>
      </w:r>
      <w:r w:rsidRPr="00B740A2">
        <w:rPr>
          <w:color w:val="363435"/>
          <w:w w:val="111"/>
        </w:rPr>
        <w:t xml:space="preserve">народного </w:t>
      </w:r>
      <w:r w:rsidRPr="00B740A2">
        <w:rPr>
          <w:color w:val="363435"/>
          <w:w w:val="115"/>
        </w:rPr>
        <w:t xml:space="preserve">и </w:t>
      </w:r>
      <w:r w:rsidRPr="00B740A2">
        <w:rPr>
          <w:color w:val="363435"/>
          <w:w w:val="112"/>
        </w:rPr>
        <w:t xml:space="preserve">профессионального </w:t>
      </w:r>
      <w:r w:rsidRPr="00B740A2">
        <w:rPr>
          <w:color w:val="363435"/>
          <w:w w:val="111"/>
        </w:rPr>
        <w:t xml:space="preserve">музыкального </w:t>
      </w:r>
      <w:r w:rsidRPr="00B740A2">
        <w:rPr>
          <w:color w:val="363435"/>
          <w:w w:val="115"/>
        </w:rPr>
        <w:t>творче</w:t>
      </w:r>
      <w:r w:rsidRPr="00B740A2">
        <w:rPr>
          <w:color w:val="363435"/>
        </w:rPr>
        <w:t>ства своей страны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понимать, что у музыки есть свойство без слов передавать  чувства, мысли, характер  человека, состояние природы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сопоставлять,  сравнивать, различные жанры музыки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внимательно слушать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>передавать эмоционально  во время хорового исполнения  разные по характеру  песни, импровизировать</w:t>
      </w:r>
    </w:p>
    <w:p w:rsidR="00922AC4" w:rsidRPr="00B740A2" w:rsidRDefault="00922AC4" w:rsidP="00922AC4">
      <w:pPr>
        <w:numPr>
          <w:ilvl w:val="0"/>
          <w:numId w:val="20"/>
        </w:numPr>
        <w:suppressAutoHyphens/>
        <w:ind w:left="0" w:firstLine="709"/>
        <w:jc w:val="both"/>
      </w:pPr>
      <w:r w:rsidRPr="00B740A2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B740A2">
        <w:t>музицирование</w:t>
      </w:r>
      <w:proofErr w:type="spellEnd"/>
      <w:r w:rsidRPr="00B740A2">
        <w:t>, импровизация  и др.)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 xml:space="preserve">Распознавать и эмоционально откликаться на выразительные и изобразительные особенности музыки 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>Понимать выразительные возможности музыкальных инструментов (фортепиано) в создании различных образов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>Воплощать характер и настроение песен о Родине в своем исполнении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>Соотносить содержание и средства выразительности музыкальных и живописных образов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 xml:space="preserve">Определять жизненную основу музыкальных произведений </w:t>
      </w:r>
    </w:p>
    <w:p w:rsidR="00922AC4" w:rsidRPr="00B740A2" w:rsidRDefault="00922AC4" w:rsidP="00922AC4">
      <w:pPr>
        <w:numPr>
          <w:ilvl w:val="0"/>
          <w:numId w:val="19"/>
        </w:numPr>
        <w:suppressAutoHyphens/>
        <w:ind w:left="0" w:firstLine="709"/>
        <w:jc w:val="both"/>
      </w:pPr>
      <w:r w:rsidRPr="00B740A2">
        <w:t xml:space="preserve">Анализировать выразительные и изобразительные интонации и свойства музыки в их взаимосвязи и взаимодействии 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Передавать с помощью пластики движений, детских музыкальных инструментов разный характер колокольных звонов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Сопоставлять средства выразительности музыки и живописи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Определять жизненную основу музыки</w:t>
      </w:r>
    </w:p>
    <w:p w:rsidR="00922AC4" w:rsidRPr="00B740A2" w:rsidRDefault="00922AC4" w:rsidP="00922AC4">
      <w:pPr>
        <w:numPr>
          <w:ilvl w:val="0"/>
          <w:numId w:val="18"/>
        </w:numPr>
        <w:suppressAutoHyphens/>
        <w:ind w:left="0" w:firstLine="709"/>
        <w:jc w:val="both"/>
      </w:pPr>
      <w:r w:rsidRPr="00B740A2">
        <w:t>Исполнять рождественские песни на уроке и дома</w:t>
      </w:r>
    </w:p>
    <w:p w:rsidR="00922AC4" w:rsidRPr="00B740A2" w:rsidRDefault="00922AC4" w:rsidP="00922AC4">
      <w:pPr>
        <w:numPr>
          <w:ilvl w:val="0"/>
          <w:numId w:val="17"/>
        </w:numPr>
        <w:suppressAutoHyphens/>
        <w:ind w:left="0" w:firstLine="709"/>
        <w:jc w:val="both"/>
      </w:pPr>
      <w:r w:rsidRPr="00B740A2">
        <w:t>Разыгрывать народные игровые песни, песни-диалоги, песни-хороводы</w:t>
      </w:r>
    </w:p>
    <w:p w:rsidR="00922AC4" w:rsidRPr="00B740A2" w:rsidRDefault="00922AC4" w:rsidP="00922AC4">
      <w:pPr>
        <w:numPr>
          <w:ilvl w:val="0"/>
          <w:numId w:val="17"/>
        </w:numPr>
        <w:suppressAutoHyphens/>
        <w:ind w:left="0" w:firstLine="709"/>
        <w:jc w:val="both"/>
      </w:pPr>
      <w:r w:rsidRPr="00B740A2">
        <w:t xml:space="preserve">Узнавать народные мелодии в сочинениях русских композиторов </w:t>
      </w:r>
    </w:p>
    <w:p w:rsidR="00922AC4" w:rsidRPr="00B740A2" w:rsidRDefault="00922AC4" w:rsidP="00922AC4">
      <w:pPr>
        <w:numPr>
          <w:ilvl w:val="0"/>
          <w:numId w:val="16"/>
        </w:numPr>
        <w:suppressAutoHyphens/>
        <w:ind w:left="0" w:firstLine="709"/>
        <w:jc w:val="both"/>
      </w:pPr>
      <w:r w:rsidRPr="00B740A2">
        <w:t>Знать сюжеты литературных произведений, положенных в основу знакомых опер</w:t>
      </w:r>
    </w:p>
    <w:p w:rsidR="00922AC4" w:rsidRPr="00B740A2" w:rsidRDefault="00922AC4" w:rsidP="00922AC4">
      <w:pPr>
        <w:numPr>
          <w:ilvl w:val="0"/>
          <w:numId w:val="15"/>
        </w:numPr>
        <w:suppressAutoHyphens/>
        <w:ind w:left="0" w:firstLine="709"/>
        <w:jc w:val="both"/>
      </w:pPr>
      <w:r w:rsidRPr="00B740A2">
        <w:t>Узнавать тембры инструментов симфонического оркестра и сопоставлять их с музыкальными образами симфонической сказки</w:t>
      </w:r>
    </w:p>
    <w:p w:rsidR="00922AC4" w:rsidRPr="00B740A2" w:rsidRDefault="00922AC4" w:rsidP="00922AC4">
      <w:pPr>
        <w:numPr>
          <w:ilvl w:val="0"/>
          <w:numId w:val="15"/>
        </w:numPr>
        <w:suppressAutoHyphens/>
        <w:ind w:left="0" w:firstLine="709"/>
        <w:jc w:val="both"/>
      </w:pPr>
      <w:r w:rsidRPr="00B740A2">
        <w:t>Передавать свои музыкальные впечатления в рисунках</w:t>
      </w:r>
    </w:p>
    <w:p w:rsidR="00922AC4" w:rsidRPr="00B740A2" w:rsidRDefault="00922AC4" w:rsidP="00922AC4">
      <w:pPr>
        <w:numPr>
          <w:ilvl w:val="0"/>
          <w:numId w:val="14"/>
        </w:numPr>
        <w:suppressAutoHyphens/>
        <w:ind w:left="0" w:firstLine="709"/>
        <w:jc w:val="both"/>
      </w:pPr>
      <w:r w:rsidRPr="00B740A2">
        <w:t xml:space="preserve">Понимать триединство деятельности композитора – исполнителя – слушателя. </w:t>
      </w:r>
    </w:p>
    <w:p w:rsidR="00922AC4" w:rsidRDefault="00922AC4" w:rsidP="00922AC4">
      <w:pPr>
        <w:numPr>
          <w:ilvl w:val="0"/>
          <w:numId w:val="14"/>
        </w:numPr>
        <w:suppressAutoHyphens/>
        <w:ind w:left="0" w:firstLine="709"/>
        <w:jc w:val="both"/>
      </w:pPr>
      <w:r w:rsidRPr="00B740A2">
        <w:t>Узнавать изученные на уроках музыкальные произведения и назвать их авторов</w:t>
      </w:r>
    </w:p>
    <w:p w:rsidR="002A0B18" w:rsidRDefault="002A0B18" w:rsidP="002A0B18">
      <w:pPr>
        <w:suppressAutoHyphens/>
        <w:jc w:val="both"/>
      </w:pPr>
    </w:p>
    <w:p w:rsidR="002A0B18" w:rsidRPr="00AF4DA2" w:rsidRDefault="002A0B18" w:rsidP="002A0B18">
      <w:pPr>
        <w:suppressAutoHyphens/>
        <w:jc w:val="both"/>
        <w:rPr>
          <w:b/>
        </w:rPr>
      </w:pPr>
    </w:p>
    <w:p w:rsidR="00922AC4" w:rsidRPr="00B740A2" w:rsidRDefault="00F303AE" w:rsidP="00922AC4">
      <w:pPr>
        <w:pStyle w:val="11"/>
        <w:shd w:val="clear" w:color="auto" w:fill="FFFFFF"/>
        <w:ind w:left="0" w:right="34" w:firstLine="709"/>
        <w:jc w:val="both"/>
        <w:rPr>
          <w:b/>
        </w:rPr>
      </w:pPr>
      <w:proofErr w:type="gramStart"/>
      <w:r w:rsidRPr="00AF4DA2">
        <w:rPr>
          <w:b/>
        </w:rPr>
        <w:t>О</w:t>
      </w:r>
      <w:r w:rsidR="00922AC4" w:rsidRPr="00AF4DA2">
        <w:rPr>
          <w:b/>
        </w:rPr>
        <w:t>бучающиеся</w:t>
      </w:r>
      <w:proofErr w:type="gramEnd"/>
      <w:r w:rsidR="00922AC4" w:rsidRPr="00B740A2">
        <w:rPr>
          <w:b/>
        </w:rPr>
        <w:t xml:space="preserve"> получат возможность научиться: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 xml:space="preserve">воплощать характер и настроение песен о Родине в своем исполнении 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использовать музыкальную речь как способ общения между людьми и передачи информации, выраженной в звуках.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воспринимать художественные образы классической музыки, расширять словарный запас,</w:t>
      </w:r>
      <w:r w:rsidRPr="00B740A2">
        <w:rPr>
          <w:b/>
        </w:rPr>
        <w:t xml:space="preserve"> </w:t>
      </w:r>
      <w:r w:rsidRPr="00B740A2">
        <w:t xml:space="preserve"> передавать настроение музыки в пластическом движении, пении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по звучавшему фрагменту</w:t>
      </w:r>
      <w:r w:rsidRPr="00B740A2">
        <w:rPr>
          <w:b/>
        </w:rPr>
        <w:t xml:space="preserve">  </w:t>
      </w:r>
      <w:r w:rsidRPr="00B740A2">
        <w:t>определять музыкальное произведение, находить нужные слова  для передачи настроения.</w:t>
      </w:r>
      <w:bookmarkStart w:id="0" w:name="_GoBack"/>
      <w:bookmarkEnd w:id="0"/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lastRenderedPageBreak/>
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получать новые знания через постижение основных средств музыкальной выразительности</w:t>
      </w:r>
    </w:p>
    <w:p w:rsidR="00922AC4" w:rsidRPr="00B740A2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>вслушиваться в музыкальную ткань произведения, на слух определять характер и настроение музыки</w:t>
      </w:r>
    </w:p>
    <w:p w:rsidR="00922AC4" w:rsidRDefault="00922AC4" w:rsidP="00922AC4">
      <w:pPr>
        <w:numPr>
          <w:ilvl w:val="0"/>
          <w:numId w:val="21"/>
        </w:numPr>
        <w:suppressAutoHyphens/>
        <w:ind w:left="0" w:firstLine="709"/>
        <w:jc w:val="both"/>
      </w:pPr>
      <w:r w:rsidRPr="00B740A2">
        <w:t xml:space="preserve">соединять слуховые впечатления со </w:t>
      </w:r>
      <w:proofErr w:type="gramStart"/>
      <w:r w:rsidRPr="00B740A2">
        <w:t>зрительными</w:t>
      </w:r>
      <w:proofErr w:type="gramEnd"/>
      <w:r>
        <w:t>.</w:t>
      </w:r>
    </w:p>
    <w:p w:rsidR="002A0B18" w:rsidRDefault="002A0B18" w:rsidP="00922AC4">
      <w:pPr>
        <w:suppressAutoHyphens/>
        <w:jc w:val="both"/>
      </w:pPr>
    </w:p>
    <w:p w:rsidR="004D3B15" w:rsidRDefault="004D3B15" w:rsidP="00B740A2">
      <w:pPr>
        <w:pStyle w:val="a3"/>
        <w:spacing w:before="100" w:beforeAutospacing="1" w:after="100" w:afterAutospacing="1"/>
        <w:ind w:left="0" w:firstLine="709"/>
        <w:jc w:val="both"/>
        <w:outlineLvl w:val="1"/>
        <w:rPr>
          <w:b/>
          <w:bCs/>
        </w:rPr>
      </w:pPr>
    </w:p>
    <w:p w:rsidR="006938DD" w:rsidRPr="00B740A2" w:rsidRDefault="00AF4DA2" w:rsidP="00AF4DA2">
      <w:pPr>
        <w:pStyle w:val="a3"/>
        <w:spacing w:before="100" w:beforeAutospacing="1" w:after="100" w:afterAutospacing="1"/>
        <w:ind w:left="709"/>
        <w:outlineLvl w:val="1"/>
        <w:rPr>
          <w:b/>
          <w:bCs/>
        </w:rPr>
      </w:pPr>
      <w:r>
        <w:rPr>
          <w:b/>
          <w:bCs/>
        </w:rPr>
        <w:t>2.С</w:t>
      </w:r>
      <w:r w:rsidR="00C94E3C" w:rsidRPr="00B740A2">
        <w:rPr>
          <w:b/>
          <w:bCs/>
        </w:rPr>
        <w:t>одержание учебного предмета</w:t>
      </w:r>
      <w:r w:rsidR="006938DD" w:rsidRPr="00B740A2">
        <w:rPr>
          <w:b/>
          <w:bCs/>
        </w:rPr>
        <w:t xml:space="preserve"> 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  <w:bCs/>
        </w:rPr>
        <w:tab/>
      </w: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«Россия – Родина моя»</w:t>
      </w:r>
      <w:r w:rsidRPr="00B740A2">
        <w:t xml:space="preserve"> (</w:t>
      </w:r>
      <w:r w:rsidRPr="00B740A2">
        <w:rPr>
          <w:b/>
        </w:rPr>
        <w:t>3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      </w:t>
      </w:r>
      <w:r w:rsidRPr="00B740A2">
        <w:rPr>
          <w:bCs/>
          <w:i/>
        </w:rPr>
        <w:t>Композитор – исполнитель – слушатель.</w:t>
      </w:r>
      <w:r w:rsidRPr="00B740A2">
        <w:rPr>
          <w:b/>
        </w:rPr>
        <w:t xml:space="preserve"> </w:t>
      </w:r>
      <w:r w:rsidRPr="00B740A2">
        <w:rPr>
          <w:i/>
        </w:rPr>
        <w:t>Рождение музыки как естественное проявление человеческого состояния</w:t>
      </w:r>
      <w:r w:rsidRPr="00B740A2">
        <w:t xml:space="preserve">. </w:t>
      </w:r>
      <w:r w:rsidRPr="00B740A2">
        <w:rPr>
          <w:i/>
        </w:rPr>
        <w:t>Мелодия – интонационно осмысленное музыкальное построение.</w:t>
      </w:r>
      <w:r w:rsidRPr="00B740A2">
        <w:t xml:space="preserve"> </w:t>
      </w:r>
      <w:r w:rsidRPr="00B740A2">
        <w:rPr>
          <w:i/>
        </w:rPr>
        <w:t>Воплощение в музыке настроений, чувств, характера человека, его отношения к природе, к жизни</w:t>
      </w:r>
      <w:r w:rsidRPr="00B740A2">
        <w:t xml:space="preserve">. 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B740A2">
        <w:rPr>
          <w:i/>
        </w:rPr>
        <w:t>Интонационная выразительность исполнения</w:t>
      </w:r>
      <w:r w:rsidRPr="00B740A2">
        <w:t xml:space="preserve">. </w:t>
      </w:r>
      <w:r w:rsidRPr="00B740A2">
        <w:rPr>
          <w:i/>
        </w:rPr>
        <w:t>Основные средства музыкальной выразительности (мелодия, ритм, темп, тембр, динамика</w:t>
      </w:r>
      <w:r w:rsidRPr="00B740A2">
        <w:t xml:space="preserve">). Определение динамики  как средства развития музыки. </w:t>
      </w:r>
      <w:proofErr w:type="spellStart"/>
      <w:r w:rsidRPr="00B740A2">
        <w:t>Песенность</w:t>
      </w:r>
      <w:proofErr w:type="spellEnd"/>
      <w:r w:rsidRPr="00B740A2">
        <w:t xml:space="preserve"> как отличительная черта русской музыки. </w:t>
      </w:r>
      <w:r w:rsidRPr="00B740A2">
        <w:rPr>
          <w:i/>
        </w:rPr>
        <w:t>Отечественные народные музыкальные традиции</w:t>
      </w:r>
      <w:r w:rsidRPr="00B740A2">
        <w:t xml:space="preserve">. </w:t>
      </w:r>
      <w:r w:rsidRPr="00B740A2">
        <w:rPr>
          <w:i/>
        </w:rPr>
        <w:t>Народное творчество России</w:t>
      </w:r>
      <w:r w:rsidRPr="00B740A2">
        <w:t xml:space="preserve">. </w:t>
      </w:r>
      <w:r w:rsidRPr="00B740A2">
        <w:rPr>
          <w:i/>
        </w:rPr>
        <w:t>Сочинения отечественных композиторов о Родине.</w:t>
      </w:r>
      <w:r w:rsidRPr="00B740A2">
        <w:t xml:space="preserve"> </w:t>
      </w:r>
      <w:proofErr w:type="gramStart"/>
      <w:r w:rsidRPr="00B740A2">
        <w:rPr>
          <w:i/>
        </w:rPr>
        <w:t>Основные средства музыкальной выразительности (мелодия, ритм, темп, динамика, тембр, лад, и др.) Элементы нотной грамоты.</w:t>
      </w:r>
      <w:proofErr w:type="gramEnd"/>
      <w:r w:rsidRPr="00B740A2">
        <w:rPr>
          <w:i/>
        </w:rPr>
        <w:t xml:space="preserve"> Государственный музыкальный символ – Гимн России. Воплощение в звуках окружающей жизни, природы. </w:t>
      </w:r>
      <w:r w:rsidRPr="00B740A2">
        <w:t>Формы построения музыки (</w:t>
      </w:r>
      <w:r w:rsidRPr="00B740A2">
        <w:rPr>
          <w:i/>
        </w:rPr>
        <w:t>освоение куплетной формы: запев, припев</w:t>
      </w:r>
      <w:r w:rsidRPr="00B740A2">
        <w:t>).</w:t>
      </w:r>
      <w:r w:rsidRPr="00B740A2">
        <w:rPr>
          <w:i/>
        </w:rPr>
        <w:t xml:space="preserve">     </w:t>
      </w:r>
      <w:r w:rsidRPr="00B740A2">
        <w:rPr>
          <w:b/>
        </w:rPr>
        <w:t xml:space="preserve"> </w:t>
      </w:r>
      <w:r w:rsidRPr="00B740A2">
        <w:rPr>
          <w:i/>
        </w:rPr>
        <w:t>Общие представления о музыкальной жизни страны. Музыкальные образы родного края.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Мелодия. </w:t>
      </w:r>
      <w:r w:rsidRPr="00B740A2"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B740A2">
        <w:rPr>
          <w:i/>
        </w:rPr>
        <w:t xml:space="preserve">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>, как отличительная черта русской музыки.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Здравствуй, Родина моя! Моя Россия. </w:t>
      </w:r>
      <w:r w:rsidRPr="00B740A2"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B740A2">
        <w:rPr>
          <w:i/>
        </w:rPr>
        <w:t>освоение куплетной формы: запев, припев</w:t>
      </w:r>
      <w:r w:rsidRPr="00B740A2">
        <w:t xml:space="preserve">). Нотная грамота как способ фиксации музыкальной речи. Элементы нотной грамоты. </w:t>
      </w:r>
    </w:p>
    <w:p w:rsidR="006938DD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Гимн России</w:t>
      </w:r>
      <w:r w:rsidRPr="00B740A2">
        <w:t>.</w:t>
      </w:r>
      <w:r w:rsidRPr="00B740A2">
        <w:rPr>
          <w:b/>
        </w:rPr>
        <w:t xml:space="preserve"> </w:t>
      </w:r>
      <w:r w:rsidRPr="00B740A2">
        <w:t xml:space="preserve">Сочинения отечественных композиторов о Родине </w:t>
      </w:r>
      <w:r w:rsidRPr="00B740A2">
        <w:rPr>
          <w:i/>
        </w:rPr>
        <w:t xml:space="preserve">(«Гимн России» А.Александров, С.Михалков). </w:t>
      </w:r>
      <w:r w:rsidRPr="00B740A2">
        <w:rPr>
          <w:b/>
        </w:rPr>
        <w:t xml:space="preserve"> </w:t>
      </w:r>
      <w:r w:rsidRPr="00B740A2">
        <w:rPr>
          <w:i/>
        </w:rPr>
        <w:t>Музыкальные образы родного края.</w:t>
      </w:r>
    </w:p>
    <w:p w:rsidR="00B740A2" w:rsidRPr="00B740A2" w:rsidRDefault="00B740A2" w:rsidP="00B740A2">
      <w:pPr>
        <w:ind w:firstLine="709"/>
        <w:jc w:val="both"/>
        <w:rPr>
          <w:i/>
        </w:rPr>
      </w:pP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М.Мусоргский</w:t>
      </w:r>
      <w:r w:rsidRPr="00B740A2">
        <w:rPr>
          <w:rFonts w:ascii="Times New Roman" w:hAnsi="Times New Roman"/>
          <w:b/>
          <w:sz w:val="24"/>
          <w:szCs w:val="24"/>
        </w:rPr>
        <w:t>. Рассвет на Москве – реке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Ю.Таран</w:t>
      </w:r>
      <w:r w:rsidRPr="00B740A2">
        <w:rPr>
          <w:rFonts w:ascii="Times New Roman" w:hAnsi="Times New Roman"/>
          <w:b/>
          <w:sz w:val="24"/>
          <w:szCs w:val="24"/>
        </w:rPr>
        <w:t>. Звезда Россия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40A2">
        <w:rPr>
          <w:rFonts w:ascii="Times New Roman" w:hAnsi="Times New Roman"/>
          <w:sz w:val="24"/>
          <w:szCs w:val="24"/>
        </w:rPr>
        <w:t>Я.Дубравин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.    </w:t>
      </w:r>
      <w:r w:rsidRPr="00B740A2">
        <w:rPr>
          <w:rFonts w:ascii="Times New Roman" w:hAnsi="Times New Roman"/>
          <w:b/>
          <w:sz w:val="24"/>
          <w:szCs w:val="24"/>
        </w:rPr>
        <w:t>Добрый день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Г.Струве. </w:t>
      </w:r>
      <w:r w:rsidRPr="00B740A2">
        <w:rPr>
          <w:rFonts w:ascii="Times New Roman" w:hAnsi="Times New Roman"/>
          <w:b/>
          <w:sz w:val="24"/>
          <w:szCs w:val="24"/>
        </w:rPr>
        <w:t>Моя Россия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И.Парфенов</w:t>
      </w:r>
      <w:r w:rsidRPr="00B740A2">
        <w:rPr>
          <w:rFonts w:ascii="Times New Roman" w:hAnsi="Times New Roman"/>
          <w:b/>
          <w:sz w:val="24"/>
          <w:szCs w:val="24"/>
        </w:rPr>
        <w:t>.    Русская думка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А.Александров. </w:t>
      </w:r>
      <w:r w:rsidRPr="00B740A2">
        <w:rPr>
          <w:rFonts w:ascii="Times New Roman" w:hAnsi="Times New Roman"/>
          <w:b/>
          <w:sz w:val="24"/>
          <w:szCs w:val="24"/>
        </w:rPr>
        <w:t>Гимн РФ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«День, полный событий»</w:t>
      </w:r>
      <w:r w:rsidRPr="00B740A2">
        <w:rPr>
          <w:b/>
        </w:rPr>
        <w:t xml:space="preserve"> (</w:t>
      </w:r>
      <w:r w:rsidR="004C2999">
        <w:rPr>
          <w:b/>
        </w:rPr>
        <w:t>5</w:t>
      </w:r>
      <w:r w:rsidRPr="00B740A2">
        <w:rPr>
          <w:b/>
        </w:rPr>
        <w:t xml:space="preserve">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i/>
        </w:rPr>
        <w:t>Музыкальные инструменты</w:t>
      </w:r>
      <w:r w:rsidRPr="00B740A2">
        <w:t xml:space="preserve"> (</w:t>
      </w:r>
      <w:r w:rsidRPr="00B740A2">
        <w:rPr>
          <w:i/>
        </w:rPr>
        <w:t xml:space="preserve">фортепиано). </w:t>
      </w:r>
      <w:r w:rsidRPr="00B740A2"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B740A2">
        <w:rPr>
          <w:i/>
        </w:rPr>
        <w:t xml:space="preserve">Знакомство школьников с пьесами П.Чайковского и С.Прокофьева. </w:t>
      </w:r>
      <w:r w:rsidRPr="00B740A2">
        <w:t xml:space="preserve">Музыкальная речь как сочинения композиторов, передача информации, выраженной в звуках. </w:t>
      </w:r>
      <w:r w:rsidRPr="00B740A2">
        <w:rPr>
          <w:i/>
        </w:rPr>
        <w:t xml:space="preserve">Элементы нотной </w:t>
      </w:r>
      <w:proofErr w:type="spellStart"/>
      <w:r w:rsidRPr="00B740A2">
        <w:rPr>
          <w:i/>
        </w:rPr>
        <w:t>грамоты</w:t>
      </w:r>
      <w:proofErr w:type="gramStart"/>
      <w:r w:rsidRPr="00B740A2">
        <w:rPr>
          <w:i/>
        </w:rPr>
        <w:t>.И</w:t>
      </w:r>
      <w:proofErr w:type="gramEnd"/>
      <w:r w:rsidRPr="00B740A2">
        <w:rPr>
          <w:i/>
        </w:rPr>
        <w:t>нтонация</w:t>
      </w:r>
      <w:proofErr w:type="spellEnd"/>
      <w:r w:rsidRPr="00B740A2">
        <w:rPr>
          <w:i/>
        </w:rPr>
        <w:t xml:space="preserve"> и развитие в музыке</w:t>
      </w:r>
      <w:r w:rsidRPr="00B740A2">
        <w:t xml:space="preserve">. </w:t>
      </w:r>
      <w:r w:rsidRPr="00B740A2">
        <w:rPr>
          <w:i/>
        </w:rPr>
        <w:t>Интонационно-образная природа музыкального искусства.</w:t>
      </w:r>
      <w:r w:rsidRPr="00B740A2">
        <w:t xml:space="preserve"> </w:t>
      </w:r>
      <w:r w:rsidRPr="00B740A2">
        <w:rPr>
          <w:i/>
        </w:rPr>
        <w:t xml:space="preserve">Выразительность и </w:t>
      </w:r>
      <w:r w:rsidRPr="00B740A2">
        <w:rPr>
          <w:i/>
        </w:rPr>
        <w:lastRenderedPageBreak/>
        <w:t>изобразительность в музыке.</w:t>
      </w:r>
      <w:r w:rsidRPr="00B740A2">
        <w:t xml:space="preserve">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 xml:space="preserve"> их значение в музыке</w:t>
      </w:r>
      <w:r w:rsidRPr="00B740A2">
        <w:t xml:space="preserve">. </w:t>
      </w:r>
      <w:r w:rsidRPr="00B740A2">
        <w:rPr>
          <w:i/>
        </w:rPr>
        <w:t xml:space="preserve">Мир ребенка в музыкальных интонациях, </w:t>
      </w:r>
      <w:proofErr w:type="spellStart"/>
      <w:r w:rsidRPr="00B740A2">
        <w:rPr>
          <w:i/>
        </w:rPr>
        <w:t>образах</w:t>
      </w:r>
      <w:proofErr w:type="gramStart"/>
      <w:r w:rsidRPr="00B740A2">
        <w:rPr>
          <w:i/>
        </w:rPr>
        <w:t>.</w:t>
      </w:r>
      <w:r w:rsidRPr="00B740A2">
        <w:rPr>
          <w:bCs/>
          <w:i/>
        </w:rPr>
        <w:t>П</w:t>
      </w:r>
      <w:proofErr w:type="gramEnd"/>
      <w:r w:rsidRPr="00B740A2">
        <w:rPr>
          <w:i/>
        </w:rPr>
        <w:t>есня</w:t>
      </w:r>
      <w:proofErr w:type="spellEnd"/>
      <w:r w:rsidRPr="00B740A2">
        <w:rPr>
          <w:i/>
        </w:rPr>
        <w:t>, танец, марш и их разновидности.</w:t>
      </w:r>
      <w:r w:rsidRPr="00B740A2">
        <w:t xml:space="preserve"> </w:t>
      </w:r>
      <w:r w:rsidRPr="00B740A2">
        <w:rPr>
          <w:i/>
        </w:rPr>
        <w:t xml:space="preserve">Основные средства музыкальной выразительности (мелодия, аккомпанемент, темп, динамика). Знакомство с танцами  «Детского альбома» П.Чайковского и «Детской музыки» </w:t>
      </w:r>
      <w:proofErr w:type="spellStart"/>
      <w:r w:rsidRPr="00B740A2">
        <w:rPr>
          <w:i/>
        </w:rPr>
        <w:t>С.Прокофьева</w:t>
      </w:r>
      <w:proofErr w:type="gramStart"/>
      <w:r w:rsidRPr="00B740A2">
        <w:rPr>
          <w:i/>
        </w:rPr>
        <w:t>.П</w:t>
      </w:r>
      <w:proofErr w:type="gramEnd"/>
      <w:r w:rsidRPr="00B740A2">
        <w:rPr>
          <w:i/>
        </w:rPr>
        <w:t>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>.</w:t>
      </w:r>
      <w:r w:rsidRPr="00B740A2">
        <w:t xml:space="preserve"> Интонация – источник элементов музыкальной речи.  </w:t>
      </w:r>
      <w:r w:rsidRPr="00B740A2">
        <w:rPr>
          <w:i/>
        </w:rPr>
        <w:t xml:space="preserve">Музыкальная речь как </w:t>
      </w:r>
      <w:proofErr w:type="gramStart"/>
      <w:r w:rsidRPr="00B740A2">
        <w:rPr>
          <w:i/>
        </w:rPr>
        <w:t>как</w:t>
      </w:r>
      <w:proofErr w:type="gramEnd"/>
      <w:r w:rsidRPr="00B740A2">
        <w:rPr>
          <w:i/>
        </w:rPr>
        <w:t xml:space="preserve"> способ общения между людьми, её эмоциональное воздействие.</w:t>
      </w:r>
      <w:r w:rsidRPr="00B740A2">
        <w:t xml:space="preserve"> </w:t>
      </w:r>
      <w:r w:rsidRPr="00B740A2">
        <w:rPr>
          <w:i/>
        </w:rPr>
        <w:t>Многозначность музыкальной речи, выразительность и смысл. Первая песня человека</w:t>
      </w:r>
      <w:r w:rsidRPr="00B740A2">
        <w:t xml:space="preserve">.  </w:t>
      </w:r>
      <w:r w:rsidRPr="00B740A2">
        <w:rPr>
          <w:i/>
        </w:rPr>
        <w:t>Представление о многообразии музыкальных жанров.</w:t>
      </w:r>
      <w:r w:rsidRPr="00B740A2">
        <w:t xml:space="preserve"> Колыбельные песни. Своеобразие музыкального языка композиторов, сходство и различие. Инт</w:t>
      </w:r>
      <w:r w:rsidRPr="00B740A2">
        <w:rPr>
          <w:i/>
        </w:rPr>
        <w:t>онации музыкальные и речевые.</w:t>
      </w:r>
      <w:r w:rsidRPr="00B740A2">
        <w:t xml:space="preserve"> Их сходство и различие. Региональные музыкально-поэтические традиции: содержание, образная сфера и музыкальный язык.</w:t>
      </w:r>
      <w:r w:rsidRPr="00B740A2">
        <w:rPr>
          <w:i/>
        </w:rPr>
        <w:t xml:space="preserve"> Особенности музыкальной речи  в сочинениях композиторов, её выразительный смысл.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Музыкальные инструменты (фортепиано). </w:t>
      </w:r>
      <w:r w:rsidRPr="00B740A2">
        <w:rPr>
          <w:i/>
        </w:rPr>
        <w:t>Музыкальные инструменты</w:t>
      </w:r>
      <w:r w:rsidRPr="00B740A2">
        <w:t xml:space="preserve"> (</w:t>
      </w:r>
      <w:r w:rsidRPr="00B740A2">
        <w:rPr>
          <w:i/>
        </w:rPr>
        <w:t xml:space="preserve">фортепиано). </w:t>
      </w:r>
      <w:r w:rsidRPr="00B740A2">
        <w:t>Интонационно-образная природа музыкального искусства.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Элементы нотной грамоты.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Природа и музыка. Прогулка. </w:t>
      </w:r>
      <w:r w:rsidRPr="00B740A2">
        <w:rPr>
          <w:i/>
        </w:rPr>
        <w:t>Интонационно-образная природа музыкального искусства. Выразительность и изобразительность в музыке.</w:t>
      </w:r>
      <w:r w:rsidRPr="00B740A2">
        <w:t xml:space="preserve"> </w:t>
      </w:r>
      <w:proofErr w:type="spellStart"/>
      <w:r w:rsidRPr="00B740A2">
        <w:t>Песенность</w:t>
      </w:r>
      <w:proofErr w:type="spellEnd"/>
      <w:r w:rsidRPr="00B740A2">
        <w:t xml:space="preserve">, </w:t>
      </w:r>
      <w:proofErr w:type="spellStart"/>
      <w:r w:rsidRPr="00B740A2">
        <w:t>танцевальность</w:t>
      </w:r>
      <w:proofErr w:type="spellEnd"/>
      <w:r w:rsidRPr="00B740A2">
        <w:t xml:space="preserve">, </w:t>
      </w:r>
      <w:proofErr w:type="spellStart"/>
      <w:r w:rsidRPr="00B740A2">
        <w:t>маршевость</w:t>
      </w:r>
      <w:proofErr w:type="spellEnd"/>
      <w:r w:rsidRPr="00B740A2">
        <w:t xml:space="preserve">. </w:t>
      </w:r>
      <w:r w:rsidRPr="00B740A2">
        <w:rPr>
          <w:i/>
        </w:rPr>
        <w:t>Мир ребенка в музыкальных интонациях, образах.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Танцы, танцы, танцы…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>. Основные средства музыкальной выразительности (ритм).</w:t>
      </w:r>
      <w:r w:rsidRPr="00B740A2">
        <w:t xml:space="preserve"> Знакомство с танцами «Детского альбома» П.Чайковского и «Детской музыки» С.Прокофьева.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Эти разные марши. Звучащие картины</w:t>
      </w:r>
      <w:r w:rsidRPr="00B740A2">
        <w:t xml:space="preserve">.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>. Основные средства музыкальной выразительности (ритм, пульс).</w:t>
      </w:r>
      <w:r w:rsidRPr="00B740A2">
        <w:t xml:space="preserve">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Расскажи сказку. Колыбельные. Мама</w:t>
      </w:r>
      <w:r w:rsidRPr="00B740A2">
        <w:rPr>
          <w:b/>
          <w:i/>
        </w:rPr>
        <w:t xml:space="preserve">. </w:t>
      </w:r>
      <w:r w:rsidRPr="00B740A2">
        <w:rPr>
          <w:i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</w:t>
      </w:r>
      <w:r w:rsidRPr="00B740A2">
        <w:t xml:space="preserve">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B740A2">
        <w:rPr>
          <w:i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 xml:space="preserve">Марш 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деревянных солдатиков  </w:t>
      </w:r>
      <w:r w:rsidRPr="00B740A2">
        <w:rPr>
          <w:rFonts w:ascii="Times New Roman" w:hAnsi="Times New Roman"/>
          <w:b/>
          <w:sz w:val="24"/>
          <w:szCs w:val="24"/>
        </w:rPr>
        <w:t>Сладкая греза. Полька. Камаринская. Вальс.  Похороны куклы. Нянина сказка. Баба Яга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С.Прокофьев. </w:t>
      </w:r>
      <w:r w:rsidRPr="00B740A2">
        <w:rPr>
          <w:rFonts w:ascii="Times New Roman" w:hAnsi="Times New Roman"/>
          <w:b/>
          <w:sz w:val="24"/>
          <w:szCs w:val="24"/>
        </w:rPr>
        <w:t>Марш, Вечер, Тарантелла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z w:val="24"/>
          <w:szCs w:val="24"/>
        </w:rPr>
        <w:t xml:space="preserve">Утро. Прогулка. Шествие кузнечиков. 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Ходит месяц над лугами. </w:t>
      </w:r>
      <w:r w:rsidRPr="00B740A2">
        <w:rPr>
          <w:rFonts w:ascii="Times New Roman" w:hAnsi="Times New Roman"/>
          <w:b/>
          <w:sz w:val="24"/>
          <w:szCs w:val="24"/>
        </w:rPr>
        <w:t>Сказочка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 Мусоргский. </w:t>
      </w:r>
      <w:r w:rsidRPr="00B740A2">
        <w:rPr>
          <w:rFonts w:ascii="Times New Roman" w:hAnsi="Times New Roman"/>
          <w:b/>
          <w:sz w:val="24"/>
          <w:szCs w:val="24"/>
        </w:rPr>
        <w:t>Прогулка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Л.Орлова.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Ноточки</w:t>
      </w:r>
      <w:proofErr w:type="spellEnd"/>
      <w:r w:rsidRPr="00B740A2">
        <w:rPr>
          <w:rFonts w:ascii="Times New Roman" w:hAnsi="Times New Roman"/>
          <w:b/>
          <w:sz w:val="24"/>
          <w:szCs w:val="24"/>
        </w:rPr>
        <w:t xml:space="preserve"> звучат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О.Полякова. </w:t>
      </w:r>
      <w:r w:rsidRPr="00B740A2">
        <w:rPr>
          <w:rFonts w:ascii="Times New Roman" w:hAnsi="Times New Roman"/>
          <w:b/>
          <w:sz w:val="24"/>
          <w:szCs w:val="24"/>
        </w:rPr>
        <w:t>Шире круг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40A2">
        <w:rPr>
          <w:rFonts w:ascii="Times New Roman" w:hAnsi="Times New Roman"/>
          <w:sz w:val="24"/>
          <w:szCs w:val="24"/>
        </w:rPr>
        <w:t xml:space="preserve">О.Полякова. </w:t>
      </w:r>
      <w:r w:rsidRPr="00B740A2">
        <w:rPr>
          <w:rFonts w:ascii="Times New Roman" w:hAnsi="Times New Roman"/>
          <w:b/>
          <w:sz w:val="24"/>
          <w:szCs w:val="24"/>
        </w:rPr>
        <w:t>Колыбельная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П.Ермолаев. </w:t>
      </w:r>
      <w:r w:rsidRPr="00B740A2">
        <w:rPr>
          <w:rFonts w:ascii="Times New Roman" w:hAnsi="Times New Roman"/>
          <w:b/>
          <w:sz w:val="24"/>
          <w:szCs w:val="24"/>
        </w:rPr>
        <w:t xml:space="preserve">Бабка –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Ёжка</w:t>
      </w:r>
      <w:proofErr w:type="spellEnd"/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Т.Морозова. </w:t>
      </w:r>
      <w:r w:rsidRPr="00B740A2">
        <w:rPr>
          <w:rFonts w:ascii="Times New Roman" w:hAnsi="Times New Roman"/>
          <w:b/>
          <w:sz w:val="24"/>
          <w:szCs w:val="24"/>
        </w:rPr>
        <w:t xml:space="preserve">Бабка -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ежка</w:t>
      </w:r>
      <w:proofErr w:type="spellEnd"/>
      <w:r w:rsidRPr="00B740A2">
        <w:rPr>
          <w:rFonts w:ascii="Times New Roman" w:hAnsi="Times New Roman"/>
          <w:b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1"/>
          <w:sz w:val="24"/>
          <w:szCs w:val="24"/>
        </w:rPr>
        <w:t xml:space="preserve">А.Островский.    </w:t>
      </w:r>
      <w:r w:rsidRPr="00B740A2">
        <w:rPr>
          <w:rFonts w:ascii="Times New Roman" w:hAnsi="Times New Roman"/>
          <w:b/>
          <w:spacing w:val="-1"/>
          <w:sz w:val="24"/>
          <w:szCs w:val="24"/>
        </w:rPr>
        <w:t xml:space="preserve">Спят </w:t>
      </w:r>
      <w:r w:rsidRPr="00B740A2">
        <w:rPr>
          <w:rFonts w:ascii="Times New Roman" w:hAnsi="Times New Roman"/>
          <w:b/>
          <w:sz w:val="24"/>
          <w:szCs w:val="24"/>
        </w:rPr>
        <w:t>усталые игрушки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М.Глинка. </w:t>
      </w:r>
      <w:r w:rsidRPr="00B740A2">
        <w:rPr>
          <w:rFonts w:ascii="Times New Roman" w:hAnsi="Times New Roman"/>
          <w:b/>
          <w:sz w:val="24"/>
          <w:szCs w:val="24"/>
        </w:rPr>
        <w:t>Патриотическая песня</w:t>
      </w:r>
    </w:p>
    <w:p w:rsidR="006938DD" w:rsidRPr="00B740A2" w:rsidRDefault="006938DD" w:rsidP="00B740A2">
      <w:pPr>
        <w:ind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«О России петь – что стремиться в храм»</w:t>
      </w:r>
      <w:r w:rsidRPr="00B740A2">
        <w:rPr>
          <w:b/>
        </w:rPr>
        <w:t xml:space="preserve"> (</w:t>
      </w:r>
      <w:r w:rsidR="005139AE">
        <w:rPr>
          <w:b/>
        </w:rPr>
        <w:t>8</w:t>
      </w:r>
      <w:r w:rsidRPr="00B740A2">
        <w:rPr>
          <w:b/>
        </w:rPr>
        <w:t xml:space="preserve"> ч.)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i/>
        </w:rPr>
        <w:t>Историческое прошлое в музыкальных образах</w:t>
      </w:r>
      <w:r w:rsidRPr="00B740A2">
        <w:t>.  Колокольные звоны России.</w:t>
      </w:r>
      <w:r w:rsidRPr="00B740A2">
        <w:rPr>
          <w:i/>
        </w:rPr>
        <w:t xml:space="preserve"> Духовная музыка в творчестве композиторов</w:t>
      </w:r>
      <w:r w:rsidRPr="00B740A2">
        <w:t xml:space="preserve"> </w:t>
      </w:r>
      <w:r w:rsidRPr="00B740A2">
        <w:rPr>
          <w:i/>
        </w:rPr>
        <w:t>(«Великий колокольный звон» М.П.Мусоргского,</w:t>
      </w:r>
      <w:r w:rsidRPr="00B740A2">
        <w:t xml:space="preserve"> </w:t>
      </w:r>
      <w:r w:rsidRPr="00B740A2">
        <w:rPr>
          <w:i/>
        </w:rPr>
        <w:t>пьесы из «Детского альбома» П.И.Чайковского «Утренняя молитва», «В церкви»).</w:t>
      </w:r>
      <w:r w:rsidRPr="00B740A2">
        <w:t xml:space="preserve"> </w:t>
      </w:r>
      <w:r w:rsidRPr="00B740A2">
        <w:rPr>
          <w:i/>
        </w:rPr>
        <w:t>Отечественные народные музыкальные традиции.</w:t>
      </w:r>
      <w:r w:rsidRPr="00B740A2">
        <w:t xml:space="preserve"> Обобщенное представление исторического прошлого в музыкальных образах. </w:t>
      </w:r>
      <w:r w:rsidRPr="00B740A2">
        <w:rPr>
          <w:i/>
        </w:rPr>
        <w:t xml:space="preserve">Кантата («Александр </w:t>
      </w:r>
      <w:r w:rsidRPr="00B740A2">
        <w:rPr>
          <w:i/>
        </w:rPr>
        <w:lastRenderedPageBreak/>
        <w:t xml:space="preserve">Невский» С.С.Прокофьев). </w:t>
      </w:r>
      <w:r w:rsidRPr="00B740A2">
        <w:t>Различные виды музыки: хоровая, оркестровая.</w:t>
      </w:r>
      <w:r w:rsidRPr="00B740A2">
        <w:rPr>
          <w:b/>
          <w:i/>
        </w:rPr>
        <w:t xml:space="preserve">   </w:t>
      </w:r>
      <w:r w:rsidRPr="00B740A2">
        <w:rPr>
          <w:i/>
        </w:rPr>
        <w:t xml:space="preserve">Народные песнопения. </w:t>
      </w:r>
      <w:r w:rsidRPr="00B740A2">
        <w:t xml:space="preserve">Праздники Русской православной церкви. Рождество Христово. </w:t>
      </w:r>
      <w:r w:rsidRPr="00B740A2">
        <w:rPr>
          <w:i/>
        </w:rPr>
        <w:t>Музыкальный поэтический фольклор</w:t>
      </w:r>
      <w:r w:rsidR="005139AE">
        <w:rPr>
          <w:i/>
        </w:rPr>
        <w:t xml:space="preserve"> </w:t>
      </w:r>
      <w:r w:rsidRPr="00B740A2">
        <w:rPr>
          <w:i/>
        </w:rPr>
        <w:t>(песни, танцы, действа, обряды).</w:t>
      </w:r>
      <w:r w:rsidRPr="00B740A2">
        <w:t xml:space="preserve"> Народное музыкальное творчество разных стран мира. </w:t>
      </w:r>
      <w:r w:rsidRPr="00B740A2">
        <w:rPr>
          <w:i/>
        </w:rPr>
        <w:t>Представление  о  религиозных  традициях. Народные славянские песнопения. Народная и профессиональная музыка</w:t>
      </w:r>
      <w:r w:rsidRPr="00B740A2">
        <w:t xml:space="preserve">. Разучивание песен к празднику – «Новый год».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Великий колокольный звон. Звучащие картины</w:t>
      </w:r>
      <w:r w:rsidRPr="00B740A2">
        <w:t xml:space="preserve">. </w:t>
      </w:r>
      <w:r w:rsidRPr="00B740A2">
        <w:rPr>
          <w:i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B740A2">
        <w:t>Духовная музыка в творчестве композиторов («Великий колокольный звон» М.П.Мусоргского).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Святые земли русской. Князь Александр Невский</w:t>
      </w:r>
      <w:r w:rsidRPr="00B740A2">
        <w:t xml:space="preserve">. </w:t>
      </w:r>
      <w:r w:rsidRPr="00B740A2">
        <w:rPr>
          <w:i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B740A2">
        <w:t>Различные виды музыки: хоровая, оркестровая.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Святые земли русской</w:t>
      </w:r>
      <w:r w:rsidRPr="00B740A2">
        <w:t xml:space="preserve">. </w:t>
      </w:r>
      <w:r w:rsidRPr="00B740A2">
        <w:rPr>
          <w:b/>
        </w:rPr>
        <w:t xml:space="preserve">Сергий Радонежский. </w:t>
      </w:r>
      <w:r w:rsidRPr="00B740A2">
        <w:rPr>
          <w:i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B740A2">
        <w:t>Народные песнопения.</w:t>
      </w:r>
      <w:r w:rsidRPr="00B740A2">
        <w:rPr>
          <w:i/>
        </w:rPr>
        <w:t xml:space="preserve"> </w:t>
      </w:r>
    </w:p>
    <w:p w:rsidR="006938DD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>Молитва.</w:t>
      </w:r>
      <w:r w:rsidRPr="00B740A2">
        <w:rPr>
          <w:b/>
          <w:i/>
        </w:rPr>
        <w:t xml:space="preserve"> </w:t>
      </w:r>
      <w:r w:rsidRPr="00B740A2">
        <w:rPr>
          <w:i/>
        </w:rPr>
        <w:t>Духовная музыка в творчестве композиторов</w:t>
      </w:r>
      <w:r w:rsidRPr="00B740A2">
        <w:t xml:space="preserve"> </w:t>
      </w:r>
      <w:r w:rsidRPr="00B740A2">
        <w:rPr>
          <w:i/>
        </w:rPr>
        <w:t xml:space="preserve">(пьесы из «Детского альбома» П.И.Чайковского «Утренняя молитва», «В церкви»). </w:t>
      </w:r>
    </w:p>
    <w:p w:rsidR="005139AE" w:rsidRPr="00B740A2" w:rsidRDefault="005139AE" w:rsidP="00B740A2">
      <w:pPr>
        <w:ind w:firstLine="709"/>
        <w:jc w:val="both"/>
        <w:rPr>
          <w:i/>
        </w:rPr>
      </w:pPr>
      <w:r w:rsidRPr="005139AE">
        <w:rPr>
          <w:b/>
        </w:rPr>
        <w:t>Народное музыкальное творчество разных стран мира.</w:t>
      </w:r>
      <w:r>
        <w:t xml:space="preserve"> </w:t>
      </w:r>
      <w:r w:rsidRPr="00B740A2">
        <w:rPr>
          <w:i/>
        </w:rPr>
        <w:t>Представл</w:t>
      </w:r>
      <w:r>
        <w:rPr>
          <w:i/>
        </w:rPr>
        <w:t xml:space="preserve">ение  о  религиозных  традициях </w:t>
      </w:r>
      <w:r w:rsidRPr="00B740A2">
        <w:rPr>
          <w:i/>
        </w:rPr>
        <w:t>(песни, танцы, действа, обряды).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С Рождеством Христовым! </w:t>
      </w:r>
      <w:r w:rsidRPr="00B740A2">
        <w:rPr>
          <w:i/>
        </w:rPr>
        <w:t>Народные музыкальные традиции Отечества</w:t>
      </w:r>
      <w:r w:rsidRPr="00B740A2">
        <w:t xml:space="preserve">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Музыка на Новогоднем празднике. </w:t>
      </w:r>
      <w:r w:rsidRPr="00B740A2">
        <w:rPr>
          <w:i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М.Мусоргский. </w:t>
      </w:r>
      <w:r w:rsidRPr="00B740A2">
        <w:rPr>
          <w:rFonts w:ascii="Times New Roman" w:hAnsi="Times New Roman"/>
          <w:b/>
          <w:sz w:val="24"/>
          <w:szCs w:val="24"/>
        </w:rPr>
        <w:t xml:space="preserve">Великий колокольный звон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 xml:space="preserve">Праздничный трезвон Красный Лаврский звон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Бубенчики.</w:t>
      </w:r>
      <w:r w:rsidRPr="00B740A2">
        <w:rPr>
          <w:rFonts w:ascii="Times New Roman" w:hAnsi="Times New Roman"/>
          <w:sz w:val="24"/>
          <w:szCs w:val="24"/>
        </w:rPr>
        <w:t xml:space="preserve"> Американская народная песня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С.Прокофьев. </w:t>
      </w:r>
      <w:r w:rsidRPr="00B740A2">
        <w:rPr>
          <w:rFonts w:ascii="Times New Roman" w:hAnsi="Times New Roman"/>
          <w:b/>
          <w:sz w:val="24"/>
          <w:szCs w:val="24"/>
        </w:rPr>
        <w:t xml:space="preserve">Песнь об Александре Невском. Вставайте, люди русские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Сергий Радонежский.</w:t>
      </w:r>
      <w:r w:rsidRPr="00B740A2">
        <w:rPr>
          <w:rFonts w:ascii="Times New Roman" w:hAnsi="Times New Roman"/>
          <w:sz w:val="24"/>
          <w:szCs w:val="24"/>
        </w:rPr>
        <w:t xml:space="preserve"> Народные песнопения.  </w:t>
      </w:r>
      <w:r w:rsidRPr="00B740A2">
        <w:rPr>
          <w:rFonts w:ascii="Times New Roman" w:hAnsi="Times New Roman"/>
          <w:b/>
          <w:spacing w:val="-2"/>
          <w:sz w:val="24"/>
          <w:szCs w:val="24"/>
        </w:rPr>
        <w:t xml:space="preserve">О, </w:t>
      </w:r>
      <w:proofErr w:type="spellStart"/>
      <w:r w:rsidRPr="00B740A2">
        <w:rPr>
          <w:rFonts w:ascii="Times New Roman" w:hAnsi="Times New Roman"/>
          <w:b/>
          <w:spacing w:val="-2"/>
          <w:sz w:val="24"/>
          <w:szCs w:val="24"/>
        </w:rPr>
        <w:t>Преславного</w:t>
      </w:r>
      <w:proofErr w:type="spellEnd"/>
      <w:r w:rsidRPr="00B740A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B740A2">
        <w:rPr>
          <w:rFonts w:ascii="Times New Roman" w:hAnsi="Times New Roman"/>
          <w:b/>
          <w:spacing w:val="-2"/>
          <w:sz w:val="24"/>
          <w:szCs w:val="24"/>
        </w:rPr>
        <w:t>чудесе</w:t>
      </w:r>
      <w:proofErr w:type="spellEnd"/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>Молитва. В церкви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Н.Тимофеева,  сл. В..Приходько. </w:t>
      </w:r>
      <w:r w:rsidRPr="00B740A2">
        <w:rPr>
          <w:rFonts w:ascii="Times New Roman" w:hAnsi="Times New Roman"/>
          <w:b/>
          <w:sz w:val="24"/>
          <w:szCs w:val="24"/>
        </w:rPr>
        <w:t>Падает снег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 xml:space="preserve">Добрый тебе вечер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740A2">
        <w:rPr>
          <w:rFonts w:ascii="Times New Roman" w:hAnsi="Times New Roman"/>
          <w:b/>
          <w:spacing w:val="-2"/>
          <w:sz w:val="24"/>
          <w:szCs w:val="24"/>
        </w:rPr>
        <w:t xml:space="preserve">Рождественское чудо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>Щелкунчик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740A2">
        <w:rPr>
          <w:rFonts w:ascii="Times New Roman" w:hAnsi="Times New Roman"/>
          <w:sz w:val="24"/>
          <w:szCs w:val="24"/>
        </w:rPr>
        <w:t>Ю.Чичков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0A2">
        <w:rPr>
          <w:rFonts w:ascii="Times New Roman" w:hAnsi="Times New Roman"/>
          <w:sz w:val="24"/>
          <w:szCs w:val="24"/>
        </w:rPr>
        <w:t>сл.М.Пляцковского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z w:val="24"/>
          <w:szCs w:val="24"/>
        </w:rPr>
        <w:t>Что такое Новый год?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«Гори, гори ясно, чтобы не погасло!»</w:t>
      </w:r>
      <w:r w:rsidRPr="00B740A2">
        <w:rPr>
          <w:b/>
        </w:rPr>
        <w:t xml:space="preserve"> (4 ч.)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i/>
        </w:rPr>
        <w:t>Оркестры: народных инструментов, духовой, симфонический</w:t>
      </w:r>
      <w:r w:rsidRPr="00B740A2">
        <w:t>.</w:t>
      </w:r>
      <w:r w:rsidRPr="00B740A2">
        <w:rPr>
          <w:i/>
        </w:rPr>
        <w:t xml:space="preserve"> Общие представления о многообразии музыкальных жанров и стилей.</w:t>
      </w:r>
      <w:r w:rsidRPr="00B740A2">
        <w:t xml:space="preserve"> </w:t>
      </w:r>
      <w:r w:rsidRPr="00B740A2">
        <w:rPr>
          <w:i/>
        </w:rPr>
        <w:t>Отечественные народные музыкальные традиции</w:t>
      </w:r>
      <w:r w:rsidRPr="00B740A2">
        <w:t xml:space="preserve"> </w:t>
      </w:r>
      <w:r w:rsidRPr="00B740A2">
        <w:rPr>
          <w:i/>
        </w:rPr>
        <w:t>Характерные черты народной и композиторской музыки.</w:t>
      </w:r>
      <w:r w:rsidRPr="00B740A2">
        <w:t xml:space="preserve"> Наблюдение народного творчества. Музыкальный и поэтический фольклор России: песни, танцы, </w:t>
      </w:r>
      <w:r w:rsidRPr="00B740A2">
        <w:rPr>
          <w:i/>
        </w:rPr>
        <w:t>пляски, наигрыши. Различные формы построения музыки: вариации.</w:t>
      </w:r>
      <w:r w:rsidRPr="00B740A2">
        <w:t xml:space="preserve"> </w:t>
      </w:r>
      <w:r w:rsidRPr="00B740A2">
        <w:rPr>
          <w:i/>
        </w:rPr>
        <w:t>Обобщённое представление исторического прошлого в музыкальных образах. Музыкальный и поэтический фольклор России</w:t>
      </w:r>
      <w:r w:rsidRPr="00B740A2">
        <w:t xml:space="preserve">: песни, танцы, </w:t>
      </w:r>
      <w:r w:rsidRPr="00B740A2">
        <w:rPr>
          <w:i/>
        </w:rPr>
        <w:t xml:space="preserve">хороводы, </w:t>
      </w:r>
      <w:r w:rsidRPr="00B740A2">
        <w:t xml:space="preserve">игры-драматизации. Народная и профессиональная музыка. </w:t>
      </w:r>
      <w:r w:rsidRPr="00B740A2">
        <w:rPr>
          <w:i/>
        </w:rPr>
        <w:t>Художественно – образное содержание музыкального народного творчества, духовной музыки, их интонационно – мелодические особенности</w:t>
      </w:r>
      <w:r w:rsidRPr="00B740A2">
        <w:t xml:space="preserve">. </w:t>
      </w:r>
      <w:r w:rsidRPr="00B740A2">
        <w:rPr>
          <w:i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</w:t>
      </w:r>
      <w:r w:rsidRPr="00B740A2">
        <w:t>. Русский народный праздник</w:t>
      </w:r>
      <w:r w:rsidRPr="00B740A2">
        <w:rPr>
          <w:i/>
        </w:rPr>
        <w:t>.</w:t>
      </w:r>
      <w:r w:rsidRPr="00B740A2">
        <w:t xml:space="preserve"> </w:t>
      </w:r>
      <w:r w:rsidRPr="00B740A2">
        <w:rPr>
          <w:i/>
        </w:rPr>
        <w:t xml:space="preserve">Музыкальный фольклор России. Разучивание масленичных песен и весенних </w:t>
      </w:r>
      <w:proofErr w:type="spellStart"/>
      <w:r w:rsidRPr="00B740A2">
        <w:rPr>
          <w:i/>
        </w:rPr>
        <w:t>закличек</w:t>
      </w:r>
      <w:proofErr w:type="spellEnd"/>
      <w:r w:rsidRPr="00B740A2">
        <w:rPr>
          <w:i/>
        </w:rPr>
        <w:t xml:space="preserve">, игр, инструментальное исполнение плясовых наигрышей. </w:t>
      </w:r>
      <w:r w:rsidRPr="00B740A2">
        <w:rPr>
          <w:i/>
        </w:rPr>
        <w:lastRenderedPageBreak/>
        <w:t>Многообразие этнокультурных, исторически сложившихся традиций.</w:t>
      </w:r>
      <w:r w:rsidRPr="00B740A2">
        <w:t xml:space="preserve"> </w:t>
      </w:r>
      <w:r w:rsidRPr="00B740A2">
        <w:rPr>
          <w:i/>
        </w:rPr>
        <w:t>Региональные музыкально-поэтические традиции</w:t>
      </w:r>
      <w:r w:rsidRPr="00B740A2">
        <w:t xml:space="preserve">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Русские народные инструменты. Плясовые наигрыши</w:t>
      </w:r>
      <w:r w:rsidRPr="00B740A2">
        <w:t xml:space="preserve">. </w:t>
      </w:r>
      <w:r w:rsidRPr="00B740A2">
        <w:rPr>
          <w:i/>
        </w:rPr>
        <w:t>Наблюдение народного творчества. Музыкальные инструменты. Оркестр народных инструментов</w:t>
      </w:r>
      <w:r w:rsidRPr="00B740A2">
        <w:t xml:space="preserve">. Музыкальный и поэтический фольклор России: песни, танцы, </w:t>
      </w:r>
      <w:r w:rsidRPr="00B740A2">
        <w:rPr>
          <w:i/>
        </w:rPr>
        <w:t xml:space="preserve">пляски, наигрыши. </w:t>
      </w:r>
      <w:r w:rsidRPr="00B740A2">
        <w:t xml:space="preserve">Формы построения музыки: вариации.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Разыграй песню</w:t>
      </w:r>
      <w:r w:rsidRPr="00B740A2">
        <w:t xml:space="preserve">. </w:t>
      </w:r>
      <w:r w:rsidRPr="00B740A2">
        <w:rPr>
          <w:i/>
        </w:rPr>
        <w:t>Народные музыкальные традиции Отечества.</w:t>
      </w:r>
      <w:r w:rsidRPr="00B740A2">
        <w:t xml:space="preserve"> Наблюдение народного творчества. Музыкальный и поэтический фольклор России: песни, танцы, </w:t>
      </w:r>
      <w:r w:rsidRPr="00B740A2">
        <w:rPr>
          <w:i/>
        </w:rPr>
        <w:t xml:space="preserve">хороводы, </w:t>
      </w:r>
      <w:r w:rsidRPr="00B740A2">
        <w:t xml:space="preserve">игры-драматизации.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Музыка в народном стиле. Сочини песенку</w:t>
      </w:r>
      <w:r w:rsidRPr="00B740A2">
        <w:t xml:space="preserve">. </w:t>
      </w:r>
      <w:r w:rsidRPr="00B740A2">
        <w:rPr>
          <w:i/>
        </w:rPr>
        <w:t>Народная и профессиональная музыка.</w:t>
      </w:r>
      <w:r w:rsidRPr="00B740A2">
        <w:t xml:space="preserve">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Проводы зимы. Встреча весны. </w:t>
      </w:r>
      <w:r w:rsidRPr="00B740A2">
        <w:rPr>
          <w:b/>
          <w:i/>
        </w:rPr>
        <w:t xml:space="preserve">  </w:t>
      </w:r>
      <w:r w:rsidRPr="00B740A2">
        <w:rPr>
          <w:i/>
        </w:rPr>
        <w:t>Народные музыкальные традиции Отечества.</w:t>
      </w:r>
      <w:r w:rsidRPr="00B740A2">
        <w:t xml:space="preserve"> </w:t>
      </w:r>
      <w:r w:rsidRPr="00B740A2">
        <w:rPr>
          <w:i/>
        </w:rPr>
        <w:t>Русский народный праздник.</w:t>
      </w:r>
      <w:r w:rsidRPr="00B740A2">
        <w:t xml:space="preserve"> Музыкальный и поэтический фольклор России. Многообразие этнокультурных, исторически сложившихся традиций. Региональные музыкально-поэтические традиции.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Русские народные песни: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Светит месяц.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Камаринская. </w:t>
      </w:r>
      <w:r w:rsidRPr="00B740A2">
        <w:rPr>
          <w:rFonts w:ascii="Times New Roman" w:hAnsi="Times New Roman"/>
          <w:b/>
          <w:sz w:val="24"/>
          <w:szCs w:val="24"/>
        </w:rPr>
        <w:t xml:space="preserve">Горелки. </w:t>
      </w:r>
      <w:proofErr w:type="gramStart"/>
      <w:r w:rsidRPr="00B740A2">
        <w:rPr>
          <w:rFonts w:ascii="Times New Roman" w:hAnsi="Times New Roman"/>
          <w:b/>
          <w:sz w:val="24"/>
          <w:szCs w:val="24"/>
        </w:rPr>
        <w:t>Выходили</w:t>
      </w:r>
      <w:proofErr w:type="gramEnd"/>
      <w:r w:rsidRPr="00B740A2">
        <w:rPr>
          <w:rFonts w:ascii="Times New Roman" w:hAnsi="Times New Roman"/>
          <w:b/>
          <w:sz w:val="24"/>
          <w:szCs w:val="24"/>
        </w:rPr>
        <w:t xml:space="preserve"> красны девицы. </w:t>
      </w:r>
      <w:r w:rsidRPr="00B740A2">
        <w:rPr>
          <w:rFonts w:ascii="Times New Roman" w:hAnsi="Times New Roman"/>
          <w:b/>
          <w:spacing w:val="-6"/>
          <w:sz w:val="24"/>
          <w:szCs w:val="24"/>
        </w:rPr>
        <w:t xml:space="preserve">Бояре, а мы к </w:t>
      </w:r>
      <w:r w:rsidRPr="00B740A2">
        <w:rPr>
          <w:rFonts w:ascii="Times New Roman" w:hAnsi="Times New Roman"/>
          <w:b/>
          <w:sz w:val="24"/>
          <w:szCs w:val="24"/>
        </w:rPr>
        <w:t xml:space="preserve">вам пришли.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Дождик, дождик.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Заинька. Калинка. Во </w:t>
      </w:r>
      <w:r w:rsidRPr="00B740A2">
        <w:rPr>
          <w:rFonts w:ascii="Times New Roman" w:hAnsi="Times New Roman"/>
          <w:b/>
          <w:sz w:val="24"/>
          <w:szCs w:val="24"/>
        </w:rPr>
        <w:t>поле берёза стояла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Народные песни – прибаутки. </w:t>
      </w:r>
      <w:r w:rsidRPr="00B740A2">
        <w:rPr>
          <w:rFonts w:ascii="Times New Roman" w:hAnsi="Times New Roman"/>
          <w:spacing w:val="-10"/>
          <w:sz w:val="24"/>
          <w:szCs w:val="24"/>
        </w:rPr>
        <w:t xml:space="preserve">Масленичные песенки.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Пряники русские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5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5"/>
          <w:sz w:val="24"/>
          <w:szCs w:val="24"/>
        </w:rPr>
        <w:t xml:space="preserve">Ходит </w:t>
      </w:r>
      <w:r w:rsidRPr="00B740A2">
        <w:rPr>
          <w:rFonts w:ascii="Times New Roman" w:hAnsi="Times New Roman"/>
          <w:b/>
          <w:sz w:val="24"/>
          <w:szCs w:val="24"/>
        </w:rPr>
        <w:t>месяц над лугами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П.Чайковский. </w:t>
      </w:r>
      <w:r w:rsidRPr="00B740A2">
        <w:rPr>
          <w:rFonts w:ascii="Times New Roman" w:hAnsi="Times New Roman"/>
          <w:b/>
          <w:sz w:val="24"/>
          <w:szCs w:val="24"/>
        </w:rPr>
        <w:t>Камаринская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5"/>
          <w:sz w:val="24"/>
          <w:szCs w:val="24"/>
        </w:rPr>
        <w:t xml:space="preserve">Н.Римский – Корсаков. </w:t>
      </w:r>
      <w:r w:rsidRPr="00B740A2">
        <w:rPr>
          <w:rFonts w:ascii="Times New Roman" w:hAnsi="Times New Roman"/>
          <w:b/>
          <w:sz w:val="24"/>
          <w:szCs w:val="24"/>
        </w:rPr>
        <w:t>«Проводы зимы»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 xml:space="preserve">Д.Трубачев.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>Масленица</w:t>
      </w:r>
      <w:r w:rsidRPr="00B740A2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740A2">
        <w:rPr>
          <w:rFonts w:ascii="Times New Roman" w:hAnsi="Times New Roman"/>
          <w:spacing w:val="-2"/>
          <w:sz w:val="24"/>
          <w:szCs w:val="24"/>
        </w:rPr>
        <w:t xml:space="preserve">А. Вивальди. </w:t>
      </w:r>
      <w:r w:rsidRPr="00B740A2">
        <w:rPr>
          <w:rFonts w:ascii="Times New Roman" w:hAnsi="Times New Roman"/>
          <w:b/>
          <w:spacing w:val="-2"/>
          <w:sz w:val="24"/>
          <w:szCs w:val="24"/>
        </w:rPr>
        <w:t>Весна</w:t>
      </w:r>
      <w:r w:rsidRPr="00B740A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Т.Пархоменко.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Весна </w:t>
      </w:r>
    </w:p>
    <w:p w:rsidR="006938DD" w:rsidRPr="00B740A2" w:rsidRDefault="006938DD" w:rsidP="00B740A2">
      <w:pPr>
        <w:ind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«В музыкальном театре»</w:t>
      </w:r>
      <w:r w:rsidRPr="00B740A2">
        <w:rPr>
          <w:b/>
        </w:rPr>
        <w:t xml:space="preserve"> (6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i/>
        </w:rPr>
        <w:t>Представление о многообразии музыкальных жанров (опера).</w:t>
      </w:r>
      <w:r w:rsidRPr="00B740A2">
        <w:t xml:space="preserve"> Понятие «музыкальный диалог». </w:t>
      </w:r>
      <w:r w:rsidRPr="00B740A2">
        <w:rPr>
          <w:spacing w:val="-4"/>
        </w:rPr>
        <w:t>Музыкальные театры.</w:t>
      </w:r>
      <w:r w:rsidRPr="00B740A2">
        <w:rPr>
          <w:bCs/>
        </w:rPr>
        <w:t xml:space="preserve"> Многообразие сюжетов и образов музыкального спектакля. </w:t>
      </w:r>
      <w:r w:rsidRPr="00B740A2">
        <w:t xml:space="preserve">Беседа о детском музыкальном театре: опера и балет. Интонации музыкальные и речевые. </w:t>
      </w:r>
      <w:r w:rsidRPr="00B740A2">
        <w:rPr>
          <w:i/>
        </w:rPr>
        <w:t>Обобщенное представление об основных образно-эмоциональных сферах музыки и о многообразии музыкальных жанров</w:t>
      </w:r>
      <w:r w:rsidRPr="00B740A2">
        <w:t xml:space="preserve"> </w:t>
      </w:r>
      <w:r w:rsidRPr="00B740A2">
        <w:rPr>
          <w:i/>
        </w:rPr>
        <w:t>и стилей</w:t>
      </w:r>
      <w:r w:rsidRPr="00B740A2">
        <w:t xml:space="preserve">. </w:t>
      </w:r>
      <w:r w:rsidRPr="00B740A2">
        <w:rPr>
          <w:i/>
        </w:rPr>
        <w:t>Опера, балет</w:t>
      </w:r>
      <w:r w:rsidRPr="00B740A2">
        <w:t xml:space="preserve"> </w:t>
      </w:r>
      <w:r w:rsidRPr="00B740A2">
        <w:rPr>
          <w:i/>
        </w:rPr>
        <w:t>на сказочный сюжет</w:t>
      </w:r>
      <w:r w:rsidRPr="00B740A2">
        <w:t xml:space="preserve">.  Музыкальные театры. </w:t>
      </w:r>
      <w:r w:rsidRPr="00B740A2">
        <w:rPr>
          <w:i/>
        </w:rPr>
        <w:t>Детский музыкальный театр. Певческие голоса: детские, женские,</w:t>
      </w:r>
      <w:r w:rsidRPr="00B740A2">
        <w:t xml:space="preserve"> </w:t>
      </w:r>
      <w:r w:rsidRPr="00B740A2">
        <w:rPr>
          <w:i/>
        </w:rPr>
        <w:t>мужские. Хоры: детский, женский, мужской, смешанный</w:t>
      </w:r>
      <w:r w:rsidRPr="00B740A2">
        <w:t xml:space="preserve">. </w:t>
      </w:r>
      <w:r w:rsidRPr="00B740A2">
        <w:rPr>
          <w:i/>
        </w:rPr>
        <w:t xml:space="preserve">Хор, солист, танцор, балерина. </w:t>
      </w:r>
      <w:proofErr w:type="spellStart"/>
      <w:r w:rsidRPr="00B740A2">
        <w:rPr>
          <w:i/>
        </w:rPr>
        <w:t>Песенность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танцевальность</w:t>
      </w:r>
      <w:proofErr w:type="spellEnd"/>
      <w:r w:rsidRPr="00B740A2">
        <w:rPr>
          <w:i/>
        </w:rPr>
        <w:t xml:space="preserve">, </w:t>
      </w:r>
      <w:proofErr w:type="spellStart"/>
      <w:r w:rsidRPr="00B740A2">
        <w:rPr>
          <w:i/>
        </w:rPr>
        <w:t>маршевость</w:t>
      </w:r>
      <w:proofErr w:type="spellEnd"/>
      <w:r w:rsidRPr="00B740A2">
        <w:rPr>
          <w:i/>
        </w:rPr>
        <w:t xml:space="preserve"> в опере и балете. </w:t>
      </w:r>
      <w:r w:rsidRPr="00B740A2">
        <w:t>Музыкальное развитие в опере</w:t>
      </w:r>
      <w:r w:rsidRPr="00B740A2">
        <w:rPr>
          <w:i/>
        </w:rPr>
        <w:t xml:space="preserve">. </w:t>
      </w:r>
      <w:r w:rsidRPr="00B740A2">
        <w:t xml:space="preserve">Развитие музыки в исполнении. Роль  дирижера,  режиссера, художника в создании музыкального спектакля. Дирижерские жесты. </w:t>
      </w:r>
      <w:r w:rsidRPr="00B740A2">
        <w:rPr>
          <w:i/>
        </w:rPr>
        <w:t xml:space="preserve">Формы построения музыки как обобщённое выражение художественно – образного содержания произведений. </w:t>
      </w:r>
      <w:r w:rsidRPr="00B740A2">
        <w:rPr>
          <w:bCs/>
          <w:i/>
        </w:rPr>
        <w:t>Музыка народная и профессиональная</w:t>
      </w:r>
      <w:r w:rsidRPr="00B740A2">
        <w:t xml:space="preserve"> Опера. Формы построения музыки. </w:t>
      </w:r>
      <w:r w:rsidRPr="00B740A2">
        <w:rPr>
          <w:i/>
        </w:rPr>
        <w:t xml:space="preserve">Музыкальное развитие в сопоставлении и столкновении человеческих чувств, тем, художественных образов. </w:t>
      </w:r>
      <w:r w:rsidRPr="00B740A2">
        <w:rPr>
          <w:b/>
          <w:i/>
        </w:rPr>
        <w:t xml:space="preserve">  </w:t>
      </w:r>
      <w:r w:rsidRPr="00B740A2">
        <w:t xml:space="preserve">Постижение общих закономерностей музыки: развитие музыки – движение музыки. </w:t>
      </w:r>
      <w:r w:rsidRPr="00B740A2">
        <w:rPr>
          <w:i/>
        </w:rPr>
        <w:t xml:space="preserve">Повтор, контраст как основные приёмы музыкального развития. </w:t>
      </w:r>
      <w:r w:rsidRPr="00B740A2">
        <w:t>Увертюра к опере.</w:t>
      </w:r>
      <w:r w:rsidRPr="00B740A2">
        <w:rPr>
          <w:i/>
        </w:rPr>
        <w:t xml:space="preserve"> Различные формы построения музыки.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Сказка будет впереди. </w:t>
      </w:r>
      <w:r w:rsidRPr="00B740A2">
        <w:rPr>
          <w:i/>
        </w:rPr>
        <w:t>Интонации музыкальные и речевые.</w:t>
      </w:r>
      <w:r w:rsidRPr="00B740A2">
        <w:t xml:space="preserve">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Детский музыкальный театр. Опера. Балет. </w:t>
      </w:r>
      <w:r w:rsidRPr="00B740A2">
        <w:rPr>
          <w:i/>
        </w:rPr>
        <w:t>Обобщенное представление об основных образно-эмоциональных сферах музыки и о многообразии музыкальных жанров</w:t>
      </w:r>
      <w:r w:rsidRPr="00B740A2">
        <w:t xml:space="preserve">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B740A2">
        <w:t>Песенность</w:t>
      </w:r>
      <w:proofErr w:type="spellEnd"/>
      <w:r w:rsidRPr="00B740A2">
        <w:t xml:space="preserve">, </w:t>
      </w:r>
      <w:proofErr w:type="spellStart"/>
      <w:r w:rsidRPr="00B740A2">
        <w:t>танцевальность</w:t>
      </w:r>
      <w:proofErr w:type="spellEnd"/>
      <w:r w:rsidRPr="00B740A2">
        <w:t xml:space="preserve">, </w:t>
      </w:r>
      <w:proofErr w:type="spellStart"/>
      <w:r w:rsidRPr="00B740A2">
        <w:t>маршевость</w:t>
      </w:r>
      <w:proofErr w:type="spellEnd"/>
      <w:r w:rsidRPr="00B740A2">
        <w:t xml:space="preserve"> в опере и балете.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lastRenderedPageBreak/>
        <w:t xml:space="preserve"> Театр оперы и балета. Волшебная палочка дирижера. </w:t>
      </w:r>
      <w:r w:rsidRPr="00B740A2">
        <w:rPr>
          <w:i/>
        </w:rPr>
        <w:t>Музыкальные театры. Обобщенное представление об основных образно-эмоциональных сферах музыки и о многообразии музыкальных жанров.</w:t>
      </w:r>
      <w:r w:rsidRPr="00B740A2">
        <w:t xml:space="preserve"> Опера, балет. Симфонический оркестр. </w:t>
      </w:r>
      <w:r w:rsidRPr="00B740A2">
        <w:rPr>
          <w:i/>
        </w:rPr>
        <w:t xml:space="preserve">Музыкальное развитие в опере. </w:t>
      </w:r>
      <w:r w:rsidRPr="00B740A2">
        <w:t xml:space="preserve">Развитие музыки в исполнении. Роль  дирижера,  режиссера, художника в создании музыкального спектакля. Дирижерские жесты.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Опера «Руслан и Людмила». Сцены из оперы</w:t>
      </w:r>
      <w:r w:rsidRPr="00B740A2">
        <w:t xml:space="preserve">. </w:t>
      </w:r>
      <w:r w:rsidRPr="00B740A2">
        <w:rPr>
          <w:i/>
        </w:rPr>
        <w:t>Опера. Формы построения музыки.</w:t>
      </w:r>
      <w:r w:rsidRPr="00B740A2">
        <w:t xml:space="preserve"> Музыкальное развитие в сопоставлении и столкновении человеческих чувств, тем, художественных образов. 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b/>
        </w:rPr>
        <w:t xml:space="preserve">«Какое чудное мгновенье!» Увертюра. Финал. </w:t>
      </w:r>
      <w:r w:rsidRPr="00B740A2">
        <w:rPr>
          <w:i/>
        </w:rPr>
        <w:t>Постижение общих закономерностей музыки</w:t>
      </w:r>
      <w:r w:rsidRPr="00B740A2">
        <w:t xml:space="preserve">: развитие музыки – движение музыки. </w:t>
      </w:r>
      <w:r w:rsidRPr="00B740A2">
        <w:rPr>
          <w:i/>
        </w:rPr>
        <w:t>Увертюра к опере.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 Коваль. </w:t>
      </w:r>
      <w:r w:rsidRPr="00B740A2">
        <w:rPr>
          <w:rFonts w:ascii="Times New Roman" w:hAnsi="Times New Roman"/>
          <w:b/>
          <w:sz w:val="24"/>
          <w:szCs w:val="24"/>
        </w:rPr>
        <w:t>Волк и семеро козлят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 xml:space="preserve">Е.Птичкин.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Спор Маши </w:t>
      </w:r>
      <w:r w:rsidRPr="00B740A2">
        <w:rPr>
          <w:rFonts w:ascii="Times New Roman" w:hAnsi="Times New Roman"/>
          <w:b/>
          <w:sz w:val="24"/>
          <w:szCs w:val="24"/>
        </w:rPr>
        <w:t>и Вити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7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7"/>
          <w:sz w:val="24"/>
          <w:szCs w:val="24"/>
        </w:rPr>
        <w:t xml:space="preserve">Вальс. </w:t>
      </w:r>
      <w:r w:rsidRPr="00B740A2">
        <w:rPr>
          <w:rFonts w:ascii="Times New Roman" w:hAnsi="Times New Roman"/>
          <w:b/>
          <w:sz w:val="24"/>
          <w:szCs w:val="24"/>
        </w:rPr>
        <w:t>Полночь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Е. Птичкин. </w:t>
      </w:r>
      <w:r w:rsidRPr="00B740A2">
        <w:rPr>
          <w:rFonts w:ascii="Times New Roman" w:hAnsi="Times New Roman"/>
          <w:b/>
          <w:sz w:val="24"/>
          <w:szCs w:val="24"/>
        </w:rPr>
        <w:t>Сказки гуляют по свету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 xml:space="preserve">М. Глинка.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Первая песня Баяна, Марш Черномора, Похищение Людмилы. </w:t>
      </w:r>
      <w:r w:rsidRPr="00B740A2">
        <w:rPr>
          <w:rFonts w:ascii="Times New Roman" w:hAnsi="Times New Roman"/>
          <w:b/>
          <w:sz w:val="24"/>
          <w:szCs w:val="24"/>
        </w:rPr>
        <w:t xml:space="preserve">Увертюра.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>Слава великим богам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Петя и </w:t>
      </w:r>
      <w:r w:rsidRPr="00B740A2">
        <w:rPr>
          <w:rFonts w:ascii="Times New Roman" w:hAnsi="Times New Roman"/>
          <w:b/>
          <w:sz w:val="24"/>
          <w:szCs w:val="24"/>
        </w:rPr>
        <w:t>волк</w:t>
      </w:r>
    </w:p>
    <w:p w:rsidR="006938DD" w:rsidRPr="00B740A2" w:rsidRDefault="006938DD" w:rsidP="00B740A2">
      <w:pPr>
        <w:ind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«В концертном зале »</w:t>
      </w:r>
      <w:r w:rsidRPr="00B740A2">
        <w:rPr>
          <w:b/>
        </w:rPr>
        <w:t xml:space="preserve"> (3 ч.)</w:t>
      </w:r>
    </w:p>
    <w:p w:rsidR="006938DD" w:rsidRPr="00B740A2" w:rsidRDefault="006938DD" w:rsidP="00B740A2">
      <w:pPr>
        <w:ind w:firstLine="709"/>
        <w:jc w:val="both"/>
        <w:rPr>
          <w:i/>
        </w:rPr>
      </w:pPr>
      <w:r w:rsidRPr="00B740A2">
        <w:rPr>
          <w:i/>
        </w:rPr>
        <w:t>Представление о многообразии музыкальных жанров (песня, танец, марш и их разновидности; образцы симфонической музыки).</w:t>
      </w:r>
      <w:r w:rsidRPr="00B740A2">
        <w:t xml:space="preserve"> 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</w:t>
      </w:r>
      <w:r w:rsidRPr="00B740A2">
        <w:rPr>
          <w:i/>
        </w:rPr>
        <w:t xml:space="preserve">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 Образная природа музыкального искусства.  Интонационное богатство музыкального мира.</w:t>
      </w:r>
      <w:r w:rsidRPr="00B740A2">
        <w:t xml:space="preserve"> </w:t>
      </w:r>
      <w:r w:rsidRPr="00B740A2">
        <w:rPr>
          <w:i/>
        </w:rPr>
        <w:t>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Представление о многообразии музыкальных жанров симфонической музыки</w:t>
      </w:r>
      <w:r w:rsidRPr="00B740A2">
        <w:t xml:space="preserve"> </w:t>
      </w:r>
      <w:r w:rsidRPr="00B740A2">
        <w:rPr>
          <w:i/>
        </w:rPr>
        <w:t>и форм (</w:t>
      </w:r>
      <w:r w:rsidRPr="00B740A2">
        <w:rPr>
          <w:i/>
          <w:iCs/>
        </w:rPr>
        <w:t xml:space="preserve">двух- и </w:t>
      </w:r>
      <w:proofErr w:type="gramStart"/>
      <w:r w:rsidRPr="00B740A2">
        <w:rPr>
          <w:i/>
          <w:iCs/>
        </w:rPr>
        <w:t>трехчастная</w:t>
      </w:r>
      <w:proofErr w:type="gramEnd"/>
      <w:r w:rsidRPr="00B740A2">
        <w:rPr>
          <w:i/>
          <w:iCs/>
        </w:rPr>
        <w:t>, вариации, рондо</w:t>
      </w:r>
      <w:r w:rsidRPr="00B740A2">
        <w:rPr>
          <w:i/>
        </w:rPr>
        <w:t>).</w:t>
      </w:r>
      <w:r w:rsidRPr="00B740A2">
        <w:t xml:space="preserve"> Постижение общих закономерностей музыки: развитие музыки – движение музыки. Развитие музыки в исполнении. </w:t>
      </w:r>
      <w:r w:rsidRPr="00B740A2">
        <w:rPr>
          <w:i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</w:t>
      </w:r>
      <w:proofErr w:type="gramStart"/>
      <w:r w:rsidRPr="00B740A2">
        <w:rPr>
          <w:i/>
        </w:rPr>
        <w:t>я(</w:t>
      </w:r>
      <w:proofErr w:type="gramEnd"/>
      <w:r w:rsidRPr="00B740A2">
        <w:rPr>
          <w:i/>
        </w:rPr>
        <w:t>повтор, контраст).</w:t>
      </w:r>
      <w:r w:rsidRPr="00B740A2">
        <w:t xml:space="preserve">. </w:t>
      </w:r>
      <w:r w:rsidRPr="00B740A2">
        <w:rPr>
          <w:i/>
        </w:rPr>
        <w:t>Формы построения музыки как обобщённое выражение художественно – образного содержания произведений: рондо</w:t>
      </w:r>
      <w:r w:rsidRPr="00B740A2">
        <w:t xml:space="preserve">. </w:t>
      </w:r>
      <w:r w:rsidRPr="00B740A2">
        <w:rPr>
          <w:i/>
        </w:rPr>
        <w:t>Знакомство учащихся с произведениями великого австрийского композитора В.А.Моцарта.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Симфоническая сказка (С.Прокофьев «Петя и волк»).  </w:t>
      </w:r>
      <w:r w:rsidRPr="00B740A2">
        <w:rPr>
          <w:i/>
        </w:rPr>
        <w:t>Музыкальные  инструменты. Симфонический оркестр.</w:t>
      </w:r>
      <w:r w:rsidRPr="00B740A2">
        <w:t xml:space="preserve">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 «Картинки с выставки». Музыкальное впечатление</w:t>
      </w:r>
      <w:r w:rsidRPr="00B740A2">
        <w:t xml:space="preserve">. </w:t>
      </w:r>
      <w:r w:rsidRPr="00B740A2">
        <w:rPr>
          <w:i/>
        </w:rPr>
        <w:t xml:space="preserve">Интонационно-образная природа музыкального искусства. Выразительность и изобразительность в музыке. </w:t>
      </w:r>
      <w:r w:rsidRPr="00B740A2">
        <w:t xml:space="preserve">Музыкальные портреты и образы  в симфонической и фортепианной  музыке.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«Звучит нестареющий Моцарт». Симфония №40. Увертюра. </w:t>
      </w:r>
      <w:r w:rsidRPr="00B740A2">
        <w:rPr>
          <w:i/>
        </w:rPr>
        <w:t>Постижение общих закономерностей музыки</w:t>
      </w:r>
      <w:r w:rsidRPr="00B740A2">
        <w:t xml:space="preserve">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11"/>
          <w:sz w:val="24"/>
          <w:szCs w:val="24"/>
        </w:rPr>
        <w:t xml:space="preserve">С.Прокофьев. </w:t>
      </w:r>
      <w:r w:rsidRPr="00B740A2">
        <w:rPr>
          <w:rFonts w:ascii="Times New Roman" w:hAnsi="Times New Roman"/>
          <w:b/>
          <w:spacing w:val="-11"/>
          <w:sz w:val="24"/>
          <w:szCs w:val="24"/>
        </w:rPr>
        <w:t xml:space="preserve">Петя и </w:t>
      </w:r>
      <w:r w:rsidRPr="00B740A2">
        <w:rPr>
          <w:rFonts w:ascii="Times New Roman" w:hAnsi="Times New Roman"/>
          <w:b/>
          <w:sz w:val="24"/>
          <w:szCs w:val="24"/>
        </w:rPr>
        <w:t>волк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М.Мусоргский.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Богатырские ворота. </w:t>
      </w:r>
      <w:r w:rsidRPr="00B740A2">
        <w:rPr>
          <w:rFonts w:ascii="Times New Roman" w:hAnsi="Times New Roman"/>
          <w:b/>
          <w:spacing w:val="-11"/>
          <w:sz w:val="24"/>
          <w:szCs w:val="24"/>
        </w:rPr>
        <w:t xml:space="preserve">Балет невылупившихся </w:t>
      </w:r>
      <w:r w:rsidRPr="00B740A2">
        <w:rPr>
          <w:rFonts w:ascii="Times New Roman" w:hAnsi="Times New Roman"/>
          <w:b/>
          <w:sz w:val="24"/>
          <w:szCs w:val="24"/>
        </w:rPr>
        <w:t xml:space="preserve">птенцов. Избушка на курьих ножках. </w:t>
      </w:r>
      <w:proofErr w:type="spellStart"/>
      <w:r w:rsidRPr="00B740A2">
        <w:rPr>
          <w:rFonts w:ascii="Times New Roman" w:hAnsi="Times New Roman"/>
          <w:b/>
          <w:sz w:val="24"/>
          <w:szCs w:val="24"/>
        </w:rPr>
        <w:t>Лиможский</w:t>
      </w:r>
      <w:proofErr w:type="spellEnd"/>
      <w:r w:rsidRPr="00B740A2">
        <w:rPr>
          <w:rFonts w:ascii="Times New Roman" w:hAnsi="Times New Roman"/>
          <w:b/>
          <w:sz w:val="24"/>
          <w:szCs w:val="24"/>
        </w:rPr>
        <w:t xml:space="preserve"> рынок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lastRenderedPageBreak/>
        <w:t xml:space="preserve">Г.Гладков. </w:t>
      </w:r>
      <w:r w:rsidRPr="00B740A2">
        <w:rPr>
          <w:rFonts w:ascii="Times New Roman" w:hAnsi="Times New Roman"/>
          <w:b/>
          <w:sz w:val="24"/>
          <w:szCs w:val="24"/>
        </w:rPr>
        <w:t>Песня о картинах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В.А.Моцарт.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Увертюра. </w:t>
      </w:r>
      <w:r w:rsidRPr="00B740A2">
        <w:rPr>
          <w:rFonts w:ascii="Times New Roman" w:hAnsi="Times New Roman"/>
          <w:b/>
          <w:sz w:val="24"/>
          <w:szCs w:val="24"/>
        </w:rPr>
        <w:t xml:space="preserve">Симфония № 40.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>Рондо в турецком стиле</w:t>
      </w:r>
      <w:r w:rsidRPr="00B740A2">
        <w:rPr>
          <w:rFonts w:ascii="Times New Roman" w:hAnsi="Times New Roman"/>
          <w:b/>
          <w:sz w:val="24"/>
          <w:szCs w:val="24"/>
        </w:rPr>
        <w:t>. Колыбельная</w:t>
      </w:r>
      <w:r w:rsidRPr="00B740A2">
        <w:rPr>
          <w:rFonts w:ascii="Times New Roman" w:hAnsi="Times New Roman"/>
          <w:sz w:val="24"/>
          <w:szCs w:val="24"/>
        </w:rPr>
        <w:t xml:space="preserve"> </w:t>
      </w:r>
    </w:p>
    <w:p w:rsidR="006938DD" w:rsidRPr="00B740A2" w:rsidRDefault="006938DD" w:rsidP="00B740A2">
      <w:pPr>
        <w:ind w:right="-1" w:firstLine="709"/>
        <w:jc w:val="both"/>
        <w:rPr>
          <w:b/>
        </w:rPr>
      </w:pPr>
      <w:r w:rsidRPr="00B740A2">
        <w:rPr>
          <w:b/>
        </w:rPr>
        <w:t>Тема раздела:</w:t>
      </w:r>
      <w:r w:rsidRPr="00B740A2">
        <w:rPr>
          <w:b/>
          <w:i/>
        </w:rPr>
        <w:t xml:space="preserve"> «Чтоб музыкантом быть, так надобно уменье»</w:t>
      </w:r>
      <w:r w:rsidRPr="00B740A2">
        <w:rPr>
          <w:b/>
        </w:rPr>
        <w:t xml:space="preserve"> (5 ч.)</w:t>
      </w:r>
    </w:p>
    <w:p w:rsidR="006938DD" w:rsidRPr="00B740A2" w:rsidRDefault="006938DD" w:rsidP="00B740A2">
      <w:pPr>
        <w:ind w:firstLine="709"/>
        <w:jc w:val="both"/>
        <w:rPr>
          <w:b/>
          <w:i/>
        </w:rPr>
      </w:pPr>
      <w:r w:rsidRPr="00B740A2">
        <w:rPr>
          <w:b/>
          <w:i/>
        </w:rPr>
        <w:t xml:space="preserve">       </w:t>
      </w:r>
      <w:r w:rsidRPr="00B740A2">
        <w:rPr>
          <w:bCs/>
          <w:i/>
        </w:rPr>
        <w:t>Соч</w:t>
      </w:r>
      <w:r w:rsidRPr="00B740A2">
        <w:rPr>
          <w:i/>
        </w:rPr>
        <w:t>инения профессиональных композиторов</w:t>
      </w:r>
      <w:r w:rsidRPr="00B740A2">
        <w:t xml:space="preserve">. Интонация – источник элементов музыкальной речи. </w:t>
      </w:r>
      <w:r w:rsidRPr="00B740A2">
        <w:rPr>
          <w:i/>
        </w:rPr>
        <w:t>Музыкальная речь как способ общения между людьми, ее эмоциональное воздействие на слушателей.</w:t>
      </w:r>
      <w:r w:rsidRPr="00B740A2">
        <w:t xml:space="preserve"> </w:t>
      </w:r>
      <w:r w:rsidRPr="00B740A2">
        <w:rPr>
          <w:i/>
        </w:rPr>
        <w:t xml:space="preserve"> </w:t>
      </w:r>
      <w:r w:rsidRPr="00B740A2">
        <w:t xml:space="preserve">Музыкальные инструменты </w:t>
      </w:r>
      <w:r w:rsidRPr="00B740A2">
        <w:rPr>
          <w:i/>
        </w:rPr>
        <w:t>(орган).</w:t>
      </w:r>
      <w:r w:rsidRPr="00B740A2">
        <w:t xml:space="preserve"> </w:t>
      </w:r>
      <w:r w:rsidRPr="00B740A2">
        <w:rPr>
          <w:i/>
        </w:rPr>
        <w:t>Композитор – исполнитель – слушатель.</w:t>
      </w:r>
      <w:r w:rsidRPr="00B740A2">
        <w:t xml:space="preserve"> </w:t>
      </w:r>
      <w:r w:rsidRPr="00B740A2">
        <w:rPr>
          <w:i/>
        </w:rPr>
        <w:t>Знакомство учащихся с произведениями великого немецкого композитора И.-С.Баха. Различные виды музыки: инструментальная;</w:t>
      </w:r>
      <w:r w:rsidRPr="00B740A2">
        <w:rPr>
          <w:i/>
          <w:iCs/>
        </w:rPr>
        <w:t xml:space="preserve"> оркестровая.</w:t>
      </w:r>
      <w:r w:rsidRPr="00B740A2">
        <w:rPr>
          <w:i/>
        </w:rPr>
        <w:t xml:space="preserve"> Выразительность и изобразительность в музыке.</w:t>
      </w:r>
      <w:r w:rsidRPr="00B740A2">
        <w:t xml:space="preserve"> Музыкальная речь как сочинения композиторов, передача информации, выраженной в звуках. </w:t>
      </w:r>
      <w:r w:rsidRPr="00B740A2">
        <w:rPr>
          <w:i/>
        </w:rPr>
        <w:t>Богатство и выразительность музыкальной речи.</w:t>
      </w:r>
      <w:r w:rsidRPr="00B740A2">
        <w:t xml:space="preserve"> </w:t>
      </w:r>
      <w:r w:rsidRPr="00B740A2">
        <w:rPr>
          <w:i/>
        </w:rPr>
        <w:t xml:space="preserve">Особенности музыкальной речи в сочинениях композиторов, её выразительный смысл. </w:t>
      </w:r>
      <w:r w:rsidRPr="00B740A2">
        <w:t xml:space="preserve">Основные средства музыкальной выразительности (мелодия, темп). </w:t>
      </w:r>
      <w:r w:rsidRPr="00B740A2">
        <w:rPr>
          <w:i/>
        </w:rPr>
        <w:t xml:space="preserve">Воплощение в музыке настроений, чувств, характера человека, его отношения к природе, к жизни. </w:t>
      </w:r>
      <w:r w:rsidRPr="00B740A2">
        <w:t xml:space="preserve">Песня, танец, марш. </w:t>
      </w:r>
      <w:r w:rsidRPr="00B740A2">
        <w:rPr>
          <w:i/>
        </w:rPr>
        <w:t>Основные средства музыкальной выразительности (мелодия, ритм, темп, лад).</w:t>
      </w:r>
      <w:r w:rsidRPr="00B740A2">
        <w:rPr>
          <w:b/>
          <w:i/>
        </w:rPr>
        <w:t xml:space="preserve">   </w:t>
      </w:r>
      <w:r w:rsidRPr="00B740A2">
        <w:t xml:space="preserve">Многозначность музыкальной речи, выразительность и смысл. </w:t>
      </w:r>
      <w:r w:rsidRPr="00B740A2">
        <w:rPr>
          <w:i/>
        </w:rPr>
        <w:t>Основные средства музыкальной выразительности (мелодия, лад).</w:t>
      </w:r>
      <w:r w:rsidRPr="00B740A2">
        <w:t xml:space="preserve"> </w:t>
      </w:r>
      <w:r w:rsidRPr="00B740A2">
        <w:rPr>
          <w:i/>
          <w:iCs/>
        </w:rPr>
        <w:t>Важнейшие события музыкальной жизни: конкурсы и фестивали.</w:t>
      </w:r>
      <w:r w:rsidRPr="00B740A2">
        <w:t xml:space="preserve"> Общие представления о музыкальной жизни страны. Конкурсы и фестивали музыкантов. Интонационное богатство мира. </w:t>
      </w:r>
      <w:r w:rsidRPr="00B740A2">
        <w:rPr>
          <w:i/>
        </w:rPr>
        <w:t>Своеобразие (стиль) музыкальной речи композиторов (С.Прокофьева, П.Чайковского).</w:t>
      </w:r>
      <w:r w:rsidRPr="00B740A2">
        <w:rPr>
          <w:b/>
          <w:i/>
        </w:rPr>
        <w:t xml:space="preserve"> 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Волшебный </w:t>
      </w:r>
      <w:proofErr w:type="spellStart"/>
      <w:r w:rsidRPr="00B740A2">
        <w:rPr>
          <w:b/>
        </w:rPr>
        <w:t>цветик-семицветик</w:t>
      </w:r>
      <w:proofErr w:type="spellEnd"/>
      <w:r w:rsidRPr="00B740A2">
        <w:rPr>
          <w:b/>
        </w:rPr>
        <w:t xml:space="preserve">. Музыкальные инструменты (орган). И все это Бах! </w:t>
      </w:r>
      <w:r w:rsidRPr="00B740A2">
        <w:rPr>
          <w:i/>
        </w:rPr>
        <w:t>Интонация – источник элементов музыкальной речи.</w:t>
      </w:r>
      <w:r w:rsidRPr="00B740A2">
        <w:t xml:space="preserve"> Музыкальная речь как способ общения между людьми, ее эмоциональное воздействие на слушателей. Музыкальные инструменты </w:t>
      </w:r>
      <w:r w:rsidRPr="00B740A2">
        <w:rPr>
          <w:i/>
        </w:rPr>
        <w:t>(орган).</w:t>
      </w:r>
      <w:r w:rsidRPr="00B740A2">
        <w:t xml:space="preserve"> Композитор – исполнитель – слушатель. Знакомство учащихся с произведениями великого немецкого композитора И.-С.Баха.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Все в движении. Попутная песня. </w:t>
      </w:r>
      <w:r w:rsidRPr="00B740A2">
        <w:rPr>
          <w:i/>
        </w:rPr>
        <w:t>Выразительность и изобразительность в музыке.</w:t>
      </w:r>
      <w:r w:rsidRPr="00B740A2">
        <w:t xml:space="preserve">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 xml:space="preserve">Музыка учит людей понимать друг друга. «Два лада» (легенда). </w:t>
      </w:r>
      <w:r w:rsidRPr="00B740A2">
        <w:rPr>
          <w:i/>
        </w:rPr>
        <w:t>Песня, танец, марш. Основные средства музыкальной выразительности (мелодия, ритм, темп, лад).</w:t>
      </w:r>
      <w:r w:rsidRPr="00B740A2">
        <w:t xml:space="preserve">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6938DD" w:rsidRPr="00B740A2" w:rsidRDefault="006938DD" w:rsidP="00B740A2">
      <w:pPr>
        <w:ind w:firstLine="709"/>
        <w:jc w:val="both"/>
      </w:pPr>
      <w:r w:rsidRPr="00B740A2">
        <w:rPr>
          <w:b/>
        </w:rPr>
        <w:t>Природа и музыка. «Печаль моя светла».</w:t>
      </w:r>
      <w:r w:rsidRPr="00B740A2">
        <w:rPr>
          <w:b/>
          <w:i/>
        </w:rPr>
        <w:t xml:space="preserve"> </w:t>
      </w:r>
      <w:r w:rsidRPr="00B740A2">
        <w:rPr>
          <w:i/>
        </w:rPr>
        <w:t>Многозначность музыкальной речи, выразительность и смысл.</w:t>
      </w:r>
      <w:r w:rsidRPr="00B740A2">
        <w:t xml:space="preserve">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6938DD" w:rsidRPr="00B740A2" w:rsidRDefault="006938DD" w:rsidP="00B740A2">
      <w:pPr>
        <w:ind w:firstLine="709"/>
        <w:jc w:val="both"/>
        <w:rPr>
          <w:b/>
          <w:i/>
        </w:rPr>
      </w:pPr>
      <w:r w:rsidRPr="00B740A2">
        <w:rPr>
          <w:b/>
        </w:rPr>
        <w:t xml:space="preserve">Первый (международный конкурс П.И.Чайковского). Мир композитора (П.Чайковский, С.Прокофьев). </w:t>
      </w:r>
      <w:r w:rsidRPr="00B740A2">
        <w:rPr>
          <w:i/>
        </w:rPr>
        <w:t>Общие представления о музыкальной жизни страны</w:t>
      </w:r>
      <w:r w:rsidRPr="00B740A2">
        <w:t xml:space="preserve">. Конкурсы и фестивали музыкантов. Интонационное богатство мира. </w:t>
      </w:r>
      <w:r w:rsidRPr="00B740A2">
        <w:rPr>
          <w:i/>
        </w:rPr>
        <w:t>Своеобразие (стиль) музыкальной речи композиторов (С.Прокофьева, П.Чайковского).</w:t>
      </w:r>
      <w:r w:rsidRPr="00B740A2">
        <w:rPr>
          <w:b/>
          <w:i/>
        </w:rPr>
        <w:t xml:space="preserve">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И. С. Бах. </w:t>
      </w:r>
      <w:r w:rsidRPr="00B740A2">
        <w:rPr>
          <w:rFonts w:ascii="Times New Roman" w:hAnsi="Times New Roman"/>
          <w:b/>
          <w:sz w:val="24"/>
          <w:szCs w:val="24"/>
        </w:rPr>
        <w:t>Токката, Менуэт, Ария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 xml:space="preserve">Д. и В.Трубачевы, </w:t>
      </w:r>
      <w:r w:rsidRPr="00B740A2">
        <w:rPr>
          <w:rFonts w:ascii="Times New Roman" w:hAnsi="Times New Roman"/>
          <w:spacing w:val="-10"/>
          <w:sz w:val="24"/>
          <w:szCs w:val="24"/>
        </w:rPr>
        <w:t xml:space="preserve">сл. </w:t>
      </w:r>
      <w:proofErr w:type="spellStart"/>
      <w:r w:rsidRPr="00B740A2">
        <w:rPr>
          <w:rFonts w:ascii="Times New Roman" w:hAnsi="Times New Roman"/>
          <w:spacing w:val="-10"/>
          <w:sz w:val="24"/>
          <w:szCs w:val="24"/>
        </w:rPr>
        <w:t>О.Пилецкой</w:t>
      </w:r>
      <w:proofErr w:type="spellEnd"/>
      <w:r w:rsidRPr="00B740A2">
        <w:rPr>
          <w:rFonts w:ascii="Times New Roman" w:hAnsi="Times New Roman"/>
          <w:spacing w:val="-10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>Журавли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0A2">
        <w:rPr>
          <w:rFonts w:ascii="Times New Roman" w:hAnsi="Times New Roman"/>
          <w:spacing w:val="-4"/>
          <w:sz w:val="24"/>
          <w:szCs w:val="24"/>
        </w:rPr>
        <w:t xml:space="preserve">Г. Свиридов. </w:t>
      </w:r>
      <w:r w:rsidRPr="00B740A2">
        <w:rPr>
          <w:rFonts w:ascii="Times New Roman" w:hAnsi="Times New Roman"/>
          <w:b/>
          <w:spacing w:val="-4"/>
          <w:sz w:val="24"/>
          <w:szCs w:val="24"/>
        </w:rPr>
        <w:t xml:space="preserve">Тройка 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М. Глинка.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 xml:space="preserve">Попутная </w:t>
      </w:r>
      <w:r w:rsidRPr="00B740A2">
        <w:rPr>
          <w:rFonts w:ascii="Times New Roman" w:hAnsi="Times New Roman"/>
          <w:b/>
          <w:sz w:val="24"/>
          <w:szCs w:val="24"/>
        </w:rPr>
        <w:t>песня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40A2">
        <w:rPr>
          <w:rFonts w:ascii="Times New Roman" w:hAnsi="Times New Roman"/>
          <w:sz w:val="24"/>
          <w:szCs w:val="24"/>
        </w:rPr>
        <w:t>Д.Кабалевский</w:t>
      </w:r>
      <w:proofErr w:type="spellEnd"/>
      <w:r w:rsidRPr="00B740A2">
        <w:rPr>
          <w:rFonts w:ascii="Times New Roman" w:hAnsi="Times New Roman"/>
          <w:sz w:val="24"/>
          <w:szCs w:val="24"/>
        </w:rPr>
        <w:t xml:space="preserve">. </w:t>
      </w:r>
      <w:r w:rsidRPr="00B740A2">
        <w:rPr>
          <w:rFonts w:ascii="Times New Roman" w:hAnsi="Times New Roman"/>
          <w:b/>
          <w:spacing w:val="-11"/>
          <w:sz w:val="24"/>
          <w:szCs w:val="24"/>
        </w:rPr>
        <w:t xml:space="preserve">Кавалерийская, Клоуны, </w:t>
      </w:r>
      <w:r w:rsidRPr="00B740A2">
        <w:rPr>
          <w:rFonts w:ascii="Times New Roman" w:hAnsi="Times New Roman"/>
          <w:b/>
          <w:sz w:val="24"/>
          <w:szCs w:val="24"/>
        </w:rPr>
        <w:t>Карусель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Г. Свиридов.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Весна, </w:t>
      </w:r>
      <w:r w:rsidRPr="00B740A2">
        <w:rPr>
          <w:rFonts w:ascii="Times New Roman" w:hAnsi="Times New Roman"/>
          <w:b/>
          <w:sz w:val="24"/>
          <w:szCs w:val="24"/>
        </w:rPr>
        <w:t>Осень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B740A2">
        <w:rPr>
          <w:rFonts w:ascii="Times New Roman" w:hAnsi="Times New Roman"/>
          <w:spacing w:val="-9"/>
          <w:sz w:val="24"/>
          <w:szCs w:val="24"/>
        </w:rPr>
        <w:t xml:space="preserve">М.Глинка. </w:t>
      </w:r>
      <w:r w:rsidRPr="00B740A2">
        <w:rPr>
          <w:rFonts w:ascii="Times New Roman" w:hAnsi="Times New Roman"/>
          <w:b/>
          <w:spacing w:val="-9"/>
          <w:sz w:val="24"/>
          <w:szCs w:val="24"/>
        </w:rPr>
        <w:t>Жаворонок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740A2">
        <w:rPr>
          <w:rFonts w:ascii="Times New Roman" w:hAnsi="Times New Roman"/>
          <w:sz w:val="24"/>
          <w:szCs w:val="24"/>
        </w:rPr>
        <w:t>В.А.Моцарт</w:t>
      </w:r>
      <w:r w:rsidRPr="00B740A2">
        <w:rPr>
          <w:rFonts w:ascii="Times New Roman" w:hAnsi="Times New Roman"/>
          <w:b/>
          <w:sz w:val="24"/>
          <w:szCs w:val="24"/>
        </w:rPr>
        <w:t>. Колыбельная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10"/>
          <w:sz w:val="24"/>
          <w:szCs w:val="24"/>
        </w:rPr>
        <w:t>П.Чайковский</w:t>
      </w:r>
      <w:r w:rsidRPr="00B740A2">
        <w:rPr>
          <w:rFonts w:ascii="Times New Roman" w:hAnsi="Times New Roman"/>
          <w:b/>
          <w:spacing w:val="-10"/>
          <w:sz w:val="24"/>
          <w:szCs w:val="24"/>
        </w:rPr>
        <w:t xml:space="preserve">. Концерт </w:t>
      </w:r>
      <w:r w:rsidRPr="00B740A2">
        <w:rPr>
          <w:rFonts w:ascii="Times New Roman" w:hAnsi="Times New Roman"/>
          <w:b/>
          <w:sz w:val="24"/>
          <w:szCs w:val="24"/>
        </w:rPr>
        <w:t>№1</w:t>
      </w:r>
    </w:p>
    <w:p w:rsidR="006938DD" w:rsidRPr="00B740A2" w:rsidRDefault="006938DD" w:rsidP="00B740A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40A2">
        <w:rPr>
          <w:rFonts w:ascii="Times New Roman" w:hAnsi="Times New Roman"/>
          <w:spacing w:val="-8"/>
          <w:sz w:val="24"/>
          <w:szCs w:val="24"/>
        </w:rPr>
        <w:t xml:space="preserve">С. Прокофьев. </w:t>
      </w:r>
      <w:r w:rsidRPr="00B740A2">
        <w:rPr>
          <w:rFonts w:ascii="Times New Roman" w:hAnsi="Times New Roman"/>
          <w:b/>
          <w:spacing w:val="-8"/>
          <w:sz w:val="24"/>
          <w:szCs w:val="24"/>
        </w:rPr>
        <w:t xml:space="preserve">Детская </w:t>
      </w:r>
      <w:r w:rsidRPr="00B740A2">
        <w:rPr>
          <w:rFonts w:ascii="Times New Roman" w:hAnsi="Times New Roman"/>
          <w:b/>
          <w:sz w:val="24"/>
          <w:szCs w:val="24"/>
        </w:rPr>
        <w:t>музыка</w:t>
      </w:r>
    </w:p>
    <w:p w:rsidR="006938DD" w:rsidRPr="00B740A2" w:rsidRDefault="006938DD" w:rsidP="00B740A2">
      <w:pPr>
        <w:pStyle w:val="a3"/>
        <w:tabs>
          <w:tab w:val="left" w:pos="1005"/>
        </w:tabs>
        <w:spacing w:before="100" w:beforeAutospacing="1" w:after="100" w:afterAutospacing="1"/>
        <w:ind w:left="0" w:firstLine="709"/>
        <w:jc w:val="both"/>
        <w:outlineLvl w:val="1"/>
        <w:rPr>
          <w:b/>
        </w:rPr>
      </w:pPr>
      <w:r w:rsidRPr="00B740A2">
        <w:rPr>
          <w:spacing w:val="-6"/>
        </w:rPr>
        <w:t xml:space="preserve">П.Чайковский. </w:t>
      </w:r>
      <w:r w:rsidRPr="00B740A2">
        <w:rPr>
          <w:b/>
          <w:spacing w:val="-6"/>
        </w:rPr>
        <w:t xml:space="preserve">Детский </w:t>
      </w:r>
      <w:r w:rsidRPr="00B740A2">
        <w:rPr>
          <w:b/>
        </w:rPr>
        <w:t>альбом</w:t>
      </w:r>
    </w:p>
    <w:p w:rsidR="006938DD" w:rsidRPr="00B740A2" w:rsidRDefault="006938DD" w:rsidP="00B740A2">
      <w:pPr>
        <w:pStyle w:val="a3"/>
        <w:tabs>
          <w:tab w:val="left" w:pos="1005"/>
        </w:tabs>
        <w:spacing w:before="100" w:beforeAutospacing="1" w:after="100" w:afterAutospacing="1"/>
        <w:ind w:left="0" w:firstLine="709"/>
        <w:jc w:val="both"/>
        <w:outlineLvl w:val="1"/>
        <w:rPr>
          <w:b/>
          <w:bCs/>
        </w:rPr>
      </w:pPr>
    </w:p>
    <w:p w:rsidR="00F91BE4" w:rsidRDefault="00F91BE4" w:rsidP="00F91BE4">
      <w:pPr>
        <w:suppressAutoHyphens/>
        <w:jc w:val="both"/>
        <w:sectPr w:rsidR="00F91BE4" w:rsidSect="004C29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1BE4" w:rsidRPr="00AF4DA2" w:rsidRDefault="00AF4DA2" w:rsidP="00AF4DA2">
      <w:pPr>
        <w:rPr>
          <w:b/>
        </w:rPr>
      </w:pPr>
      <w:r w:rsidRPr="00AF4DA2">
        <w:rPr>
          <w:b/>
        </w:rPr>
        <w:lastRenderedPageBreak/>
        <w:t>3.</w:t>
      </w:r>
      <w:r w:rsidR="00F91BE4" w:rsidRPr="00AF4DA2">
        <w:rPr>
          <w:b/>
        </w:rPr>
        <w:t xml:space="preserve">Календарно-тематическое планирование </w:t>
      </w:r>
    </w:p>
    <w:tbl>
      <w:tblPr>
        <w:tblStyle w:val="a5"/>
        <w:tblW w:w="14992" w:type="dxa"/>
        <w:tblLayout w:type="fixed"/>
        <w:tblLook w:val="04A0"/>
      </w:tblPr>
      <w:tblGrid>
        <w:gridCol w:w="670"/>
        <w:gridCol w:w="5959"/>
        <w:gridCol w:w="992"/>
        <w:gridCol w:w="1701"/>
        <w:gridCol w:w="1843"/>
        <w:gridCol w:w="1843"/>
        <w:gridCol w:w="1984"/>
      </w:tblGrid>
      <w:tr w:rsidR="00F91BE4" w:rsidTr="004C2999">
        <w:trPr>
          <w:trHeight w:val="145"/>
        </w:trPr>
        <w:tc>
          <w:tcPr>
            <w:tcW w:w="670" w:type="dxa"/>
            <w:vMerge w:val="restart"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59" w:type="dxa"/>
            <w:vMerge w:val="restart"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Тема урока</w:t>
            </w:r>
          </w:p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1BE4" w:rsidRPr="008D4FBC" w:rsidRDefault="004C2999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</w:t>
            </w:r>
            <w:r w:rsidR="00F91BE4">
              <w:rPr>
                <w:b/>
                <w:i/>
                <w:sz w:val="28"/>
                <w:szCs w:val="28"/>
              </w:rPr>
              <w:t>во</w:t>
            </w:r>
            <w:r w:rsidR="00F91BE4" w:rsidRPr="008D4FBC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7371" w:type="dxa"/>
            <w:gridSpan w:val="4"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91BE4" w:rsidTr="004C2999">
        <w:trPr>
          <w:trHeight w:val="318"/>
        </w:trPr>
        <w:tc>
          <w:tcPr>
            <w:tcW w:w="670" w:type="dxa"/>
            <w:vMerge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9" w:type="dxa"/>
            <w:vMerge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91BE4" w:rsidRPr="008D4FBC" w:rsidRDefault="00F91BE4" w:rsidP="00C50F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843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843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1984" w:type="dxa"/>
            <w:vAlign w:val="center"/>
          </w:tcPr>
          <w:p w:rsidR="00F91BE4" w:rsidRPr="008D4FBC" w:rsidRDefault="00410571" w:rsidP="00C5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1BE4">
              <w:rPr>
                <w:b/>
                <w:sz w:val="28"/>
                <w:szCs w:val="28"/>
              </w:rPr>
              <w:t xml:space="preserve"> «Г»</w:t>
            </w:r>
          </w:p>
        </w:tc>
      </w:tr>
      <w:tr w:rsidR="00F91BE4" w:rsidTr="001E46D3">
        <w:trPr>
          <w:trHeight w:val="318"/>
        </w:trPr>
        <w:tc>
          <w:tcPr>
            <w:tcW w:w="670" w:type="dxa"/>
            <w:vAlign w:val="center"/>
          </w:tcPr>
          <w:p w:rsidR="00F91BE4" w:rsidRPr="001E46D3" w:rsidRDefault="00F91BE4" w:rsidP="00C50F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2" w:type="dxa"/>
            <w:gridSpan w:val="6"/>
            <w:vAlign w:val="center"/>
          </w:tcPr>
          <w:p w:rsidR="00F91BE4" w:rsidRPr="001E46D3" w:rsidRDefault="00F91BE4" w:rsidP="005139AE">
            <w:pPr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1 четверть (</w:t>
            </w:r>
            <w:r w:rsidR="005139AE">
              <w:rPr>
                <w:b/>
                <w:sz w:val="24"/>
                <w:szCs w:val="24"/>
              </w:rPr>
              <w:t>8</w:t>
            </w:r>
            <w:r w:rsidRPr="001E46D3">
              <w:rPr>
                <w:b/>
                <w:sz w:val="24"/>
                <w:szCs w:val="24"/>
              </w:rPr>
              <w:t>ч.)</w:t>
            </w:r>
          </w:p>
        </w:tc>
      </w:tr>
      <w:tr w:rsidR="004C2999" w:rsidTr="001C5813">
        <w:trPr>
          <w:trHeight w:val="272"/>
        </w:trPr>
        <w:tc>
          <w:tcPr>
            <w:tcW w:w="14992" w:type="dxa"/>
            <w:gridSpan w:val="7"/>
          </w:tcPr>
          <w:p w:rsidR="004C2999" w:rsidRDefault="004C2999" w:rsidP="00C50FEB">
            <w:r w:rsidRPr="001E46D3">
              <w:rPr>
                <w:b/>
                <w:sz w:val="24"/>
                <w:szCs w:val="24"/>
              </w:rPr>
              <w:t>Тема 1: «Россия – Родина моя»  Всего часов: 3</w:t>
            </w:r>
          </w:p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Мелодия </w:t>
            </w:r>
          </w:p>
          <w:p w:rsidR="00F91BE4" w:rsidRPr="001E46D3" w:rsidRDefault="00F91BE4" w:rsidP="00F91BE4">
            <w:pPr>
              <w:rPr>
                <w:b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57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Здравствуй, Родина моя! Моя Россия.</w:t>
            </w:r>
          </w:p>
          <w:p w:rsidR="00F91BE4" w:rsidRPr="001E46D3" w:rsidRDefault="00F91BE4" w:rsidP="00F91BE4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Гимн России.</w:t>
            </w:r>
          </w:p>
          <w:p w:rsidR="00F91BE4" w:rsidRPr="001E46D3" w:rsidRDefault="00F91BE4" w:rsidP="00F91BE4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4C2999" w:rsidTr="0006509A">
        <w:trPr>
          <w:trHeight w:val="272"/>
        </w:trPr>
        <w:tc>
          <w:tcPr>
            <w:tcW w:w="14992" w:type="dxa"/>
            <w:gridSpan w:val="7"/>
          </w:tcPr>
          <w:p w:rsidR="004C2999" w:rsidRPr="001E46D3" w:rsidRDefault="004C2999" w:rsidP="004C2999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2: «День, полный событий»   Всего часов: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4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Музыкальные инструменты</w:t>
            </w:r>
          </w:p>
          <w:p w:rsidR="00F91BE4" w:rsidRPr="001E46D3" w:rsidRDefault="00F91BE4" w:rsidP="00F91BE4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57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5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Природа и музыка. Прогулка.</w:t>
            </w:r>
          </w:p>
          <w:p w:rsidR="00F91BE4" w:rsidRPr="001E46D3" w:rsidRDefault="00F91BE4" w:rsidP="001E46D3">
            <w:pPr>
              <w:pStyle w:val="a7"/>
              <w:spacing w:before="0" w:after="0"/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6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Танцы, танцы, танцы…</w:t>
            </w:r>
          </w:p>
          <w:p w:rsidR="00F91BE4" w:rsidRPr="001E46D3" w:rsidRDefault="00F91BE4" w:rsidP="00F91BE4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1E46D3" w:rsidTr="004C2999">
        <w:trPr>
          <w:trHeight w:val="513"/>
        </w:trPr>
        <w:tc>
          <w:tcPr>
            <w:tcW w:w="670" w:type="dxa"/>
          </w:tcPr>
          <w:p w:rsidR="001E46D3" w:rsidRPr="001E46D3" w:rsidRDefault="001E46D3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7</w:t>
            </w:r>
          </w:p>
        </w:tc>
        <w:tc>
          <w:tcPr>
            <w:tcW w:w="5959" w:type="dxa"/>
            <w:tcBorders>
              <w:right w:val="single" w:sz="4" w:space="0" w:color="auto"/>
            </w:tcBorders>
          </w:tcPr>
          <w:p w:rsidR="001E46D3" w:rsidRDefault="001E46D3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Эти разные марши. Звучащие  картины.</w:t>
            </w:r>
          </w:p>
          <w:p w:rsidR="001E46D3" w:rsidRPr="001E46D3" w:rsidRDefault="001E46D3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46D3" w:rsidRPr="001E46D3" w:rsidRDefault="001E46D3" w:rsidP="001E46D3"/>
        </w:tc>
        <w:tc>
          <w:tcPr>
            <w:tcW w:w="1984" w:type="dxa"/>
            <w:tcBorders>
              <w:left w:val="single" w:sz="4" w:space="0" w:color="auto"/>
            </w:tcBorders>
          </w:tcPr>
          <w:p w:rsidR="001E46D3" w:rsidRPr="001E46D3" w:rsidRDefault="001E46D3" w:rsidP="001E46D3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8</w:t>
            </w:r>
          </w:p>
        </w:tc>
        <w:tc>
          <w:tcPr>
            <w:tcW w:w="5959" w:type="dxa"/>
          </w:tcPr>
          <w:p w:rsidR="00F91BE4" w:rsidRPr="001E46D3" w:rsidRDefault="00F91BE4" w:rsidP="00F91BE4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Расскажи сказку. Колыбельные. Мама.</w:t>
            </w:r>
          </w:p>
          <w:p w:rsidR="00F91BE4" w:rsidRPr="001E46D3" w:rsidRDefault="00F91BE4" w:rsidP="00F91BE4">
            <w:pPr>
              <w:rPr>
                <w:b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1E46D3">
        <w:trPr>
          <w:trHeight w:val="272"/>
        </w:trPr>
        <w:tc>
          <w:tcPr>
            <w:tcW w:w="670" w:type="dxa"/>
          </w:tcPr>
          <w:p w:rsidR="00F91BE4" w:rsidRPr="001E46D3" w:rsidRDefault="00F91BE4" w:rsidP="00C50FEB">
            <w:pPr>
              <w:rPr>
                <w:sz w:val="24"/>
                <w:szCs w:val="24"/>
              </w:rPr>
            </w:pPr>
          </w:p>
        </w:tc>
        <w:tc>
          <w:tcPr>
            <w:tcW w:w="14322" w:type="dxa"/>
            <w:gridSpan w:val="6"/>
          </w:tcPr>
          <w:p w:rsidR="00F91BE4" w:rsidRPr="001E46D3" w:rsidRDefault="00F91BE4" w:rsidP="005139AE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2 четверть (</w:t>
            </w:r>
            <w:r w:rsidR="005139AE">
              <w:rPr>
                <w:b/>
                <w:sz w:val="24"/>
                <w:szCs w:val="24"/>
              </w:rPr>
              <w:t>8</w:t>
            </w:r>
            <w:r w:rsidRPr="001E46D3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4C2999" w:rsidTr="003877FE">
        <w:trPr>
          <w:trHeight w:val="257"/>
        </w:trPr>
        <w:tc>
          <w:tcPr>
            <w:tcW w:w="14992" w:type="dxa"/>
            <w:gridSpan w:val="7"/>
          </w:tcPr>
          <w:p w:rsidR="004C2999" w:rsidRPr="001E46D3" w:rsidRDefault="004C2999" w:rsidP="00F91BE4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3: «О России петь – что стремиться в храм»   </w:t>
            </w:r>
          </w:p>
          <w:p w:rsidR="004C2999" w:rsidRDefault="004C2999" w:rsidP="005139AE">
            <w:r w:rsidRPr="001E46D3">
              <w:rPr>
                <w:b/>
                <w:sz w:val="24"/>
                <w:szCs w:val="24"/>
              </w:rPr>
              <w:t xml:space="preserve">Всего часов: </w:t>
            </w:r>
            <w:r w:rsidR="005139AE">
              <w:rPr>
                <w:b/>
                <w:sz w:val="24"/>
                <w:szCs w:val="24"/>
              </w:rPr>
              <w:t>8</w:t>
            </w:r>
          </w:p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4C2999" w:rsidP="00C5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9" w:type="dxa"/>
          </w:tcPr>
          <w:p w:rsidR="001E46D3" w:rsidRPr="001E46D3" w:rsidRDefault="001E46D3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Великий  колокольный звон. Звучащие картины.</w:t>
            </w:r>
          </w:p>
          <w:p w:rsidR="00F91BE4" w:rsidRPr="001E46D3" w:rsidRDefault="001E46D3" w:rsidP="001E46D3">
            <w:pPr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1E46D3" w:rsidP="004C2999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0</w:t>
            </w:r>
          </w:p>
        </w:tc>
        <w:tc>
          <w:tcPr>
            <w:tcW w:w="5959" w:type="dxa"/>
          </w:tcPr>
          <w:p w:rsidR="001E46D3" w:rsidRPr="001E46D3" w:rsidRDefault="005139AE" w:rsidP="001E46D3">
            <w:pPr>
              <w:pStyle w:val="a7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Святые земли русской. Князь Александр </w:t>
            </w:r>
            <w:r w:rsidR="001E46D3" w:rsidRPr="001E46D3">
              <w:rPr>
                <w:sz w:val="24"/>
                <w:szCs w:val="24"/>
              </w:rPr>
              <w:t>Невский.</w:t>
            </w:r>
          </w:p>
          <w:p w:rsidR="00F91BE4" w:rsidRPr="001E46D3" w:rsidRDefault="001E46D3" w:rsidP="001E46D3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72"/>
        </w:trPr>
        <w:tc>
          <w:tcPr>
            <w:tcW w:w="670" w:type="dxa"/>
          </w:tcPr>
          <w:p w:rsidR="00F91BE4" w:rsidRPr="001E46D3" w:rsidRDefault="001E46D3" w:rsidP="004C2999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1E46D3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139AE">
              <w:rPr>
                <w:sz w:val="24"/>
                <w:szCs w:val="24"/>
              </w:rPr>
              <w:t>Святые земли русской.</w:t>
            </w:r>
            <w:r>
              <w:rPr>
                <w:sz w:val="24"/>
                <w:szCs w:val="24"/>
              </w:rPr>
              <w:t xml:space="preserve"> </w:t>
            </w:r>
            <w:r w:rsidR="001E46D3" w:rsidRPr="001E46D3">
              <w:rPr>
                <w:sz w:val="24"/>
                <w:szCs w:val="24"/>
              </w:rPr>
              <w:t>Сергий Радонежский.</w:t>
            </w:r>
          </w:p>
          <w:p w:rsidR="00F91BE4" w:rsidRPr="001E46D3" w:rsidRDefault="001E46D3" w:rsidP="001E46D3">
            <w:pPr>
              <w:jc w:val="both"/>
              <w:rPr>
                <w:b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F91BE4" w:rsidTr="004C2999">
        <w:trPr>
          <w:trHeight w:val="257"/>
        </w:trPr>
        <w:tc>
          <w:tcPr>
            <w:tcW w:w="670" w:type="dxa"/>
          </w:tcPr>
          <w:p w:rsidR="00F91BE4" w:rsidRPr="001E46D3" w:rsidRDefault="001E46D3" w:rsidP="004C2999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1E46D3" w:rsidRPr="001E46D3" w:rsidRDefault="001E46D3" w:rsidP="001E46D3">
            <w:pPr>
              <w:rPr>
                <w:i/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Молитва.</w:t>
            </w:r>
            <w:r w:rsidRPr="001E46D3">
              <w:rPr>
                <w:i/>
                <w:sz w:val="24"/>
                <w:szCs w:val="24"/>
              </w:rPr>
              <w:t xml:space="preserve"> </w:t>
            </w:r>
          </w:p>
          <w:p w:rsidR="00F91BE4" w:rsidRPr="001E46D3" w:rsidRDefault="001E46D3" w:rsidP="00C50FEB">
            <w:pPr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F91BE4" w:rsidRDefault="001E46D3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843" w:type="dxa"/>
          </w:tcPr>
          <w:p w:rsidR="00F91BE4" w:rsidRDefault="00F91BE4" w:rsidP="00C50FEB"/>
        </w:tc>
        <w:tc>
          <w:tcPr>
            <w:tcW w:w="1984" w:type="dxa"/>
          </w:tcPr>
          <w:p w:rsidR="00F91BE4" w:rsidRDefault="00F91BE4" w:rsidP="00C50FEB"/>
        </w:tc>
      </w:tr>
      <w:tr w:rsidR="005139AE" w:rsidTr="004C2999">
        <w:trPr>
          <w:trHeight w:val="257"/>
        </w:trPr>
        <w:tc>
          <w:tcPr>
            <w:tcW w:w="670" w:type="dxa"/>
          </w:tcPr>
          <w:p w:rsidR="005139AE" w:rsidRPr="001E46D3" w:rsidRDefault="005139AE" w:rsidP="00185CA6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9" w:type="dxa"/>
          </w:tcPr>
          <w:p w:rsidR="005139AE" w:rsidRPr="001E46D3" w:rsidRDefault="005139AE" w:rsidP="001E46D3">
            <w:r w:rsidRPr="005139AE">
              <w:t>Народное музыкальное творчество разных стран мира.</w:t>
            </w:r>
            <w:r>
              <w:rPr>
                <w:b/>
              </w:rPr>
              <w:t xml:space="preserve"> </w:t>
            </w:r>
            <w:r w:rsidRPr="001E46D3">
              <w:rPr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185CA6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С Рождеством Христовым!</w:t>
            </w:r>
          </w:p>
          <w:p w:rsidR="005139AE" w:rsidRPr="001E46D3" w:rsidRDefault="005139AE" w:rsidP="00C50FEB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4C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Музыка на Новогоднем празднике.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992" w:type="dxa"/>
          </w:tcPr>
          <w:p w:rsidR="005139AE" w:rsidRPr="001E46D3" w:rsidRDefault="005139AE" w:rsidP="00C50FEB">
            <w:pPr>
              <w:jc w:val="center"/>
            </w:pPr>
            <w:r w:rsidRPr="001E46D3"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  <w:tcBorders>
              <w:right w:val="single" w:sz="4" w:space="0" w:color="auto"/>
            </w:tcBorders>
          </w:tcPr>
          <w:p w:rsidR="005139AE" w:rsidRDefault="005139AE" w:rsidP="00C50FEB"/>
        </w:tc>
        <w:tc>
          <w:tcPr>
            <w:tcW w:w="1843" w:type="dxa"/>
            <w:tcBorders>
              <w:left w:val="single" w:sz="4" w:space="0" w:color="auto"/>
            </w:tcBorders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5139AE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9" w:type="dxa"/>
            <w:tcBorders>
              <w:right w:val="single" w:sz="4" w:space="0" w:color="auto"/>
            </w:tcBorders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Обобщающий урок 2 четверти. Урок-концерт.</w:t>
            </w:r>
          </w:p>
          <w:p w:rsidR="005139AE" w:rsidRPr="001E46D3" w:rsidRDefault="005139AE" w:rsidP="00C50FEB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jc w:val="center"/>
            </w:pPr>
            <w:r w:rsidRPr="001E46D3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39AE" w:rsidRPr="001E46D3" w:rsidRDefault="005139AE" w:rsidP="001E46D3">
            <w:pPr>
              <w:rPr>
                <w:i/>
              </w:rPr>
            </w:pPr>
          </w:p>
        </w:tc>
      </w:tr>
      <w:tr w:rsidR="005139AE" w:rsidTr="001E46D3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</w:p>
        </w:tc>
        <w:tc>
          <w:tcPr>
            <w:tcW w:w="14322" w:type="dxa"/>
            <w:gridSpan w:val="6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3 четверть (10 ч.)</w:t>
            </w:r>
          </w:p>
        </w:tc>
      </w:tr>
      <w:tr w:rsidR="005139AE" w:rsidTr="004529A3">
        <w:trPr>
          <w:trHeight w:val="257"/>
        </w:trPr>
        <w:tc>
          <w:tcPr>
            <w:tcW w:w="14992" w:type="dxa"/>
            <w:gridSpan w:val="7"/>
          </w:tcPr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Тема  4:   «Гори, гори ясно, чтобы не погасло!»   Всего часов: 4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17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Русские народные инструменты.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Плясовые наигрыши.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18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Разыграй песню.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закрепления знаний.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19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Музыка в народном стиле. Сочини песенку.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57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20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Проводы зимы. Встреча весны.</w:t>
            </w:r>
          </w:p>
          <w:p w:rsidR="005139AE" w:rsidRPr="001E46D3" w:rsidRDefault="005139AE" w:rsidP="00C50FEB">
            <w:pPr>
              <w:rPr>
                <w:b/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19783D">
        <w:trPr>
          <w:trHeight w:val="272"/>
        </w:trPr>
        <w:tc>
          <w:tcPr>
            <w:tcW w:w="14992" w:type="dxa"/>
            <w:gridSpan w:val="7"/>
          </w:tcPr>
          <w:p w:rsidR="005139AE" w:rsidRPr="001E46D3" w:rsidRDefault="005139AE" w:rsidP="001E46D3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5: «В музыкальном театре»  </w:t>
            </w:r>
          </w:p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Всего часов: 6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21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Сказка будет впереди.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22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Детский музыкальный театр. Опера. Балет.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23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Театр оперы и балета. Волшебная палочка дирижера.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24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Опера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 « Руслан и Людмила». Сцены из оперы.</w:t>
            </w:r>
          </w:p>
          <w:p w:rsidR="005139AE" w:rsidRPr="001E46D3" w:rsidRDefault="005139AE" w:rsidP="001E46D3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</w:t>
            </w:r>
          </w:p>
          <w:p w:rsidR="005139AE" w:rsidRPr="001E46D3" w:rsidRDefault="005139AE" w:rsidP="00C50FEB">
            <w:pPr>
              <w:rPr>
                <w:i/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25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Какое чудное мгновенье! Увертюра. Финал.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26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Обобщающий урок 3 четверти. Урок-концерт.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 контроля, оценки  и коррекции знаний учащихся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1E46D3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</w:p>
        </w:tc>
        <w:tc>
          <w:tcPr>
            <w:tcW w:w="14322" w:type="dxa"/>
            <w:gridSpan w:val="6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>4 четверть (8 ч.)</w:t>
            </w:r>
          </w:p>
        </w:tc>
      </w:tr>
      <w:tr w:rsidR="005139AE" w:rsidTr="00CB5427">
        <w:trPr>
          <w:trHeight w:val="272"/>
        </w:trPr>
        <w:tc>
          <w:tcPr>
            <w:tcW w:w="14992" w:type="dxa"/>
            <w:gridSpan w:val="7"/>
          </w:tcPr>
          <w:p w:rsidR="005139AE" w:rsidRPr="001E46D3" w:rsidRDefault="005139AE" w:rsidP="001E46D3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lastRenderedPageBreak/>
              <w:t xml:space="preserve">Тема  раздела 6: «В концертном зале». </w:t>
            </w:r>
          </w:p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Всего часов: 3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27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Симфоническая сказка С. Прокофьева «Петя и волк»</w:t>
            </w:r>
          </w:p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28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Картинки с выставки. Музыкальное впечатление.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29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«Звучит нестареющий Моцарт». Симфония №40. Увертюра.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BF753B">
        <w:trPr>
          <w:trHeight w:val="272"/>
        </w:trPr>
        <w:tc>
          <w:tcPr>
            <w:tcW w:w="14992" w:type="dxa"/>
            <w:gridSpan w:val="7"/>
          </w:tcPr>
          <w:p w:rsidR="005139AE" w:rsidRPr="001E46D3" w:rsidRDefault="005139AE" w:rsidP="001E46D3">
            <w:pPr>
              <w:pStyle w:val="a7"/>
              <w:spacing w:before="0" w:after="0"/>
              <w:rPr>
                <w:b/>
                <w:sz w:val="24"/>
                <w:szCs w:val="24"/>
              </w:rPr>
            </w:pPr>
            <w:r w:rsidRPr="001E46D3">
              <w:rPr>
                <w:b/>
                <w:sz w:val="24"/>
                <w:szCs w:val="24"/>
              </w:rPr>
              <w:t xml:space="preserve">Тема 7: «Чтоб музыкантом быть, так надобно уменье…».  </w:t>
            </w:r>
          </w:p>
          <w:p w:rsidR="005139AE" w:rsidRDefault="005139AE" w:rsidP="00C50FEB">
            <w:r w:rsidRPr="001E46D3">
              <w:rPr>
                <w:b/>
                <w:sz w:val="24"/>
                <w:szCs w:val="24"/>
              </w:rPr>
              <w:t>Всего часов: 5</w:t>
            </w:r>
          </w:p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30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Волшебный цветик – </w:t>
            </w:r>
            <w:proofErr w:type="spellStart"/>
            <w:r w:rsidRPr="001E46D3">
              <w:rPr>
                <w:sz w:val="24"/>
                <w:szCs w:val="24"/>
              </w:rPr>
              <w:t>семицветик</w:t>
            </w:r>
            <w:proofErr w:type="spellEnd"/>
            <w:r w:rsidRPr="001E46D3">
              <w:rPr>
                <w:sz w:val="24"/>
                <w:szCs w:val="24"/>
              </w:rPr>
              <w:t>. Музыкальные инструменты (орган). И все это – Бах!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31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Все в движении. Попутная песня.</w:t>
            </w:r>
          </w:p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32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Музыка учит людей понимать друг друга. Два 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лада (легенда).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33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Природа и музыка. Печаль моя светла.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  <w:tr w:rsidR="005139AE" w:rsidTr="004C2999">
        <w:trPr>
          <w:trHeight w:val="272"/>
        </w:trPr>
        <w:tc>
          <w:tcPr>
            <w:tcW w:w="670" w:type="dxa"/>
          </w:tcPr>
          <w:p w:rsidR="005139AE" w:rsidRPr="001E46D3" w:rsidRDefault="005139AE" w:rsidP="00C50FEB">
            <w:pPr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34</w:t>
            </w:r>
          </w:p>
        </w:tc>
        <w:tc>
          <w:tcPr>
            <w:tcW w:w="5959" w:type="dxa"/>
          </w:tcPr>
          <w:p w:rsidR="005139AE" w:rsidRPr="001E46D3" w:rsidRDefault="005139AE" w:rsidP="001E46D3">
            <w:pPr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>Первый международный конкурс П.И. Чайковского.  Мир композитора.</w:t>
            </w:r>
          </w:p>
          <w:p w:rsidR="005139AE" w:rsidRPr="001E46D3" w:rsidRDefault="005139AE" w:rsidP="001E46D3">
            <w:pPr>
              <w:pStyle w:val="a7"/>
              <w:spacing w:before="0" w:after="0"/>
              <w:jc w:val="both"/>
              <w:rPr>
                <w:sz w:val="24"/>
                <w:szCs w:val="24"/>
              </w:rPr>
            </w:pPr>
            <w:r w:rsidRPr="001E46D3">
              <w:rPr>
                <w:sz w:val="24"/>
                <w:szCs w:val="24"/>
              </w:rPr>
              <w:t xml:space="preserve">Обобщающий урок 4 четверти. </w:t>
            </w:r>
          </w:p>
          <w:p w:rsidR="005139AE" w:rsidRPr="001E46D3" w:rsidRDefault="005139AE" w:rsidP="001E46D3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1E46D3">
              <w:rPr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5139AE" w:rsidRDefault="005139AE" w:rsidP="00C50F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843" w:type="dxa"/>
          </w:tcPr>
          <w:p w:rsidR="005139AE" w:rsidRDefault="005139AE" w:rsidP="00C50FEB"/>
        </w:tc>
        <w:tc>
          <w:tcPr>
            <w:tcW w:w="1984" w:type="dxa"/>
          </w:tcPr>
          <w:p w:rsidR="005139AE" w:rsidRDefault="005139AE" w:rsidP="00C50FEB"/>
        </w:tc>
      </w:tr>
    </w:tbl>
    <w:p w:rsidR="00F91BE4" w:rsidRDefault="00F91BE4" w:rsidP="00F91BE4">
      <w:pPr>
        <w:suppressAutoHyphens/>
        <w:jc w:val="both"/>
      </w:pPr>
    </w:p>
    <w:p w:rsidR="00F91BE4" w:rsidRDefault="00F91BE4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</w:pPr>
    </w:p>
    <w:p w:rsidR="00410571" w:rsidRDefault="00410571" w:rsidP="00F91BE4">
      <w:pPr>
        <w:suppressAutoHyphens/>
        <w:jc w:val="both"/>
        <w:sectPr w:rsidR="00410571" w:rsidSect="004C29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10571" w:rsidRPr="00482DB9" w:rsidRDefault="00410571" w:rsidP="00410571">
      <w:pPr>
        <w:spacing w:before="100" w:beforeAutospacing="1" w:after="100" w:afterAutospacing="1"/>
        <w:contextualSpacing/>
        <w:jc w:val="center"/>
      </w:pPr>
      <w:r w:rsidRPr="00482DB9">
        <w:lastRenderedPageBreak/>
        <w:t xml:space="preserve">Лист  технической экспертизы Рабочей программы </w:t>
      </w:r>
    </w:p>
    <w:p w:rsidR="00410571" w:rsidRPr="00482DB9" w:rsidRDefault="00410571" w:rsidP="00410571">
      <w:pPr>
        <w:spacing w:before="100" w:beforeAutospacing="1" w:after="100" w:afterAutospacing="1"/>
        <w:contextualSpacing/>
        <w:jc w:val="center"/>
      </w:pPr>
      <w:r w:rsidRPr="00482DB9">
        <w:t>по учебному предмету</w:t>
      </w:r>
    </w:p>
    <w:tbl>
      <w:tblPr>
        <w:tblStyle w:val="a5"/>
        <w:tblW w:w="0" w:type="auto"/>
        <w:tblLook w:val="04A0"/>
      </w:tblPr>
      <w:tblGrid>
        <w:gridCol w:w="5211"/>
        <w:gridCol w:w="1701"/>
        <w:gridCol w:w="2659"/>
      </w:tblGrid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Страницы</w:t>
            </w: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Выполнение (+ или</w:t>
            </w:r>
            <w:proofErr w:type="gramStart"/>
            <w:r w:rsidRPr="00482DB9">
              <w:rPr>
                <w:sz w:val="24"/>
                <w:szCs w:val="24"/>
              </w:rPr>
              <w:t xml:space="preserve"> -)</w:t>
            </w:r>
            <w:proofErr w:type="gramEnd"/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Полное  наименование образовательного учреждения;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Гриф утверждения  программы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Название учебного предмета, курса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УМК (наличие библиотечного фонда)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Ф.И.О. педагога, разработавшего и реализующего учебный предмет, курс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Указание  ступени обучения</w:t>
            </w:r>
            <w:proofErr w:type="gramStart"/>
            <w:r w:rsidRPr="00482DB9">
              <w:rPr>
                <w:sz w:val="24"/>
                <w:szCs w:val="24"/>
              </w:rPr>
              <w:t xml:space="preserve"> ,</w:t>
            </w:r>
            <w:proofErr w:type="gramEnd"/>
            <w:r w:rsidRPr="00482DB9">
              <w:rPr>
                <w:sz w:val="24"/>
                <w:szCs w:val="24"/>
              </w:rPr>
              <w:t xml:space="preserve"> в которой реализуется учебный предмет, курс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rPr>
          <w:trHeight w:val="391"/>
        </w:trPr>
        <w:tc>
          <w:tcPr>
            <w:tcW w:w="5211" w:type="dxa"/>
          </w:tcPr>
          <w:p w:rsidR="00410571" w:rsidRPr="00482DB9" w:rsidRDefault="00410571" w:rsidP="00410571">
            <w:pPr>
              <w:pStyle w:val="a3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482DB9">
              <w:rPr>
                <w:sz w:val="24"/>
                <w:szCs w:val="24"/>
              </w:rPr>
              <w:t>Год составления программы.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bCs/>
                <w:iCs/>
                <w:sz w:val="24"/>
                <w:szCs w:val="24"/>
              </w:rPr>
              <w:t>Планируемые предметные результаты освоения конкретного учебного предмета, курса.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DB9">
              <w:rPr>
                <w:bCs/>
                <w:iCs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10571" w:rsidRPr="00482DB9" w:rsidTr="00C50FEB">
        <w:tc>
          <w:tcPr>
            <w:tcW w:w="5211" w:type="dxa"/>
          </w:tcPr>
          <w:p w:rsidR="00410571" w:rsidRPr="00482DB9" w:rsidRDefault="00410571" w:rsidP="00C50F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DB9">
              <w:rPr>
                <w:bCs/>
                <w:iCs/>
                <w:sz w:val="24"/>
                <w:szCs w:val="24"/>
              </w:rPr>
              <w:t>Календарно-тематическое планирование с указанием количества часов, отводимых на освоение каждой темы (для предметов физика, химия, география, биология  указывается количество лабораторных и практических работ)</w:t>
            </w:r>
          </w:p>
        </w:tc>
        <w:tc>
          <w:tcPr>
            <w:tcW w:w="1701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410571" w:rsidRPr="00482DB9" w:rsidRDefault="00410571" w:rsidP="00C50F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410571" w:rsidRPr="00E55292" w:rsidRDefault="00410571" w:rsidP="00410571">
      <w:pPr>
        <w:jc w:val="both"/>
      </w:pPr>
    </w:p>
    <w:p w:rsidR="00410571" w:rsidRPr="00B740A2" w:rsidRDefault="00410571" w:rsidP="00F91BE4">
      <w:pPr>
        <w:suppressAutoHyphens/>
        <w:jc w:val="both"/>
      </w:pPr>
    </w:p>
    <w:sectPr w:rsidR="00410571" w:rsidRPr="00B740A2" w:rsidSect="004C7173">
      <w:pgSz w:w="11906" w:h="16838"/>
      <w:pgMar w:top="567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3C"/>
    <w:multiLevelType w:val="single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11F34738"/>
    <w:multiLevelType w:val="hybridMultilevel"/>
    <w:tmpl w:val="C720C8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74A2ED5"/>
    <w:multiLevelType w:val="hybridMultilevel"/>
    <w:tmpl w:val="B256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6274"/>
    <w:multiLevelType w:val="hybridMultilevel"/>
    <w:tmpl w:val="BF3836D8"/>
    <w:lvl w:ilvl="0" w:tplc="BE348C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D55BD2"/>
    <w:multiLevelType w:val="hybridMultilevel"/>
    <w:tmpl w:val="AAB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F3054"/>
    <w:multiLevelType w:val="hybridMultilevel"/>
    <w:tmpl w:val="A9B6263A"/>
    <w:lvl w:ilvl="0" w:tplc="733AFF1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5384B"/>
    <w:multiLevelType w:val="hybridMultilevel"/>
    <w:tmpl w:val="5BBA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B1F97"/>
    <w:multiLevelType w:val="hybridMultilevel"/>
    <w:tmpl w:val="3E38519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938D6"/>
    <w:multiLevelType w:val="hybridMultilevel"/>
    <w:tmpl w:val="7D8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D2C4F"/>
    <w:multiLevelType w:val="hybridMultilevel"/>
    <w:tmpl w:val="CCC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01FA1"/>
    <w:multiLevelType w:val="hybridMultilevel"/>
    <w:tmpl w:val="FAB20F00"/>
    <w:lvl w:ilvl="0" w:tplc="491C37E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6E9E0340"/>
    <w:multiLevelType w:val="hybridMultilevel"/>
    <w:tmpl w:val="D258FAC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3"/>
  </w:num>
  <w:num w:numId="5">
    <w:abstractNumId w:val="12"/>
  </w:num>
  <w:num w:numId="6">
    <w:abstractNumId w:val="14"/>
  </w:num>
  <w:num w:numId="7">
    <w:abstractNumId w:val="17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4"/>
  </w:num>
  <w:num w:numId="14">
    <w:abstractNumId w:val="0"/>
  </w:num>
  <w:num w:numId="15">
    <w:abstractNumId w:val="1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3"/>
  </w:num>
  <w:num w:numId="22">
    <w:abstractNumId w:val="1"/>
  </w:num>
  <w:num w:numId="23">
    <w:abstractNumId w:val="5"/>
  </w:num>
  <w:num w:numId="24">
    <w:abstractNumId w:val="2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69E"/>
    <w:rsid w:val="000A66B8"/>
    <w:rsid w:val="000D40A7"/>
    <w:rsid w:val="00106ABF"/>
    <w:rsid w:val="00113570"/>
    <w:rsid w:val="0012430C"/>
    <w:rsid w:val="00124E8B"/>
    <w:rsid w:val="001640CB"/>
    <w:rsid w:val="00195948"/>
    <w:rsid w:val="00195C2F"/>
    <w:rsid w:val="001E241D"/>
    <w:rsid w:val="001E46D3"/>
    <w:rsid w:val="0024469A"/>
    <w:rsid w:val="00254BA5"/>
    <w:rsid w:val="002A0B18"/>
    <w:rsid w:val="002E2633"/>
    <w:rsid w:val="00323122"/>
    <w:rsid w:val="003417ED"/>
    <w:rsid w:val="00352501"/>
    <w:rsid w:val="00384A0D"/>
    <w:rsid w:val="0039369E"/>
    <w:rsid w:val="003E4EE0"/>
    <w:rsid w:val="003F0905"/>
    <w:rsid w:val="003F4BF3"/>
    <w:rsid w:val="00410571"/>
    <w:rsid w:val="004335F6"/>
    <w:rsid w:val="00434529"/>
    <w:rsid w:val="0044736A"/>
    <w:rsid w:val="004B5471"/>
    <w:rsid w:val="004C2999"/>
    <w:rsid w:val="004D3B15"/>
    <w:rsid w:val="004F68EC"/>
    <w:rsid w:val="00502048"/>
    <w:rsid w:val="005139AE"/>
    <w:rsid w:val="00560BC4"/>
    <w:rsid w:val="005B20C9"/>
    <w:rsid w:val="00643F61"/>
    <w:rsid w:val="006938DD"/>
    <w:rsid w:val="006A6126"/>
    <w:rsid w:val="006B040B"/>
    <w:rsid w:val="00741058"/>
    <w:rsid w:val="007957DB"/>
    <w:rsid w:val="007A7489"/>
    <w:rsid w:val="007B5AF3"/>
    <w:rsid w:val="007E7210"/>
    <w:rsid w:val="00803682"/>
    <w:rsid w:val="00806D34"/>
    <w:rsid w:val="00877302"/>
    <w:rsid w:val="008A7B54"/>
    <w:rsid w:val="008E12FE"/>
    <w:rsid w:val="00922AC4"/>
    <w:rsid w:val="00940215"/>
    <w:rsid w:val="00944B7E"/>
    <w:rsid w:val="00975EFB"/>
    <w:rsid w:val="00986BE0"/>
    <w:rsid w:val="009951BF"/>
    <w:rsid w:val="009A6617"/>
    <w:rsid w:val="009C7254"/>
    <w:rsid w:val="00A3354A"/>
    <w:rsid w:val="00A70B7B"/>
    <w:rsid w:val="00A86A0E"/>
    <w:rsid w:val="00AE09D3"/>
    <w:rsid w:val="00AF4DA2"/>
    <w:rsid w:val="00B55D10"/>
    <w:rsid w:val="00B740A2"/>
    <w:rsid w:val="00B84CD0"/>
    <w:rsid w:val="00BC0E4A"/>
    <w:rsid w:val="00BE0604"/>
    <w:rsid w:val="00C93D71"/>
    <w:rsid w:val="00C94E3C"/>
    <w:rsid w:val="00D004E8"/>
    <w:rsid w:val="00D15DB9"/>
    <w:rsid w:val="00D83F75"/>
    <w:rsid w:val="00D96A4D"/>
    <w:rsid w:val="00DB44ED"/>
    <w:rsid w:val="00DB733F"/>
    <w:rsid w:val="00DF02BC"/>
    <w:rsid w:val="00E423DC"/>
    <w:rsid w:val="00E431D5"/>
    <w:rsid w:val="00EC0B9C"/>
    <w:rsid w:val="00EE5877"/>
    <w:rsid w:val="00F06076"/>
    <w:rsid w:val="00F07FC5"/>
    <w:rsid w:val="00F15177"/>
    <w:rsid w:val="00F26B43"/>
    <w:rsid w:val="00F303AE"/>
    <w:rsid w:val="00F609F2"/>
    <w:rsid w:val="00F91BE4"/>
    <w:rsid w:val="00FA287B"/>
    <w:rsid w:val="00FD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02BC"/>
    <w:rPr>
      <w:color w:val="0000FF"/>
      <w:u w:val="single"/>
    </w:rPr>
  </w:style>
  <w:style w:type="table" w:styleId="a5">
    <w:name w:val="Table Grid"/>
    <w:basedOn w:val="a1"/>
    <w:uiPriority w:val="59"/>
    <w:rsid w:val="0094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938DD"/>
    <w:pPr>
      <w:ind w:left="720"/>
      <w:contextualSpacing/>
    </w:pPr>
    <w:rPr>
      <w:rFonts w:eastAsia="Calibri"/>
    </w:rPr>
  </w:style>
  <w:style w:type="paragraph" w:styleId="a6">
    <w:name w:val="No Spacing"/>
    <w:basedOn w:val="a"/>
    <w:uiPriority w:val="99"/>
    <w:qFormat/>
    <w:rsid w:val="006938DD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rsid w:val="007A7489"/>
    <w:pPr>
      <w:suppressAutoHyphens/>
      <w:spacing w:before="280" w:after="280"/>
    </w:pPr>
    <w:rPr>
      <w:rFonts w:eastAsia="Calibri"/>
      <w:lang w:eastAsia="ar-SA"/>
    </w:rPr>
  </w:style>
  <w:style w:type="character" w:customStyle="1" w:styleId="WW8Num1z2">
    <w:name w:val="WW8Num1z2"/>
    <w:rsid w:val="00940215"/>
    <w:rPr>
      <w:rFonts w:ascii="Wingdings" w:hAnsi="Wingdings"/>
    </w:rPr>
  </w:style>
  <w:style w:type="paragraph" w:styleId="a8">
    <w:name w:val="Balloon Text"/>
    <w:basedOn w:val="a"/>
    <w:link w:val="a9"/>
    <w:uiPriority w:val="99"/>
    <w:semiHidden/>
    <w:unhideWhenUsed/>
    <w:rsid w:val="005B2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0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0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11E9-D098-494C-A5CD-135EF5E5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316-teacher</dc:creator>
  <cp:lastModifiedBy>Татьяна</cp:lastModifiedBy>
  <cp:revision>22</cp:revision>
  <cp:lastPrinted>2016-06-01T11:22:00Z</cp:lastPrinted>
  <dcterms:created xsi:type="dcterms:W3CDTF">2015-06-18T18:45:00Z</dcterms:created>
  <dcterms:modified xsi:type="dcterms:W3CDTF">2020-02-06T15:04:00Z</dcterms:modified>
</cp:coreProperties>
</file>