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EA" w:rsidRDefault="00FA5AEA" w:rsidP="00FA5A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Утверждаю  </w:t>
      </w:r>
    </w:p>
    <w:p w:rsidR="00FA5AEA" w:rsidRDefault="00FA5AEA" w:rsidP="00FA5A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</w:p>
    <w:p w:rsidR="00FA5AEA" w:rsidRDefault="00FA5AEA" w:rsidP="00FA5A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МОУ «СШ№13» </w:t>
      </w:r>
    </w:p>
    <w:p w:rsidR="00FA5AEA" w:rsidRPr="009B55C8" w:rsidRDefault="00FA5AEA" w:rsidP="00FA5A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С.Б. Кузнецова</w:t>
      </w:r>
    </w:p>
    <w:p w:rsidR="00FD65E2" w:rsidRPr="00FA5AEA" w:rsidRDefault="00FD65E2" w:rsidP="00FA5AE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65E2" w:rsidRPr="00FA5AEA" w:rsidRDefault="00FA5A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FA5AEA">
        <w:rPr>
          <w:lang w:val="ru-RU"/>
        </w:rPr>
        <w:br/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внутреннем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мониторинге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МОУ «Сш№13»</w:t>
      </w:r>
      <w:bookmarkStart w:id="0" w:name="_GoBack"/>
      <w:bookmarkEnd w:id="0"/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FA5AEA">
        <w:rPr>
          <w:lang w:val="ru-RU"/>
        </w:rPr>
        <w:br/>
      </w:r>
      <w:proofErr w:type="gramStart"/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осуществляющей</w:t>
      </w:r>
      <w:proofErr w:type="gramEnd"/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образовательную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</w:p>
    <w:p w:rsidR="00FD65E2" w:rsidRPr="00FA5AEA" w:rsidRDefault="00FA5A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внутреннем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65E2" w:rsidRPr="00FA5AEA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Минобрна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уки</w:t>
      </w:r>
      <w:proofErr w:type="spell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286;</w:t>
      </w:r>
    </w:p>
    <w:p w:rsidR="00FD65E2" w:rsidRPr="00FA5AEA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06.10.2009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FD65E2" w:rsidRPr="00FA5AEA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утвер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жденным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287;</w:t>
      </w:r>
    </w:p>
    <w:p w:rsidR="00FD65E2" w:rsidRPr="00FA5AEA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:rsidR="00FD65E2" w:rsidRPr="00FA5AEA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</w:p>
    <w:p w:rsidR="00FD65E2" w:rsidRPr="00FA5AEA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372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D65E2" w:rsidRPr="00FA5AEA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D65E2" w:rsidRPr="00FA5AEA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371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FD65E2" w:rsidRPr="00FA5AEA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22.03.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2021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115;</w:t>
      </w:r>
    </w:p>
    <w:p w:rsidR="00FD65E2" w:rsidRPr="00FA5AEA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FD65E2" w:rsidRPr="00FA5AEA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СанПиН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FD65E2" w:rsidRDefault="00FA5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65E2" w:rsidRDefault="00FA5AE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учтены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подходы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независимой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международные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сопоставительные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proofErr w:type="gram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непрерывное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проло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нгированное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отслеживание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несоответствия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заданным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своевременного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объективных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созданных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собранной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прогноза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комплексная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выражающая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потребностям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юридического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рограммы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. 29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. 2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-273).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Педагогическая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совокупность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взаимосвязанных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объединены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направленной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Внутренн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ВСОКО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непрерывное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фактическим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происходящих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влияют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объекты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субъекты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мониторинга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педагогичес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определить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управленческие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способствующие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коллективу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предстоит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решить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65E2" w:rsidRPr="00FA5AEA" w:rsidRDefault="00FA5AE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сформировать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механизм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единой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скоординировать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своевременно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педагогиче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минимизации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негативных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предупреждать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негативные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тенденции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витие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управленческие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Default="00FA5A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65E2" w:rsidRPr="00FA5AEA" w:rsidRDefault="00FA5AE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методическое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обеспече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выделяют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отследить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уровням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ориентируются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Субъектами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выступают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сновными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потребителями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общественности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технология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мониторинга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аправления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технология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построения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65E2" w:rsidRDefault="00FA5AE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получаемой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65E2" w:rsidRPr="00FA5AEA" w:rsidRDefault="00FA5AE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оперативность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Default="00FA5AEA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целостность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65E2" w:rsidRPr="00FA5AEA" w:rsidRDefault="00FA5AEA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открытость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ечень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широкое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коммуникационных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этапах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последовател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ьность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D65E2" w:rsidRPr="00FA5AEA" w:rsidRDefault="00FA5AE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обоснование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структурирование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баз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оперативное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65E2" w:rsidRPr="00FA5AEA" w:rsidRDefault="00FA5AEA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потребителей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Default="00FA5A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</w:t>
      </w:r>
      <w:r>
        <w:rPr>
          <w:rFonts w:hAnsi="Times New Roman" w:cs="Times New Roman"/>
          <w:color w:val="000000"/>
          <w:sz w:val="24"/>
          <w:szCs w:val="24"/>
        </w:rPr>
        <w:t>Методы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D65E2" w:rsidRDefault="00FA5A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65E2" w:rsidRDefault="00FA5A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65E2" w:rsidRDefault="00FA5A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65E2" w:rsidRDefault="00FA5A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65E2" w:rsidRDefault="00FA5A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65E2" w:rsidRDefault="00FA5A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тестирование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65E2" w:rsidRDefault="00FA5A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беседа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65E2" w:rsidRDefault="00FA5AEA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интервьюирование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D65E2" w:rsidRDefault="00FA5AEA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самооценка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заместителями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систематизирует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шка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описательной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идет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определя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регионального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контингента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Общеметодологическими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инструментарию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алидность</w:t>
      </w:r>
      <w:proofErr w:type="spell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апробированность</w:t>
      </w:r>
      <w:proofErr w:type="spell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удобство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стандартизированность</w:t>
      </w:r>
      <w:proofErr w:type="spell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3.12.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собираемые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характеризующих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используемая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количественных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3.14.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позволяющими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дать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качественную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proofErr w:type="gramEnd"/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менений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динамический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аналогичными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сопоставительный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3.15.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готовятся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докуме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нты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справки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доклады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доводятся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образованием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D65E2" w:rsidRPr="00FA5AEA" w:rsidRDefault="00FA5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3.16.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FA5AE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FD65E2" w:rsidRPr="00FA5AEA" w:rsidSect="00FA5AEA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6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C06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82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B39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A5D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24F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00FA5AEA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2023-10-04T12:31:00Z</dcterms:modified>
</cp:coreProperties>
</file>