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D2" w:rsidRDefault="001645D2" w:rsidP="009C6791">
      <w:pPr>
        <w:jc w:val="center"/>
        <w:rPr>
          <w:rFonts w:ascii="Times New Roman" w:hAnsi="Times New Roman"/>
          <w:b/>
          <w:bCs/>
          <w:color w:val="3A434E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3A434E"/>
          <w:sz w:val="28"/>
          <w:szCs w:val="28"/>
        </w:rPr>
        <w:t>Уважаемые коллеги!</w:t>
      </w:r>
    </w:p>
    <w:p w:rsidR="001645D2" w:rsidRDefault="001645D2" w:rsidP="001645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A434E"/>
          <w:sz w:val="24"/>
          <w:szCs w:val="24"/>
          <w:lang w:eastAsia="ru-RU"/>
        </w:rPr>
        <w:t> С 2014 года действует Порядок проведения аттестации педагогических работников организаций, осуществляющих образовательную деятельность, утвержденный приказом Министерства образования и науки Российской Федерации от 7 апреля 2014 г. N 276.</w:t>
      </w:r>
    </w:p>
    <w:p w:rsidR="001645D2" w:rsidRDefault="001645D2" w:rsidP="001645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A434E"/>
          <w:sz w:val="24"/>
          <w:szCs w:val="24"/>
          <w:lang w:eastAsia="ru-RU"/>
        </w:rPr>
        <w:t>    </w:t>
      </w:r>
      <w:r>
        <w:rPr>
          <w:rFonts w:ascii="Times New Roman" w:eastAsia="Times New Roman" w:hAnsi="Times New Roman"/>
          <w:color w:val="351C75"/>
          <w:sz w:val="24"/>
          <w:szCs w:val="24"/>
          <w:u w:val="single"/>
          <w:lang w:eastAsia="ru-RU"/>
        </w:rPr>
        <w:t>Аттестация педагогических работников проводится (1 раз в 5 лет):</w:t>
      </w:r>
      <w:r>
        <w:rPr>
          <w:rFonts w:ascii="Times New Roman" w:eastAsia="Times New Roman" w:hAnsi="Times New Roman"/>
          <w:color w:val="3A434E"/>
          <w:sz w:val="24"/>
          <w:szCs w:val="24"/>
          <w:lang w:eastAsia="ru-RU"/>
        </w:rPr>
        <w:t>  </w:t>
      </w:r>
    </w:p>
    <w:p w:rsidR="001645D2" w:rsidRDefault="001645D2" w:rsidP="001645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74E13"/>
          <w:sz w:val="24"/>
          <w:szCs w:val="24"/>
          <w:lang w:eastAsia="ru-RU"/>
        </w:rPr>
        <w:t>Соответствие занимаемой должности (обязательная)</w:t>
      </w:r>
      <w:r>
        <w:rPr>
          <w:rFonts w:ascii="Times New Roman" w:eastAsia="Times New Roman" w:hAnsi="Times New Roman"/>
          <w:color w:val="3A434E"/>
          <w:sz w:val="24"/>
          <w:szCs w:val="24"/>
          <w:lang w:eastAsia="ru-RU"/>
        </w:rPr>
        <w:t>: аттестация педагогических работников в целях подтверждения соответствия занимаемым ими должностям проводится аттестационными комиссиями, самостоятельно формируемыми организациями.</w:t>
      </w:r>
    </w:p>
    <w:p w:rsidR="001645D2" w:rsidRDefault="001645D2" w:rsidP="001645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74E13"/>
          <w:sz w:val="24"/>
          <w:szCs w:val="24"/>
          <w:lang w:eastAsia="ru-RU"/>
        </w:rPr>
        <w:t>Первая и высшая квалификационные категории (по желанию): </w:t>
      </w:r>
      <w:proofErr w:type="gramStart"/>
      <w:r>
        <w:rPr>
          <w:rFonts w:ascii="Times New Roman" w:eastAsia="Times New Roman" w:hAnsi="Times New Roman"/>
          <w:color w:val="3A434E"/>
          <w:sz w:val="24"/>
          <w:szCs w:val="24"/>
          <w:lang w:eastAsia="ru-RU"/>
        </w:rPr>
        <w:t>Аттестация в целях установления первой или высшей квалификационной категории проводится аттестационной комиссией департамента образования и науки Приморского края в соответствии с Порядком проведения аттестации педагогических работников и Регламентом работы аттестационной комиссии департамента (приказ департамента образования и науки Приморского края от 23.09.2014 № 1151-а «Об утверждении Регламента работы аттестационной комиссии департамента образования и науки Приморского края»).</w:t>
      </w:r>
      <w:proofErr w:type="gramEnd"/>
    </w:p>
    <w:p w:rsidR="001645D2" w:rsidRDefault="001645D2" w:rsidP="001645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A434E"/>
          <w:sz w:val="24"/>
          <w:szCs w:val="24"/>
          <w:lang w:eastAsia="ru-RU"/>
        </w:rPr>
        <w:t>    Доводим до вашего сведения порядок приёма аттестационных документов педагогических работников образовательных организаций на квалификационную категорию, новую форму заявления, экспертной оценки и представления.</w:t>
      </w:r>
    </w:p>
    <w:p w:rsidR="001645D2" w:rsidRDefault="001645D2" w:rsidP="001645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1. Рекомендуется перед подачей заявления:</w:t>
      </w:r>
    </w:p>
    <w:p w:rsidR="001645D2" w:rsidRDefault="001645D2" w:rsidP="001645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A434E"/>
          <w:sz w:val="24"/>
          <w:szCs w:val="24"/>
          <w:lang w:eastAsia="ru-RU"/>
        </w:rPr>
        <w:t>провести самоанализ</w:t>
      </w:r>
      <w:r>
        <w:rPr>
          <w:rFonts w:ascii="Times New Roman" w:eastAsia="Times New Roman" w:hAnsi="Times New Roman"/>
          <w:color w:val="3A434E"/>
          <w:sz w:val="24"/>
          <w:szCs w:val="24"/>
          <w:lang w:eastAsia="ru-RU"/>
        </w:rPr>
        <w:t> педагогической деятельности и заполнить лист самооценки в ОУ;</w:t>
      </w:r>
    </w:p>
    <w:p w:rsidR="001645D2" w:rsidRDefault="001645D2" w:rsidP="001645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A434E"/>
          <w:sz w:val="24"/>
          <w:szCs w:val="24"/>
          <w:lang w:eastAsia="ru-RU"/>
        </w:rPr>
        <w:t xml:space="preserve">пройти </w:t>
      </w:r>
      <w:proofErr w:type="gramStart"/>
      <w:r>
        <w:rPr>
          <w:rFonts w:ascii="Times New Roman" w:eastAsia="Times New Roman" w:hAnsi="Times New Roman"/>
          <w:b/>
          <w:bCs/>
          <w:color w:val="3A434E"/>
          <w:sz w:val="24"/>
          <w:szCs w:val="24"/>
          <w:lang w:eastAsia="ru-RU"/>
        </w:rPr>
        <w:t>обучение по вопросам</w:t>
      </w:r>
      <w:proofErr w:type="gramEnd"/>
      <w:r>
        <w:rPr>
          <w:rFonts w:ascii="Times New Roman" w:eastAsia="Times New Roman" w:hAnsi="Times New Roman"/>
          <w:b/>
          <w:bCs/>
          <w:color w:val="3A434E"/>
          <w:sz w:val="24"/>
          <w:szCs w:val="24"/>
          <w:lang w:eastAsia="ru-RU"/>
        </w:rPr>
        <w:t xml:space="preserve"> аттестации</w:t>
      </w:r>
      <w:r>
        <w:rPr>
          <w:rFonts w:ascii="Times New Roman" w:eastAsia="Times New Roman" w:hAnsi="Times New Roman"/>
          <w:color w:val="3A434E"/>
          <w:sz w:val="24"/>
          <w:szCs w:val="24"/>
          <w:lang w:eastAsia="ru-RU"/>
        </w:rPr>
        <w:t> на семинаре - практикуме, который проводится ИМЦ «Развитие» </w:t>
      </w:r>
      <w:r>
        <w:rPr>
          <w:rFonts w:ascii="Times New Roman" w:eastAsia="Times New Roman" w:hAnsi="Times New Roman"/>
          <w:b/>
          <w:bCs/>
          <w:color w:val="3A434E"/>
          <w:sz w:val="24"/>
          <w:szCs w:val="24"/>
          <w:lang w:eastAsia="ru-RU"/>
        </w:rPr>
        <w:t>1 раз в 2 месяца во вторую среду с 15.00-17.00 ч</w:t>
      </w:r>
    </w:p>
    <w:p w:rsidR="001645D2" w:rsidRDefault="001645D2" w:rsidP="001645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A434E"/>
          <w:sz w:val="24"/>
          <w:szCs w:val="24"/>
          <w:lang w:eastAsia="ru-RU"/>
        </w:rPr>
        <w:t>заполнить </w:t>
      </w:r>
      <w:r>
        <w:rPr>
          <w:rFonts w:ascii="Times New Roman" w:eastAsia="Times New Roman" w:hAnsi="Times New Roman"/>
          <w:b/>
          <w:bCs/>
          <w:color w:val="3A434E"/>
          <w:sz w:val="24"/>
          <w:szCs w:val="24"/>
          <w:lang w:eastAsia="ru-RU"/>
        </w:rPr>
        <w:t>личную карту профессионального роста педагога</w:t>
      </w:r>
    </w:p>
    <w:p w:rsidR="001645D2" w:rsidRDefault="001645D2" w:rsidP="001645D2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Документы, необходимые для аттестации</w:t>
      </w:r>
      <w:r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3A434E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3A434E"/>
          <w:sz w:val="24"/>
          <w:szCs w:val="24"/>
          <w:lang w:eastAsia="ru-RU"/>
        </w:rPr>
        <w:t xml:space="preserve">   Заявление </w:t>
      </w:r>
    </w:p>
    <w:p w:rsidR="001645D2" w:rsidRDefault="001645D2" w:rsidP="001645D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A434E"/>
          <w:sz w:val="24"/>
          <w:szCs w:val="24"/>
          <w:u w:val="single"/>
          <w:lang w:eastAsia="ru-RU"/>
        </w:rPr>
        <w:t> К заявлению прилагаются копии следующих документов, заверенные печатью и подписью руководителя ОУ:</w:t>
      </w:r>
    </w:p>
    <w:p w:rsidR="001645D2" w:rsidRDefault="001645D2" w:rsidP="001645D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диплом о профессиональном образовании, приложения к диплому</w:t>
      </w:r>
    </w:p>
    <w:p w:rsidR="001645D2" w:rsidRDefault="001645D2" w:rsidP="001645D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диплом о профессиональной переподготовке (при наличии)</w:t>
      </w:r>
    </w:p>
    <w:p w:rsidR="001645D2" w:rsidRDefault="001645D2" w:rsidP="001645D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 xml:space="preserve">аттестационный лист </w:t>
      </w:r>
      <w:proofErr w:type="gramStart"/>
      <w:r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или выписки из трудовой книжки)</w:t>
      </w:r>
    </w:p>
    <w:p w:rsidR="001645D2" w:rsidRDefault="001645D2" w:rsidP="001645D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документы (удостоверения, свидетельства), подтверждающие повышение квалификации</w:t>
      </w:r>
    </w:p>
    <w:p w:rsidR="001645D2" w:rsidRDefault="001645D2" w:rsidP="001645D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документ о перемене фамилии (при необходимости)</w:t>
      </w:r>
    </w:p>
    <w:p w:rsidR="001645D2" w:rsidRDefault="001645D2" w:rsidP="001645D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документ, подтверждающий награды (государственные, отраслевые, региональные)</w:t>
      </w:r>
    </w:p>
    <w:p w:rsidR="001645D2" w:rsidRDefault="001645D2" w:rsidP="001645D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 xml:space="preserve">      3. Приём заявлений:</w:t>
      </w:r>
      <w:r>
        <w:rPr>
          <w:rFonts w:ascii="Times New Roman" w:eastAsia="Times New Roman" w:hAnsi="Times New Roman"/>
          <w:color w:val="3A434E"/>
          <w:sz w:val="24"/>
          <w:szCs w:val="24"/>
          <w:lang w:eastAsia="ru-RU"/>
        </w:rPr>
        <w:t xml:space="preserve"> Для централизованной отправки в аттестационную комиссию    департамента образования и науки Приморского края</w:t>
      </w:r>
    </w:p>
    <w:p w:rsidR="001645D2" w:rsidRDefault="001645D2" w:rsidP="001645D2">
      <w:pPr>
        <w:spacing w:after="0" w:line="240" w:lineRule="auto"/>
        <w:jc w:val="center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A434E"/>
          <w:sz w:val="24"/>
          <w:szCs w:val="24"/>
          <w:lang w:eastAsia="ru-RU"/>
        </w:rPr>
        <w:t>в ИМЦ «Развитие»</w:t>
      </w:r>
    </w:p>
    <w:p w:rsidR="001645D2" w:rsidRDefault="001645D2" w:rsidP="001645D2">
      <w:pPr>
        <w:spacing w:after="0" w:line="240" w:lineRule="auto"/>
        <w:jc w:val="center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8761D"/>
          <w:sz w:val="24"/>
          <w:szCs w:val="24"/>
          <w:lang w:eastAsia="ru-RU"/>
        </w:rPr>
        <w:t>последняя</w:t>
      </w:r>
      <w:r>
        <w:rPr>
          <w:rFonts w:ascii="Times New Roman" w:eastAsia="Times New Roman" w:hAnsi="Times New Roman"/>
          <w:color w:val="38761D"/>
          <w:sz w:val="24"/>
          <w:szCs w:val="24"/>
          <w:lang w:eastAsia="ru-RU"/>
        </w:rPr>
        <w:t> неделя месяца:</w:t>
      </w:r>
    </w:p>
    <w:p w:rsidR="001645D2" w:rsidRDefault="001645D2" w:rsidP="001645D2">
      <w:pPr>
        <w:spacing w:after="0" w:line="240" w:lineRule="auto"/>
        <w:jc w:val="center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8761D"/>
          <w:sz w:val="24"/>
          <w:szCs w:val="24"/>
          <w:lang w:eastAsia="ru-RU"/>
        </w:rPr>
        <w:t>среда, четверг с 14.00 ч. до 17.00 ч., каб.311;</w:t>
      </w:r>
    </w:p>
    <w:p w:rsidR="001645D2" w:rsidRDefault="001645D2" w:rsidP="001645D2">
      <w:pPr>
        <w:spacing w:after="0" w:line="240" w:lineRule="auto"/>
        <w:jc w:val="center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A434E"/>
          <w:sz w:val="24"/>
          <w:szCs w:val="24"/>
          <w:lang w:eastAsia="ru-RU"/>
        </w:rPr>
        <w:t>Индивидуальный</w:t>
      </w:r>
      <w:r>
        <w:rPr>
          <w:rFonts w:ascii="Times New Roman" w:eastAsia="Times New Roman" w:hAnsi="Times New Roman"/>
          <w:b/>
          <w:bCs/>
          <w:color w:val="3A434E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3A434E"/>
          <w:sz w:val="24"/>
          <w:szCs w:val="24"/>
          <w:lang w:eastAsia="ru-RU"/>
        </w:rPr>
        <w:t>приём заявлений</w:t>
      </w:r>
    </w:p>
    <w:p w:rsidR="001645D2" w:rsidRDefault="001645D2" w:rsidP="001645D2">
      <w:pPr>
        <w:spacing w:after="0" w:line="240" w:lineRule="auto"/>
        <w:jc w:val="center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A434E"/>
          <w:sz w:val="24"/>
          <w:szCs w:val="24"/>
          <w:lang w:eastAsia="ru-RU"/>
        </w:rPr>
        <w:t>в отделе аттестации</w:t>
      </w:r>
      <w:r>
        <w:rPr>
          <w:rFonts w:ascii="Times New Roman" w:eastAsia="Times New Roman" w:hAnsi="Times New Roman"/>
          <w:color w:val="3A434E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3A434E"/>
          <w:sz w:val="24"/>
          <w:szCs w:val="24"/>
          <w:lang w:eastAsia="ru-RU"/>
        </w:rPr>
        <w:t>ПК ИРО</w:t>
      </w:r>
      <w:r>
        <w:rPr>
          <w:rFonts w:ascii="Times New Roman" w:eastAsia="Times New Roman" w:hAnsi="Times New Roman"/>
          <w:color w:val="3A434E"/>
          <w:sz w:val="24"/>
          <w:szCs w:val="24"/>
          <w:lang w:eastAsia="ru-RU"/>
        </w:rPr>
        <w:t> </w:t>
      </w:r>
    </w:p>
    <w:p w:rsidR="001645D2" w:rsidRDefault="001645D2" w:rsidP="001645D2">
      <w:pPr>
        <w:spacing w:after="0" w:line="240" w:lineRule="auto"/>
        <w:jc w:val="center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A434E"/>
          <w:sz w:val="24"/>
          <w:szCs w:val="24"/>
          <w:lang w:eastAsia="ru-RU"/>
        </w:rPr>
        <w:lastRenderedPageBreak/>
        <w:t>по </w:t>
      </w:r>
      <w:hyperlink r:id="rId7" w:tgtFrame="_blank" w:history="1">
        <w:r>
          <w:rPr>
            <w:rStyle w:val="a3"/>
            <w:rFonts w:ascii="Times New Roman" w:eastAsia="Times New Roman" w:hAnsi="Times New Roman"/>
            <w:color w:val="333333"/>
            <w:sz w:val="24"/>
            <w:szCs w:val="24"/>
            <w:shd w:val="clear" w:color="auto" w:fill="E7E7E7"/>
            <w:lang w:eastAsia="ru-RU"/>
          </w:rPr>
          <w:t>предварительной электронной записи</w:t>
        </w:r>
      </w:hyperlink>
    </w:p>
    <w:p w:rsidR="001645D2" w:rsidRDefault="001645D2" w:rsidP="001645D2">
      <w:pPr>
        <w:spacing w:after="0" w:line="240" w:lineRule="auto"/>
        <w:jc w:val="center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A434E"/>
          <w:sz w:val="24"/>
          <w:szCs w:val="24"/>
          <w:lang w:eastAsia="ru-RU"/>
        </w:rPr>
        <w:t>г. Владивосток, ул. Станюковича, 28</w:t>
      </w:r>
    </w:p>
    <w:p w:rsidR="001645D2" w:rsidRDefault="001645D2" w:rsidP="001645D2">
      <w:pPr>
        <w:spacing w:after="0" w:line="240" w:lineRule="auto"/>
        <w:jc w:val="center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8761D"/>
          <w:sz w:val="24"/>
          <w:szCs w:val="24"/>
          <w:lang w:eastAsia="ru-RU"/>
        </w:rPr>
        <w:t>каждая </w:t>
      </w:r>
      <w:r>
        <w:rPr>
          <w:rFonts w:ascii="Times New Roman" w:eastAsia="Times New Roman" w:hAnsi="Times New Roman"/>
          <w:b/>
          <w:bCs/>
          <w:color w:val="38761D"/>
          <w:sz w:val="24"/>
          <w:szCs w:val="24"/>
          <w:lang w:eastAsia="ru-RU"/>
        </w:rPr>
        <w:t>вторая</w:t>
      </w:r>
      <w:r>
        <w:rPr>
          <w:rFonts w:ascii="Times New Roman" w:eastAsia="Times New Roman" w:hAnsi="Times New Roman"/>
          <w:color w:val="38761D"/>
          <w:sz w:val="24"/>
          <w:szCs w:val="24"/>
          <w:lang w:eastAsia="ru-RU"/>
        </w:rPr>
        <w:t> неделя месяца (в рабочие дни), кроме июля и августа:</w:t>
      </w:r>
    </w:p>
    <w:p w:rsidR="001645D2" w:rsidRDefault="001645D2" w:rsidP="001645D2">
      <w:pPr>
        <w:spacing w:after="0" w:line="240" w:lineRule="auto"/>
        <w:jc w:val="center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8761D"/>
          <w:sz w:val="24"/>
          <w:szCs w:val="24"/>
          <w:lang w:eastAsia="ru-RU"/>
        </w:rPr>
        <w:t>понедельник, вторник, среда, четверг с 9.00 ч. до 17.00 ч.,</w:t>
      </w:r>
    </w:p>
    <w:p w:rsidR="001645D2" w:rsidRDefault="001645D2" w:rsidP="001645D2">
      <w:pPr>
        <w:spacing w:after="0" w:line="240" w:lineRule="auto"/>
        <w:jc w:val="center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8761D"/>
          <w:sz w:val="24"/>
          <w:szCs w:val="24"/>
          <w:lang w:eastAsia="ru-RU"/>
        </w:rPr>
        <w:t>пятница с 9.00 ч. до 15.00 ч.</w:t>
      </w:r>
    </w:p>
    <w:p w:rsidR="001645D2" w:rsidRDefault="001645D2" w:rsidP="001645D2">
      <w:pPr>
        <w:spacing w:after="0" w:line="240" w:lineRule="auto"/>
        <w:jc w:val="center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38761D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color w:val="38761D"/>
          <w:sz w:val="24"/>
          <w:szCs w:val="24"/>
          <w:lang w:eastAsia="ru-RU"/>
        </w:rPr>
        <w:t>. 106</w:t>
      </w:r>
    </w:p>
    <w:p w:rsidR="001645D2" w:rsidRDefault="001645D2" w:rsidP="001645D2">
      <w:pPr>
        <w:spacing w:after="0" w:line="240" w:lineRule="auto"/>
        <w:jc w:val="center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</w:p>
    <w:p w:rsidR="001645D2" w:rsidRDefault="001645D2" w:rsidP="001645D2">
      <w:pPr>
        <w:spacing w:after="0" w:line="240" w:lineRule="auto"/>
        <w:jc w:val="center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A434E"/>
          <w:sz w:val="24"/>
          <w:szCs w:val="24"/>
          <w:lang w:eastAsia="ru-RU"/>
        </w:rPr>
        <w:t>Почтой России заказным письмом с простым уведомлением (в любое время)</w:t>
      </w:r>
    </w:p>
    <w:p w:rsidR="001645D2" w:rsidRDefault="001645D2" w:rsidP="001645D2">
      <w:pPr>
        <w:spacing w:after="0" w:line="240" w:lineRule="auto"/>
        <w:jc w:val="center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A434E"/>
          <w:sz w:val="24"/>
          <w:szCs w:val="24"/>
          <w:lang w:eastAsia="ru-RU"/>
        </w:rPr>
        <w:br/>
        <w:t>Система приема документов с уведомлением в форме электронного документа</w:t>
      </w:r>
    </w:p>
    <w:p w:rsidR="001645D2" w:rsidRDefault="001645D2" w:rsidP="001645D2">
      <w:pPr>
        <w:spacing w:after="0" w:line="240" w:lineRule="auto"/>
        <w:jc w:val="center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A434E"/>
          <w:sz w:val="24"/>
          <w:szCs w:val="24"/>
          <w:lang w:eastAsia="ru-RU"/>
        </w:rPr>
        <w:t>с использованием информационно-телекоммуникационных сетей общего пользования,</w:t>
      </w:r>
    </w:p>
    <w:p w:rsidR="001645D2" w:rsidRDefault="001645D2" w:rsidP="001645D2">
      <w:pPr>
        <w:spacing w:after="0" w:line="240" w:lineRule="auto"/>
        <w:jc w:val="center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A434E"/>
          <w:sz w:val="24"/>
          <w:szCs w:val="24"/>
          <w:lang w:eastAsia="ru-RU"/>
        </w:rPr>
        <w:t>в том числе сети “Интернет”, находится в стадии разработки.</w:t>
      </w:r>
    </w:p>
    <w:p w:rsidR="001645D2" w:rsidRDefault="001645D2" w:rsidP="001645D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A434E"/>
          <w:sz w:val="24"/>
          <w:szCs w:val="24"/>
          <w:lang w:eastAsia="ru-RU"/>
        </w:rPr>
        <w:t xml:space="preserve">    Заявления подаются не </w:t>
      </w:r>
      <w:proofErr w:type="gramStart"/>
      <w:r>
        <w:rPr>
          <w:rFonts w:ascii="Times New Roman" w:eastAsia="Times New Roman" w:hAnsi="Times New Roman"/>
          <w:color w:val="3A434E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color w:val="3A434E"/>
          <w:sz w:val="24"/>
          <w:szCs w:val="24"/>
          <w:lang w:eastAsia="ru-RU"/>
        </w:rPr>
        <w:t xml:space="preserve"> чем </w:t>
      </w:r>
      <w:r>
        <w:rPr>
          <w:rFonts w:ascii="Times New Roman" w:eastAsia="Times New Roman" w:hAnsi="Times New Roman"/>
          <w:b/>
          <w:bCs/>
          <w:color w:val="990000"/>
          <w:sz w:val="24"/>
          <w:szCs w:val="24"/>
          <w:lang w:eastAsia="ru-RU"/>
        </w:rPr>
        <w:t>за 3 месяца</w:t>
      </w:r>
      <w:r>
        <w:rPr>
          <w:rFonts w:ascii="Times New Roman" w:eastAsia="Times New Roman" w:hAnsi="Times New Roman"/>
          <w:color w:val="3A434E"/>
          <w:sz w:val="24"/>
          <w:szCs w:val="24"/>
          <w:lang w:eastAsia="ru-RU"/>
        </w:rPr>
        <w:t> до окончания срока действия квалификационной категории</w:t>
      </w:r>
    </w:p>
    <w:p w:rsidR="001645D2" w:rsidRDefault="001645D2" w:rsidP="001645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A434E"/>
          <w:sz w:val="24"/>
          <w:szCs w:val="24"/>
          <w:shd w:val="clear" w:color="auto" w:fill="FFFFFF"/>
          <w:lang w:eastAsia="ru-RU"/>
        </w:rPr>
        <w:t>Для успешной работы экспертной группы необходимо предоставить:</w:t>
      </w:r>
    </w:p>
    <w:p w:rsidR="001645D2" w:rsidRDefault="001645D2" w:rsidP="001645D2">
      <w:pPr>
        <w:numPr>
          <w:ilvl w:val="0"/>
          <w:numId w:val="4"/>
        </w:numPr>
        <w:shd w:val="clear" w:color="auto" w:fill="FFFFFF"/>
        <w:spacing w:before="200" w:after="0" w:line="240" w:lineRule="auto"/>
        <w:textAlignment w:val="baseline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A434E"/>
          <w:sz w:val="24"/>
          <w:szCs w:val="24"/>
          <w:shd w:val="clear" w:color="auto" w:fill="FFFFFF"/>
          <w:lang w:eastAsia="ru-RU"/>
        </w:rPr>
        <w:t>лист самооценки</w:t>
      </w:r>
    </w:p>
    <w:p w:rsidR="001645D2" w:rsidRDefault="001645D2" w:rsidP="001645D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A434E"/>
          <w:sz w:val="24"/>
          <w:szCs w:val="24"/>
          <w:shd w:val="clear" w:color="auto" w:fill="FFFFFF"/>
          <w:lang w:eastAsia="ru-RU"/>
        </w:rPr>
        <w:t>портфолио с личной картой профессионального роста учителя (</w:t>
      </w:r>
      <w:hyperlink r:id="rId8" w:history="1">
        <w:r>
          <w:rPr>
            <w:rStyle w:val="a3"/>
            <w:rFonts w:ascii="Times New Roman" w:eastAsia="Times New Roman" w:hAnsi="Times New Roman"/>
            <w:color w:val="1155CC"/>
            <w:sz w:val="24"/>
            <w:szCs w:val="24"/>
            <w:shd w:val="clear" w:color="auto" w:fill="FFFFFF"/>
            <w:lang w:eastAsia="ru-RU"/>
          </w:rPr>
          <w:t>документ</w:t>
        </w:r>
      </w:hyperlink>
      <w:r>
        <w:rPr>
          <w:rFonts w:ascii="Times New Roman" w:eastAsia="Times New Roman" w:hAnsi="Times New Roman"/>
          <w:color w:val="3A434E"/>
          <w:sz w:val="24"/>
          <w:szCs w:val="24"/>
          <w:shd w:val="clear" w:color="auto" w:fill="FFFFFF"/>
          <w:lang w:eastAsia="ru-RU"/>
        </w:rPr>
        <w:t>)</w:t>
      </w:r>
    </w:p>
    <w:p w:rsidR="001645D2" w:rsidRDefault="001645D2" w:rsidP="001645D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A434E"/>
          <w:sz w:val="24"/>
          <w:szCs w:val="24"/>
          <w:shd w:val="clear" w:color="auto" w:fill="FFFFFF"/>
          <w:lang w:eastAsia="ru-RU"/>
        </w:rPr>
        <w:t>рабочую программу, соответствующую УМК</w:t>
      </w:r>
    </w:p>
    <w:p w:rsidR="001645D2" w:rsidRDefault="001645D2" w:rsidP="001645D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A434E"/>
          <w:sz w:val="24"/>
          <w:szCs w:val="24"/>
          <w:shd w:val="clear" w:color="auto" w:fill="FFFFFF"/>
          <w:lang w:eastAsia="ru-RU"/>
        </w:rPr>
        <w:t>классные журналы</w:t>
      </w:r>
    </w:p>
    <w:p w:rsidR="001645D2" w:rsidRDefault="001645D2" w:rsidP="001645D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A434E"/>
          <w:sz w:val="24"/>
          <w:szCs w:val="24"/>
          <w:shd w:val="clear" w:color="auto" w:fill="FFFFFF"/>
          <w:lang w:eastAsia="ru-RU"/>
        </w:rPr>
        <w:t>контрольные и рабочие тетради, тетради для практических и лабораторных работ, дневники</w:t>
      </w:r>
    </w:p>
    <w:p w:rsidR="001645D2" w:rsidRDefault="001645D2" w:rsidP="001645D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A434E"/>
          <w:sz w:val="24"/>
          <w:szCs w:val="24"/>
          <w:shd w:val="clear" w:color="auto" w:fill="FFFFFF"/>
          <w:lang w:eastAsia="ru-RU"/>
        </w:rPr>
        <w:t>итоги обучения в административных отчётах и журналах (текущую четверть, прошлые учебные годы (3))</w:t>
      </w:r>
    </w:p>
    <w:p w:rsidR="001645D2" w:rsidRDefault="001645D2" w:rsidP="001645D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A434E"/>
          <w:sz w:val="24"/>
          <w:szCs w:val="24"/>
          <w:shd w:val="clear" w:color="auto" w:fill="FFFFFF"/>
          <w:lang w:eastAsia="ru-RU"/>
        </w:rPr>
        <w:t>результаты диагностических и контрольных работ, ЕГЭ и ГИА.</w:t>
      </w:r>
    </w:p>
    <w:p w:rsidR="001645D2" w:rsidRDefault="001645D2" w:rsidP="001645D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A434E"/>
          <w:sz w:val="24"/>
          <w:szCs w:val="24"/>
          <w:shd w:val="clear" w:color="auto" w:fill="FFFFFF"/>
          <w:lang w:eastAsia="ru-RU"/>
        </w:rPr>
        <w:t xml:space="preserve">протоколы ШМО, педсоветов с участием </w:t>
      </w:r>
      <w:proofErr w:type="spellStart"/>
      <w:r>
        <w:rPr>
          <w:rFonts w:ascii="Times New Roman" w:eastAsia="Times New Roman" w:hAnsi="Times New Roman"/>
          <w:color w:val="3A434E"/>
          <w:sz w:val="24"/>
          <w:szCs w:val="24"/>
          <w:shd w:val="clear" w:color="auto" w:fill="FFFFFF"/>
          <w:lang w:eastAsia="ru-RU"/>
        </w:rPr>
        <w:t>аттестующихся</w:t>
      </w:r>
      <w:proofErr w:type="spellEnd"/>
      <w:r>
        <w:rPr>
          <w:rFonts w:ascii="Times New Roman" w:eastAsia="Times New Roman" w:hAnsi="Times New Roman"/>
          <w:color w:val="3A434E"/>
          <w:sz w:val="24"/>
          <w:szCs w:val="24"/>
          <w:shd w:val="clear" w:color="auto" w:fill="FFFFFF"/>
          <w:lang w:eastAsia="ru-RU"/>
        </w:rPr>
        <w:t xml:space="preserve"> (доклад, сообщение, в том числе по теме самообразования).</w:t>
      </w:r>
    </w:p>
    <w:p w:rsidR="001645D2" w:rsidRDefault="001645D2" w:rsidP="001645D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A434E"/>
          <w:sz w:val="24"/>
          <w:szCs w:val="24"/>
          <w:shd w:val="clear" w:color="auto" w:fill="FFFFFF"/>
          <w:lang w:eastAsia="ru-RU"/>
        </w:rPr>
        <w:t>папка по теме самообразования (отвечающая современным требованиям) + дидактический материал (тесты, карточки, методические рекомендации, разработки лабораторных и практических работ и т.д.)</w:t>
      </w:r>
    </w:p>
    <w:p w:rsidR="001645D2" w:rsidRDefault="001645D2" w:rsidP="001645D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A434E"/>
          <w:sz w:val="24"/>
          <w:szCs w:val="24"/>
          <w:shd w:val="clear" w:color="auto" w:fill="FFFFFF"/>
          <w:lang w:eastAsia="ru-RU"/>
        </w:rPr>
        <w:t>результаты организации исследовательской деятельности (проекты, рефераты, др.)</w:t>
      </w:r>
    </w:p>
    <w:p w:rsidR="001645D2" w:rsidRDefault="001645D2" w:rsidP="001645D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A434E"/>
          <w:sz w:val="24"/>
          <w:szCs w:val="24"/>
          <w:shd w:val="clear" w:color="auto" w:fill="FFFFFF"/>
          <w:lang w:eastAsia="ru-RU"/>
        </w:rPr>
        <w:t>журнал (тетрадь) посещения уроков администрацией (не менее 10 уроков)</w:t>
      </w:r>
    </w:p>
    <w:p w:rsidR="001645D2" w:rsidRDefault="001645D2" w:rsidP="001645D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A434E"/>
          <w:sz w:val="24"/>
          <w:szCs w:val="24"/>
          <w:shd w:val="clear" w:color="auto" w:fill="FFFFFF"/>
          <w:lang w:eastAsia="ru-RU"/>
        </w:rPr>
        <w:t>уроки, внеклассные мероприятия и их самоанализ, в соответствии УМК</w:t>
      </w:r>
    </w:p>
    <w:p w:rsidR="001645D2" w:rsidRDefault="001645D2" w:rsidP="001645D2">
      <w:pPr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A434E"/>
          <w:sz w:val="24"/>
          <w:szCs w:val="24"/>
          <w:shd w:val="clear" w:color="auto" w:fill="FFFFFF"/>
          <w:lang w:eastAsia="ru-RU"/>
        </w:rPr>
        <w:t>обобщение опыта работы в форме творческого отчёта, мастер-класса, методических рекомендаций и др. на городских мероприятиях: МО, семинарах, курсах повышения квалификации.</w:t>
      </w:r>
    </w:p>
    <w:p w:rsidR="001645D2" w:rsidRDefault="001645D2" w:rsidP="001645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A434E"/>
          <w:sz w:val="24"/>
          <w:szCs w:val="24"/>
          <w:shd w:val="clear" w:color="auto" w:fill="FFFFFF"/>
          <w:lang w:eastAsia="ru-RU"/>
        </w:rPr>
        <w:t>Копии данных документов заверяются руководителем ОУ, на грамотах, дипломах обучающихся и воспитанников необходимо указать Ф.И.О. аттестуемого педагога.</w:t>
      </w:r>
    </w:p>
    <w:p w:rsidR="001645D2" w:rsidRDefault="001645D2" w:rsidP="001645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5D2" w:rsidRDefault="001645D2" w:rsidP="001645D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74E13"/>
          <w:sz w:val="24"/>
          <w:szCs w:val="24"/>
          <w:shd w:val="clear" w:color="auto" w:fill="FFFFFF"/>
          <w:lang w:eastAsia="ru-RU"/>
        </w:rPr>
        <w:t>Примечание</w:t>
      </w:r>
      <w:r>
        <w:rPr>
          <w:rFonts w:ascii="Times New Roman" w:eastAsia="Times New Roman" w:hAnsi="Times New Roman"/>
          <w:color w:val="3A434E"/>
          <w:sz w:val="24"/>
          <w:szCs w:val="24"/>
          <w:shd w:val="clear" w:color="auto" w:fill="FFFFFF"/>
          <w:lang w:eastAsia="ru-RU"/>
        </w:rPr>
        <w:t xml:space="preserve">. Текстовые документы оформляются на бумажном носителе в одном экземпляре, печать односторонняя, шрифт </w:t>
      </w:r>
      <w:proofErr w:type="spellStart"/>
      <w:r>
        <w:rPr>
          <w:rFonts w:ascii="Times New Roman" w:eastAsia="Times New Roman" w:hAnsi="Times New Roman"/>
          <w:b/>
          <w:bCs/>
          <w:color w:val="3A434E"/>
          <w:sz w:val="24"/>
          <w:szCs w:val="24"/>
          <w:shd w:val="clear" w:color="auto" w:fill="FFFFFF"/>
          <w:lang w:eastAsia="ru-RU"/>
        </w:rPr>
        <w:t>Times</w:t>
      </w:r>
      <w:proofErr w:type="spellEnd"/>
      <w:r>
        <w:rPr>
          <w:rFonts w:ascii="Times New Roman" w:eastAsia="Times New Roman" w:hAnsi="Times New Roman"/>
          <w:b/>
          <w:bCs/>
          <w:color w:val="3A434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3A434E"/>
          <w:sz w:val="24"/>
          <w:szCs w:val="24"/>
          <w:shd w:val="clear" w:color="auto" w:fill="FFFFFF"/>
          <w:lang w:eastAsia="ru-RU"/>
        </w:rPr>
        <w:t>New</w:t>
      </w:r>
      <w:proofErr w:type="spellEnd"/>
      <w:r>
        <w:rPr>
          <w:rFonts w:ascii="Times New Roman" w:eastAsia="Times New Roman" w:hAnsi="Times New Roman"/>
          <w:b/>
          <w:bCs/>
          <w:color w:val="3A434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3A434E"/>
          <w:sz w:val="24"/>
          <w:szCs w:val="24"/>
          <w:shd w:val="clear" w:color="auto" w:fill="FFFFFF"/>
          <w:lang w:eastAsia="ru-RU"/>
        </w:rPr>
        <w:t>Roman</w:t>
      </w:r>
      <w:proofErr w:type="spellEnd"/>
      <w:r>
        <w:rPr>
          <w:rFonts w:ascii="Times New Roman" w:eastAsia="Times New Roman" w:hAnsi="Times New Roman"/>
          <w:color w:val="3A434E"/>
          <w:sz w:val="24"/>
          <w:szCs w:val="24"/>
          <w:shd w:val="clear" w:color="auto" w:fill="FFFFFF"/>
          <w:lang w:eastAsia="ru-RU"/>
        </w:rPr>
        <w:t xml:space="preserve">, размер 14, межстрочный интервал – одинарный, выравнивание по ширине, поля обычные. </w:t>
      </w:r>
      <w:proofErr w:type="gramStart"/>
      <w:r>
        <w:rPr>
          <w:rFonts w:ascii="Times New Roman" w:eastAsia="Times New Roman" w:hAnsi="Times New Roman"/>
          <w:color w:val="3A434E"/>
          <w:sz w:val="24"/>
          <w:szCs w:val="24"/>
          <w:shd w:val="clear" w:color="auto" w:fill="FFFFFF"/>
          <w:lang w:eastAsia="ru-RU"/>
        </w:rPr>
        <w:t>(Заявление оформляется на одной странице.</w:t>
      </w:r>
      <w:proofErr w:type="gramEnd"/>
      <w:r>
        <w:rPr>
          <w:rFonts w:ascii="Times New Roman" w:eastAsia="Times New Roman" w:hAnsi="Times New Roman"/>
          <w:color w:val="3A434E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3A434E"/>
          <w:sz w:val="24"/>
          <w:szCs w:val="24"/>
          <w:shd w:val="clear" w:color="auto" w:fill="FFFFFF"/>
          <w:lang w:eastAsia="ru-RU"/>
        </w:rPr>
        <w:t>Карту оценки результатов профессиональной деятельности используем в исходном варианте).</w:t>
      </w:r>
      <w:proofErr w:type="gramEnd"/>
      <w:r>
        <w:rPr>
          <w:rFonts w:ascii="Times New Roman" w:eastAsia="Times New Roman" w:hAnsi="Times New Roman"/>
          <w:color w:val="3A434E"/>
          <w:sz w:val="24"/>
          <w:szCs w:val="24"/>
          <w:shd w:val="clear" w:color="auto" w:fill="FFFFFF"/>
          <w:lang w:eastAsia="ru-RU"/>
        </w:rPr>
        <w:t xml:space="preserve"> В тексте не допускаются сокращения названий и наименований, исправления, использование корректирующей жидкости или ленты, добавление информации в рукописном варианте (за исключением подписей экспертов, руководителя ОО, мнения руководителя).</w:t>
      </w:r>
    </w:p>
    <w:p w:rsidR="001645D2" w:rsidRDefault="001645D2" w:rsidP="001645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FF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5. Приём экспертных заключений</w:t>
      </w:r>
    </w:p>
    <w:p w:rsidR="001645D2" w:rsidRDefault="001645D2" w:rsidP="001645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A434E"/>
          <w:sz w:val="24"/>
          <w:szCs w:val="24"/>
          <w:lang w:eastAsia="ru-RU"/>
        </w:rPr>
        <w:t>Централизованная отправка  в аттестационную комиссию  департамента образования и науки Приморского края</w:t>
      </w:r>
    </w:p>
    <w:p w:rsidR="001645D2" w:rsidRDefault="001645D2" w:rsidP="00164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A434E"/>
          <w:sz w:val="24"/>
          <w:szCs w:val="24"/>
          <w:lang w:eastAsia="ru-RU"/>
        </w:rPr>
        <w:t>ИМЦ «Развитие»</w:t>
      </w:r>
    </w:p>
    <w:p w:rsidR="001645D2" w:rsidRDefault="001645D2" w:rsidP="00164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A434E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38761D"/>
          <w:sz w:val="24"/>
          <w:szCs w:val="24"/>
          <w:lang w:eastAsia="ru-RU"/>
        </w:rPr>
        <w:t>во </w:t>
      </w:r>
      <w:r>
        <w:rPr>
          <w:rFonts w:ascii="Times New Roman" w:eastAsia="Times New Roman" w:hAnsi="Times New Roman"/>
          <w:b/>
          <w:bCs/>
          <w:color w:val="38761D"/>
          <w:sz w:val="24"/>
          <w:szCs w:val="24"/>
          <w:lang w:eastAsia="ru-RU"/>
        </w:rPr>
        <w:t>вторую</w:t>
      </w:r>
      <w:r>
        <w:rPr>
          <w:rFonts w:ascii="Times New Roman" w:eastAsia="Times New Roman" w:hAnsi="Times New Roman"/>
          <w:color w:val="38761D"/>
          <w:sz w:val="24"/>
          <w:szCs w:val="24"/>
          <w:lang w:eastAsia="ru-RU"/>
        </w:rPr>
        <w:t> неделю месяца:</w:t>
      </w:r>
    </w:p>
    <w:p w:rsidR="001645D2" w:rsidRDefault="001645D2" w:rsidP="00164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8761D"/>
          <w:sz w:val="24"/>
          <w:szCs w:val="24"/>
          <w:lang w:eastAsia="ru-RU"/>
        </w:rPr>
        <w:t>среда, четверг с 14.00 ч. до 17.00 ч., каб.317.</w:t>
      </w:r>
    </w:p>
    <w:p w:rsidR="001645D2" w:rsidRDefault="001645D2" w:rsidP="001645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A434E"/>
          <w:sz w:val="24"/>
          <w:szCs w:val="24"/>
          <w:lang w:eastAsia="ru-RU"/>
        </w:rPr>
        <w:lastRenderedPageBreak/>
        <w:t> </w:t>
      </w:r>
    </w:p>
    <w:p w:rsidR="001645D2" w:rsidRDefault="001645D2" w:rsidP="001645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A434E"/>
          <w:sz w:val="24"/>
          <w:szCs w:val="24"/>
          <w:lang w:eastAsia="ru-RU"/>
        </w:rPr>
        <w:t xml:space="preserve">Индивидуальный приём экспертных оценок в </w:t>
      </w:r>
      <w:r>
        <w:rPr>
          <w:rFonts w:ascii="Times New Roman" w:eastAsia="Times New Roman" w:hAnsi="Times New Roman"/>
          <w:b/>
          <w:bCs/>
          <w:color w:val="3A434E"/>
          <w:sz w:val="24"/>
          <w:szCs w:val="24"/>
          <w:lang w:eastAsia="ru-RU"/>
        </w:rPr>
        <w:t>отдел сопровождения аттестации</w:t>
      </w:r>
      <w:r>
        <w:rPr>
          <w:rFonts w:ascii="Times New Roman" w:eastAsia="Times New Roman" w:hAnsi="Times New Roman"/>
          <w:color w:val="3A434E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3A434E"/>
          <w:sz w:val="24"/>
          <w:szCs w:val="24"/>
          <w:lang w:eastAsia="ru-RU"/>
        </w:rPr>
        <w:t>ПК ИРО</w:t>
      </w:r>
    </w:p>
    <w:p w:rsidR="001645D2" w:rsidRDefault="001645D2" w:rsidP="00164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A434E"/>
          <w:sz w:val="24"/>
          <w:szCs w:val="24"/>
          <w:lang w:eastAsia="ru-RU"/>
        </w:rPr>
        <w:t>690003 г. Владивосток, ул. Станюковича, 28</w:t>
      </w:r>
    </w:p>
    <w:p w:rsidR="001645D2" w:rsidRDefault="001645D2" w:rsidP="00164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8761D"/>
          <w:sz w:val="24"/>
          <w:szCs w:val="24"/>
          <w:lang w:eastAsia="ru-RU"/>
        </w:rPr>
        <w:t>каждую</w:t>
      </w:r>
      <w:r>
        <w:rPr>
          <w:rFonts w:ascii="Times New Roman" w:eastAsia="Times New Roman" w:hAnsi="Times New Roman"/>
          <w:b/>
          <w:bCs/>
          <w:color w:val="38761D"/>
          <w:sz w:val="24"/>
          <w:szCs w:val="24"/>
          <w:lang w:eastAsia="ru-RU"/>
        </w:rPr>
        <w:t> третью</w:t>
      </w:r>
      <w:r>
        <w:rPr>
          <w:rFonts w:ascii="Times New Roman" w:eastAsia="Times New Roman" w:hAnsi="Times New Roman"/>
          <w:color w:val="38761D"/>
          <w:sz w:val="24"/>
          <w:szCs w:val="24"/>
          <w:lang w:eastAsia="ru-RU"/>
        </w:rPr>
        <w:t> неделю месяца:</w:t>
      </w:r>
    </w:p>
    <w:p w:rsidR="001645D2" w:rsidRDefault="001645D2" w:rsidP="00164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8761D"/>
          <w:sz w:val="24"/>
          <w:szCs w:val="24"/>
          <w:lang w:eastAsia="ru-RU"/>
        </w:rPr>
        <w:t>понедельник, вторник, среда четверг с 9.00 ч. до 17.00 ч.,</w:t>
      </w:r>
    </w:p>
    <w:p w:rsidR="001645D2" w:rsidRDefault="001645D2" w:rsidP="00164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A434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8761D"/>
          <w:sz w:val="24"/>
          <w:szCs w:val="24"/>
          <w:lang w:eastAsia="ru-RU"/>
        </w:rPr>
        <w:t>пятница с 9.00 ч. до 15.00 ч.</w:t>
      </w:r>
      <w:r>
        <w:rPr>
          <w:rFonts w:ascii="Times New Roman" w:eastAsia="Times New Roman" w:hAnsi="Times New Roman"/>
          <w:color w:val="3A434E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color w:val="38761D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color w:val="38761D"/>
          <w:sz w:val="24"/>
          <w:szCs w:val="24"/>
          <w:lang w:eastAsia="ru-RU"/>
        </w:rPr>
        <w:t>. 106</w:t>
      </w:r>
    </w:p>
    <w:p w:rsidR="001645D2" w:rsidRDefault="001645D2" w:rsidP="001645D2">
      <w:pPr>
        <w:rPr>
          <w:rFonts w:ascii="Times New Roman" w:hAnsi="Times New Roman"/>
        </w:rPr>
      </w:pPr>
    </w:p>
    <w:p w:rsidR="00F55AFE" w:rsidRDefault="00F55AFE"/>
    <w:sectPr w:rsidR="00F55AFE" w:rsidSect="001645D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6E30"/>
    <w:multiLevelType w:val="multilevel"/>
    <w:tmpl w:val="E16E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C3D30"/>
    <w:multiLevelType w:val="multilevel"/>
    <w:tmpl w:val="3F2C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201D2"/>
    <w:multiLevelType w:val="multilevel"/>
    <w:tmpl w:val="F60C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AF3EAB"/>
    <w:multiLevelType w:val="multilevel"/>
    <w:tmpl w:val="B3E28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53"/>
    <w:rsid w:val="001645D2"/>
    <w:rsid w:val="009C6791"/>
    <w:rsid w:val="00E54D53"/>
    <w:rsid w:val="00F5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5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4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5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4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ppkro.ru/file_download/1363/pers-karta-prof-rosta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ippkro.ru/attes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EA70-E485-4CA4-B430-99D33A88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832</Words>
  <Characters>4749</Characters>
  <Application>Microsoft Office Word</Application>
  <DocSecurity>0</DocSecurity>
  <Lines>39</Lines>
  <Paragraphs>11</Paragraphs>
  <ScaleCrop>false</ScaleCrop>
  <Company>Microsoft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18</dc:creator>
  <cp:keywords/>
  <dc:description/>
  <cp:lastModifiedBy>Школа 18</cp:lastModifiedBy>
  <cp:revision>4</cp:revision>
  <dcterms:created xsi:type="dcterms:W3CDTF">2022-02-09T04:43:00Z</dcterms:created>
  <dcterms:modified xsi:type="dcterms:W3CDTF">2022-02-10T01:46:00Z</dcterms:modified>
</cp:coreProperties>
</file>