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000000" w14:textId="77777777" w:rsidR="00271181" w:rsidRDefault="00271181" w:rsidP="00537303">
      <w:pPr>
        <w:spacing w:after="0" w:line="240" w:lineRule="exact"/>
        <w:rPr>
          <w:rFonts w:ascii="Times New Roman" w:hAnsi="Times New Roman"/>
          <w:sz w:val="28"/>
        </w:rPr>
      </w:pPr>
    </w:p>
    <w:p w14:paraId="5B505D4F" w14:textId="06E58BAB" w:rsidR="00537303" w:rsidRDefault="00537303" w:rsidP="00537303">
      <w:pPr>
        <w:spacing w:after="0"/>
        <w:ind w:left="709"/>
        <w:jc w:val="center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Прокурор разъясняет: новые схемы </w:t>
      </w:r>
      <w:proofErr w:type="gramStart"/>
      <w:r>
        <w:rPr>
          <w:rStyle w:val="1"/>
          <w:rFonts w:ascii="Times New Roman" w:hAnsi="Times New Roman"/>
          <w:sz w:val="28"/>
        </w:rPr>
        <w:t>интернет-мошенничества</w:t>
      </w:r>
      <w:proofErr w:type="gramEnd"/>
    </w:p>
    <w:p w14:paraId="2F2BCA5B" w14:textId="77777777" w:rsidR="00537303" w:rsidRDefault="00537303" w:rsidP="00537303">
      <w:pPr>
        <w:spacing w:after="0"/>
        <w:ind w:left="709"/>
        <w:jc w:val="center"/>
        <w:rPr>
          <w:rStyle w:val="1"/>
          <w:rFonts w:ascii="Times New Roman" w:hAnsi="Times New Roman"/>
          <w:sz w:val="28"/>
        </w:rPr>
      </w:pPr>
    </w:p>
    <w:p w14:paraId="35187E1C" w14:textId="3496195D" w:rsidR="00537303" w:rsidRDefault="00537303">
      <w:pPr>
        <w:spacing w:after="0"/>
        <w:ind w:left="709"/>
        <w:jc w:val="center"/>
        <w:rPr>
          <w:rStyle w:val="1"/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7D57DE9F" wp14:editId="582E6500">
            <wp:extent cx="4441371" cy="233172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453" cy="2336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00000" w14:textId="77777777" w:rsidR="00271181" w:rsidRDefault="00271181" w:rsidP="00537303">
      <w:pPr>
        <w:spacing w:after="0"/>
        <w:rPr>
          <w:rFonts w:ascii="Times New Roman" w:hAnsi="Times New Roman"/>
          <w:sz w:val="28"/>
        </w:rPr>
      </w:pPr>
    </w:p>
    <w:p w14:paraId="06000000" w14:textId="77777777" w:rsidR="00271181" w:rsidRDefault="00537303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ab/>
        <w:t xml:space="preserve">Современные мошенники используют всё более изощрённые способы обмана граждан. Среди актуальных схем 2026 года можно выделить </w:t>
      </w:r>
      <w:proofErr w:type="gramStart"/>
      <w:r>
        <w:rPr>
          <w:rStyle w:val="1"/>
          <w:rFonts w:ascii="Times New Roman" w:hAnsi="Times New Roman"/>
          <w:sz w:val="28"/>
        </w:rPr>
        <w:t>следующие</w:t>
      </w:r>
      <w:proofErr w:type="gramEnd"/>
      <w:r>
        <w:rPr>
          <w:rStyle w:val="1"/>
          <w:rFonts w:ascii="Times New Roman" w:hAnsi="Times New Roman"/>
          <w:sz w:val="28"/>
        </w:rPr>
        <w:t>:</w:t>
      </w:r>
    </w:p>
    <w:p w14:paraId="07000000" w14:textId="77777777" w:rsidR="00271181" w:rsidRDefault="00537303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b/>
          <w:sz w:val="28"/>
        </w:rPr>
        <w:tab/>
        <w:t xml:space="preserve">«Замена счёта в </w:t>
      </w:r>
      <w:r>
        <w:rPr>
          <w:rStyle w:val="1"/>
          <w:rFonts w:ascii="Times New Roman" w:hAnsi="Times New Roman"/>
          <w:b/>
          <w:sz w:val="28"/>
        </w:rPr>
        <w:t>Центробанке».</w:t>
      </w:r>
      <w:r>
        <w:rPr>
          <w:rStyle w:val="1"/>
          <w:rFonts w:ascii="Times New Roman" w:hAnsi="Times New Roman"/>
          <w:sz w:val="28"/>
        </w:rPr>
        <w:t> Злоумышленники сообщают об утечке персональных данных и угрожают уголовной ответственностью, требуя снять накопления и внести их через банкомат по указанным реквизитам. В действительности деньги поступают мошенникам.</w:t>
      </w:r>
    </w:p>
    <w:p w14:paraId="08000000" w14:textId="77777777" w:rsidR="00271181" w:rsidRDefault="00537303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b/>
          <w:sz w:val="28"/>
        </w:rPr>
        <w:tab/>
        <w:t>Поддельные сообщения от</w:t>
      </w:r>
      <w:r>
        <w:rPr>
          <w:rStyle w:val="1"/>
          <w:rFonts w:ascii="Times New Roman" w:hAnsi="Times New Roman"/>
          <w:b/>
          <w:sz w:val="28"/>
        </w:rPr>
        <w:t xml:space="preserve"> госорганов.</w:t>
      </w:r>
      <w:r>
        <w:rPr>
          <w:rStyle w:val="1"/>
          <w:rFonts w:ascii="Times New Roman" w:hAnsi="Times New Roman"/>
          <w:sz w:val="28"/>
        </w:rPr>
        <w:t> Гражданину сообщают о необходимости отменить цифровую доверенность или подтвердить документы и предлагают перезвонить по указанному номеру. В ходе разговора преступники выманивают коды доступа к личным кабинетам.</w:t>
      </w:r>
    </w:p>
    <w:p w14:paraId="09000000" w14:textId="18A388F2" w:rsidR="00271181" w:rsidRDefault="00537303">
      <w:pPr>
        <w:spacing w:after="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b/>
          <w:sz w:val="28"/>
        </w:rPr>
        <w:tab/>
        <w:t>Мошенничество с использовани</w:t>
      </w:r>
      <w:r>
        <w:rPr>
          <w:rStyle w:val="1"/>
          <w:rFonts w:ascii="Times New Roman" w:hAnsi="Times New Roman"/>
          <w:b/>
          <w:sz w:val="28"/>
        </w:rPr>
        <w:t>ем искусственного интеллекта.</w:t>
      </w:r>
      <w:r>
        <w:rPr>
          <w:rStyle w:val="1"/>
          <w:rFonts w:ascii="Times New Roman" w:hAnsi="Times New Roman"/>
          <w:sz w:val="28"/>
        </w:rPr>
        <w:t> </w:t>
      </w:r>
      <w:proofErr w:type="gramStart"/>
      <w:r>
        <w:rPr>
          <w:rStyle w:val="1"/>
          <w:rFonts w:ascii="Times New Roman" w:hAnsi="Times New Roman"/>
          <w:sz w:val="28"/>
        </w:rPr>
        <w:t>Поддельные</w:t>
      </w:r>
      <w:proofErr w:type="gramEnd"/>
      <w:r>
        <w:rPr>
          <w:rStyle w:val="1"/>
          <w:rFonts w:ascii="Times New Roman" w:hAnsi="Times New Roman"/>
          <w:sz w:val="28"/>
        </w:rPr>
        <w:t xml:space="preserve"> голосовые и </w:t>
      </w:r>
      <w:proofErr w:type="spellStart"/>
      <w:r>
        <w:rPr>
          <w:rStyle w:val="1"/>
          <w:rFonts w:ascii="Times New Roman" w:hAnsi="Times New Roman"/>
          <w:sz w:val="28"/>
        </w:rPr>
        <w:t>видеосообщения</w:t>
      </w:r>
      <w:proofErr w:type="spellEnd"/>
      <w:r>
        <w:rPr>
          <w:rStyle w:val="1"/>
          <w:rFonts w:ascii="Times New Roman" w:hAnsi="Times New Roman"/>
          <w:sz w:val="28"/>
        </w:rPr>
        <w:t xml:space="preserve"> от имени </w:t>
      </w:r>
      <w:bookmarkStart w:id="0" w:name="_GoBack"/>
      <w:bookmarkEnd w:id="0"/>
      <w:r>
        <w:rPr>
          <w:rStyle w:val="1"/>
          <w:rFonts w:ascii="Times New Roman" w:hAnsi="Times New Roman"/>
          <w:sz w:val="28"/>
        </w:rPr>
        <w:t>родственников, руководителей или знакомых используются для выманивания денег.</w:t>
      </w:r>
    </w:p>
    <w:p w14:paraId="0A000000" w14:textId="77777777" w:rsidR="00271181" w:rsidRDefault="0053730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Прокуратура разъясняет: соблюдение требований цифровой безопасности, критическая оценка поступающей и</w:t>
      </w:r>
      <w:r>
        <w:rPr>
          <w:rStyle w:val="1"/>
          <w:rFonts w:ascii="Times New Roman" w:hAnsi="Times New Roman"/>
          <w:sz w:val="28"/>
        </w:rPr>
        <w:t xml:space="preserve">нформации и отказ от выполнения сомнительных указаний являются необходимыми мерами предупреждения преступлений. </w:t>
      </w:r>
    </w:p>
    <w:p w14:paraId="0B000000" w14:textId="77777777" w:rsidR="00271181" w:rsidRDefault="0053730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Необходимо проявлять бдительность, не допускать передачи третьим лицам персональных данных и сведений, обеспечивающих доступ к финансовым и гос</w:t>
      </w:r>
      <w:r>
        <w:rPr>
          <w:rStyle w:val="1"/>
          <w:rFonts w:ascii="Times New Roman" w:hAnsi="Times New Roman"/>
          <w:sz w:val="28"/>
        </w:rPr>
        <w:t xml:space="preserve">ударственным сервисам. </w:t>
      </w:r>
    </w:p>
    <w:p w14:paraId="0C000000" w14:textId="77777777" w:rsidR="00271181" w:rsidRDefault="0053730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Помните, что своевременное обращение в правоохранительные органы способствует защите нарушенных прав и законных интересов граждан, а также пресечению противоправной деятельности.</w:t>
      </w:r>
    </w:p>
    <w:p w14:paraId="0D000000" w14:textId="77777777" w:rsidR="00271181" w:rsidRDefault="00271181">
      <w:pPr>
        <w:pStyle w:val="HTML"/>
        <w:spacing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271181" w:rsidRDefault="00271181">
      <w:pPr>
        <w:pStyle w:val="HTML"/>
        <w:spacing w:line="240" w:lineRule="exact"/>
        <w:ind w:firstLine="709"/>
        <w:jc w:val="both"/>
        <w:rPr>
          <w:rFonts w:ascii="Times New Roman" w:hAnsi="Times New Roman"/>
          <w:sz w:val="28"/>
        </w:rPr>
      </w:pPr>
    </w:p>
    <w:p w14:paraId="0F000000" w14:textId="749D5C07" w:rsidR="00271181" w:rsidRDefault="00537303">
      <w:pPr>
        <w:pStyle w:val="HTML"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городского прокурора                      </w:t>
      </w:r>
      <w:r>
        <w:rPr>
          <w:rFonts w:ascii="Times New Roman" w:hAnsi="Times New Roman"/>
          <w:sz w:val="28"/>
        </w:rPr>
        <w:t xml:space="preserve">                                 </w:t>
      </w:r>
      <w:r>
        <w:rPr>
          <w:rFonts w:ascii="Times New Roman" w:hAnsi="Times New Roman"/>
          <w:sz w:val="28"/>
        </w:rPr>
        <w:t xml:space="preserve"> Е.С. Дзюба</w:t>
      </w:r>
    </w:p>
    <w:p w14:paraId="15000000" w14:textId="77777777" w:rsidR="00271181" w:rsidRDefault="00271181"/>
    <w:p w14:paraId="16000000" w14:textId="77777777" w:rsidR="00271181" w:rsidRDefault="00271181"/>
    <w:p w14:paraId="17000000" w14:textId="77777777" w:rsidR="00271181" w:rsidRDefault="00271181"/>
    <w:sectPr w:rsidR="0027118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271181"/>
    <w:rsid w:val="00271181"/>
    <w:rsid w:val="0053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59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worker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Alexander</cp:lastModifiedBy>
  <cp:revision>2</cp:revision>
  <cp:lastPrinted>2026-10-22T08:13:00Z</cp:lastPrinted>
  <dcterms:created xsi:type="dcterms:W3CDTF">2026-10-20T06:19:00Z</dcterms:created>
  <dcterms:modified xsi:type="dcterms:W3CDTF">2026-10-22T08:13:00Z</dcterms:modified>
</cp:coreProperties>
</file>