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0E" w:rsidRPr="00325D0E" w:rsidRDefault="00325D0E" w:rsidP="00907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D0E">
        <w:rPr>
          <w:rFonts w:ascii="Times New Roman" w:hAnsi="Times New Roman" w:cs="Times New Roman"/>
          <w:b/>
          <w:sz w:val="28"/>
          <w:szCs w:val="28"/>
        </w:rPr>
        <w:t>Нормативное и методичес</w:t>
      </w:r>
      <w:r>
        <w:rPr>
          <w:rFonts w:ascii="Times New Roman" w:hAnsi="Times New Roman" w:cs="Times New Roman"/>
          <w:b/>
          <w:sz w:val="28"/>
          <w:szCs w:val="28"/>
        </w:rPr>
        <w:t>кое обеспечение образовательной деятельности</w:t>
      </w:r>
      <w:r w:rsidR="009078D0">
        <w:rPr>
          <w:rFonts w:ascii="Times New Roman" w:hAnsi="Times New Roman" w:cs="Times New Roman"/>
          <w:b/>
          <w:sz w:val="28"/>
          <w:szCs w:val="28"/>
        </w:rPr>
        <w:t xml:space="preserve"> в МБОУ СОШ №81 п</w:t>
      </w:r>
      <w:proofErr w:type="gramStart"/>
      <w:r w:rsidR="009078D0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="009078D0">
        <w:rPr>
          <w:rFonts w:ascii="Times New Roman" w:hAnsi="Times New Roman" w:cs="Times New Roman"/>
          <w:b/>
          <w:sz w:val="28"/>
          <w:szCs w:val="28"/>
        </w:rPr>
        <w:t>ловский</w:t>
      </w:r>
    </w:p>
    <w:p w:rsidR="00325D0E" w:rsidRDefault="00325D0E" w:rsidP="00325D0E">
      <w:pPr>
        <w:jc w:val="both"/>
        <w:rPr>
          <w:rFonts w:ascii="Times New Roman" w:hAnsi="Times New Roman" w:cs="Times New Roman"/>
          <w:sz w:val="28"/>
          <w:szCs w:val="28"/>
        </w:rPr>
      </w:pPr>
      <w:r w:rsidRPr="00325D0E">
        <w:rPr>
          <w:rFonts w:ascii="Times New Roman" w:hAnsi="Times New Roman" w:cs="Times New Roman"/>
          <w:sz w:val="28"/>
          <w:szCs w:val="28"/>
        </w:rPr>
        <w:t xml:space="preserve">В целях соблюдения действующего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образовательной деятельности </w:t>
      </w:r>
      <w:r w:rsidRPr="00325D0E">
        <w:rPr>
          <w:rFonts w:ascii="Times New Roman" w:hAnsi="Times New Roman" w:cs="Times New Roman"/>
          <w:sz w:val="28"/>
          <w:szCs w:val="28"/>
        </w:rPr>
        <w:t xml:space="preserve"> </w:t>
      </w:r>
      <w:r w:rsidR="00E21C59">
        <w:rPr>
          <w:rFonts w:ascii="Times New Roman" w:hAnsi="Times New Roman" w:cs="Times New Roman"/>
          <w:sz w:val="28"/>
          <w:szCs w:val="28"/>
        </w:rPr>
        <w:t>МбоОУ СОШ №81 п</w:t>
      </w:r>
      <w:proofErr w:type="gramStart"/>
      <w:r w:rsidR="00E21C59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E21C59">
        <w:rPr>
          <w:rFonts w:ascii="Times New Roman" w:hAnsi="Times New Roman" w:cs="Times New Roman"/>
          <w:sz w:val="28"/>
          <w:szCs w:val="28"/>
        </w:rPr>
        <w:t>ловский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0E">
        <w:rPr>
          <w:rFonts w:ascii="Times New Roman" w:hAnsi="Times New Roman" w:cs="Times New Roman"/>
          <w:sz w:val="28"/>
          <w:szCs w:val="28"/>
        </w:rPr>
        <w:t>руководствуется следующими документами:</w:t>
      </w:r>
    </w:p>
    <w:p w:rsidR="009078D0" w:rsidRPr="00932FC5" w:rsidRDefault="009078D0" w:rsidP="009078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2FC5">
        <w:rPr>
          <w:rFonts w:ascii="Times New Roman" w:hAnsi="Times New Roman"/>
          <w:sz w:val="26"/>
          <w:szCs w:val="26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078D0" w:rsidRDefault="009078D0" w:rsidP="00325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D0E" w:rsidRPr="00325D0E" w:rsidRDefault="00BD0E8E" w:rsidP="00325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325D0E" w:rsidRPr="00325D0E">
        <w:rPr>
          <w:rFonts w:ascii="Times New Roman" w:hAnsi="Times New Roman" w:cs="Times New Roman"/>
          <w:sz w:val="28"/>
          <w:szCs w:val="28"/>
        </w:rPr>
        <w:t>едеральный закон от 29.10.2010. № 436-ФЗ «О защите детей от информации, причиняющей вред их здоровью и развитию»;</w:t>
      </w:r>
    </w:p>
    <w:p w:rsidR="00E21C59" w:rsidRDefault="00325D0E" w:rsidP="00325D0E">
      <w:pPr>
        <w:jc w:val="both"/>
        <w:rPr>
          <w:rFonts w:ascii="Times New Roman" w:hAnsi="Times New Roman" w:cs="Times New Roman"/>
          <w:sz w:val="28"/>
          <w:szCs w:val="28"/>
        </w:rPr>
      </w:pPr>
      <w:r w:rsidRPr="00325D0E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 от 4.10. 2010 № 986, зарегистрированный Минюстом России 3 февраля 2011 года № 19682, «Об утверждении федеральных требований к  образовательным учреждениям в части минимальной оснащённости  учебного процесса  и оборудования учебных помещений»; </w:t>
      </w:r>
    </w:p>
    <w:p w:rsidR="00E21C59" w:rsidRPr="00932FC5" w:rsidRDefault="00E21C59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2FC5">
        <w:rPr>
          <w:rFonts w:ascii="Times New Roman" w:hAnsi="Times New Roman"/>
          <w:sz w:val="26"/>
          <w:szCs w:val="26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proofErr w:type="gramStart"/>
      <w:r w:rsidRPr="00932FC5">
        <w:rPr>
          <w:rFonts w:ascii="Times New Roman" w:hAnsi="Times New Roman"/>
          <w:sz w:val="26"/>
          <w:szCs w:val="26"/>
        </w:rPr>
        <w:t>»(</w:t>
      </w:r>
      <w:proofErr w:type="gramEnd"/>
      <w:r w:rsidRPr="00932FC5">
        <w:rPr>
          <w:rFonts w:ascii="Times New Roman" w:hAnsi="Times New Roman"/>
          <w:sz w:val="26"/>
          <w:szCs w:val="26"/>
        </w:rPr>
        <w:t xml:space="preserve">в ред. приказов Минобрнауки России от 03.06.2008 № 164,от 31.08.2009 № 320, от 19.10.2009 № 427, от 10.11.2011 № 2643, от 24.01.2012 № 39, от 31.01.2012 </w:t>
      </w:r>
      <w:hyperlink r:id="rId4" w:history="1">
        <w:r w:rsidRPr="00932FC5">
          <w:rPr>
            <w:rFonts w:ascii="Times New Roman" w:hAnsi="Times New Roman"/>
            <w:sz w:val="26"/>
            <w:szCs w:val="26"/>
          </w:rPr>
          <w:t>№</w:t>
        </w:r>
      </w:hyperlink>
      <w:r w:rsidRPr="00932FC5">
        <w:rPr>
          <w:rFonts w:ascii="Times New Roman" w:hAnsi="Times New Roman"/>
          <w:sz w:val="26"/>
          <w:szCs w:val="26"/>
        </w:rPr>
        <w:t xml:space="preserve"> 69, от 23.06.2015 № 609);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21C59" w:rsidRPr="00932FC5" w:rsidRDefault="00E21C59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2FC5">
        <w:rPr>
          <w:rFonts w:ascii="Times New Roman" w:hAnsi="Times New Roman"/>
          <w:sz w:val="26"/>
          <w:szCs w:val="26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5" w:history="1">
        <w:r w:rsidRPr="00932FC5">
          <w:rPr>
            <w:rFonts w:ascii="Times New Roman" w:hAnsi="Times New Roman"/>
            <w:sz w:val="26"/>
            <w:szCs w:val="26"/>
          </w:rPr>
          <w:t>№</w:t>
        </w:r>
      </w:hyperlink>
      <w:r w:rsidRPr="00932FC5">
        <w:rPr>
          <w:rFonts w:ascii="Times New Roman" w:hAnsi="Times New Roman"/>
          <w:sz w:val="26"/>
          <w:szCs w:val="26"/>
        </w:rPr>
        <w:t xml:space="preserve"> 74);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21C59" w:rsidRPr="00932FC5" w:rsidRDefault="00E21C59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2FC5">
        <w:rPr>
          <w:rFonts w:ascii="Times New Roman" w:hAnsi="Times New Roman"/>
          <w:sz w:val="26"/>
          <w:szCs w:val="26"/>
        </w:rPr>
        <w:t xml:space="preserve"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</w:t>
      </w:r>
      <w:proofErr w:type="gramStart"/>
      <w:r w:rsidRPr="00932FC5">
        <w:rPr>
          <w:rFonts w:ascii="Times New Roman" w:hAnsi="Times New Roman"/>
          <w:sz w:val="26"/>
          <w:szCs w:val="26"/>
        </w:rPr>
        <w:t>от</w:t>
      </w:r>
      <w:proofErr w:type="gramEnd"/>
      <w:r w:rsidRPr="00932FC5">
        <w:rPr>
          <w:rFonts w:ascii="Times New Roman" w:hAnsi="Times New Roman"/>
          <w:sz w:val="26"/>
          <w:szCs w:val="26"/>
        </w:rPr>
        <w:t xml:space="preserve"> 29.12.2014 № 1643);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21C59" w:rsidRPr="00932FC5" w:rsidRDefault="00E21C59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2FC5">
        <w:rPr>
          <w:rFonts w:ascii="Times New Roman" w:hAnsi="Times New Roman"/>
          <w:sz w:val="26"/>
          <w:szCs w:val="26"/>
        </w:rPr>
        <w:t xml:space="preserve"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</w:t>
      </w:r>
      <w:r w:rsidRPr="00932FC5">
        <w:rPr>
          <w:rFonts w:ascii="Times New Roman" w:hAnsi="Times New Roman"/>
          <w:sz w:val="26"/>
          <w:szCs w:val="26"/>
        </w:rPr>
        <w:lastRenderedPageBreak/>
        <w:t>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E21C59" w:rsidRPr="00932FC5" w:rsidRDefault="00E21C59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2FC5">
        <w:rPr>
          <w:rFonts w:ascii="Times New Roman" w:hAnsi="Times New Roman"/>
          <w:bCs/>
          <w:sz w:val="26"/>
          <w:szCs w:val="26"/>
        </w:rPr>
        <w:t xml:space="preserve">- приказ Минобрнауки России от 17.12.2010 </w:t>
      </w:r>
      <w:r w:rsidRPr="00932FC5">
        <w:rPr>
          <w:rFonts w:ascii="Times New Roman" w:hAnsi="Times New Roman"/>
          <w:sz w:val="26"/>
          <w:szCs w:val="26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kern w:val="36"/>
          <w:sz w:val="26"/>
          <w:szCs w:val="26"/>
        </w:rPr>
      </w:pPr>
    </w:p>
    <w:p w:rsidR="009078D0" w:rsidRDefault="00E21C59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932FC5">
        <w:rPr>
          <w:rFonts w:ascii="Times New Roman" w:hAnsi="Times New Roman"/>
          <w:kern w:val="36"/>
          <w:sz w:val="26"/>
          <w:szCs w:val="26"/>
        </w:rPr>
        <w:t xml:space="preserve">-  </w:t>
      </w:r>
      <w:r w:rsidRPr="00932FC5">
        <w:rPr>
          <w:rFonts w:ascii="Times New Roman" w:hAnsi="Times New Roman"/>
          <w:sz w:val="26"/>
          <w:szCs w:val="26"/>
        </w:rPr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932FC5">
        <w:rPr>
          <w:rFonts w:ascii="Times New Roman" w:hAnsi="Times New Roman"/>
          <w:bCs/>
          <w:sz w:val="26"/>
          <w:szCs w:val="26"/>
        </w:rPr>
        <w:t>13.12. 2013, от 28.05.2014, от 17.07.2015);</w:t>
      </w:r>
      <w:r w:rsidRPr="00B069CA">
        <w:rPr>
          <w:rFonts w:ascii="Times New Roman" w:hAnsi="Times New Roman"/>
          <w:bCs/>
          <w:sz w:val="26"/>
          <w:szCs w:val="26"/>
          <w:highlight w:val="yellow"/>
        </w:rPr>
        <w:br/>
      </w:r>
    </w:p>
    <w:p w:rsidR="00E21C59" w:rsidRPr="00B069CA" w:rsidRDefault="00E21C59" w:rsidP="009078D0">
      <w:pPr>
        <w:spacing w:after="0"/>
        <w:jc w:val="both"/>
        <w:rPr>
          <w:rFonts w:ascii="Times New Roman" w:hAnsi="Times New Roman"/>
          <w:bCs/>
          <w:sz w:val="26"/>
          <w:szCs w:val="26"/>
          <w:highlight w:val="yellow"/>
        </w:rPr>
      </w:pPr>
      <w:r w:rsidRPr="00AE0E37">
        <w:rPr>
          <w:rFonts w:ascii="Times New Roman" w:hAnsi="Times New Roman"/>
          <w:bCs/>
          <w:sz w:val="26"/>
          <w:szCs w:val="26"/>
        </w:rPr>
        <w:t xml:space="preserve">- приказ </w:t>
      </w:r>
      <w:r w:rsidRPr="00AE0E37">
        <w:rPr>
          <w:rFonts w:ascii="Times New Roman" w:hAnsi="Times New Roman"/>
          <w:kern w:val="36"/>
          <w:sz w:val="26"/>
          <w:szCs w:val="26"/>
        </w:rPr>
        <w:t>Минпросвещения Российской Федерации от 28.12.2018 №345 «</w:t>
      </w:r>
      <w:r w:rsidRPr="00AE0E37">
        <w:rPr>
          <w:rFonts w:ascii="Times New Roman" w:hAnsi="Times New Roman"/>
          <w:sz w:val="26"/>
          <w:szCs w:val="26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AE0E37">
        <w:rPr>
          <w:rFonts w:ascii="Times New Roman" w:hAnsi="Times New Roman"/>
          <w:kern w:val="36"/>
          <w:sz w:val="26"/>
          <w:szCs w:val="26"/>
        </w:rPr>
        <w:t>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</w:p>
    <w:p w:rsidR="00E21C59" w:rsidRPr="00932FC5" w:rsidRDefault="00E21C59" w:rsidP="009078D0">
      <w:pPr>
        <w:spacing w:after="0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932FC5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-  приказ </w:t>
      </w:r>
      <w:r w:rsidRPr="00932FC5">
        <w:rPr>
          <w:rFonts w:ascii="Times New Roman" w:hAnsi="Times New Roman"/>
          <w:sz w:val="26"/>
          <w:szCs w:val="26"/>
        </w:rPr>
        <w:t xml:space="preserve">Минобрнауки России </w:t>
      </w:r>
      <w:r w:rsidRPr="00932FC5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932FC5">
        <w:rPr>
          <w:rFonts w:ascii="Times New Roman" w:hAnsi="Times New Roman"/>
          <w:sz w:val="26"/>
          <w:szCs w:val="26"/>
        </w:rPr>
        <w:t>(в ред. приказов Минобрнауки России от 07.10.2014 № 1307, от 09.04.2015   № 387)</w:t>
      </w:r>
      <w:r w:rsidRPr="00932FC5">
        <w:rPr>
          <w:rFonts w:ascii="Times New Roman" w:hAnsi="Times New Roman"/>
          <w:sz w:val="26"/>
          <w:szCs w:val="26"/>
          <w:bdr w:val="none" w:sz="0" w:space="0" w:color="auto" w:frame="1"/>
        </w:rPr>
        <w:t>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21C59" w:rsidRPr="00932FC5" w:rsidRDefault="00E21C59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2FC5">
        <w:rPr>
          <w:rFonts w:ascii="Times New Roman" w:hAnsi="Times New Roman"/>
          <w:sz w:val="26"/>
          <w:szCs w:val="26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21C59" w:rsidRPr="00932FC5" w:rsidRDefault="00E21C59" w:rsidP="009078D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2FC5">
        <w:rPr>
          <w:rFonts w:ascii="Times New Roman" w:hAnsi="Times New Roman"/>
          <w:sz w:val="26"/>
          <w:szCs w:val="26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9078D0" w:rsidRDefault="009078D0" w:rsidP="009078D0">
      <w:pPr>
        <w:spacing w:after="0"/>
        <w:jc w:val="both"/>
        <w:rPr>
          <w:rStyle w:val="Zag11"/>
          <w:rFonts w:ascii="Times New Roman" w:eastAsia="@Arial Unicode MS" w:hAnsi="Times New Roman"/>
          <w:sz w:val="26"/>
          <w:szCs w:val="26"/>
        </w:rPr>
      </w:pPr>
    </w:p>
    <w:p w:rsidR="00E21C59" w:rsidRPr="00B069CA" w:rsidRDefault="00E21C59" w:rsidP="009078D0">
      <w:pPr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069CA">
        <w:rPr>
          <w:rStyle w:val="Zag11"/>
          <w:rFonts w:ascii="Times New Roman" w:eastAsia="@Arial Unicode MS" w:hAnsi="Times New Roman"/>
          <w:sz w:val="26"/>
          <w:szCs w:val="26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9078D0" w:rsidRPr="00932FC5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932FC5">
        <w:rPr>
          <w:rFonts w:ascii="Times New Roman" w:hAnsi="Times New Roman"/>
          <w:bCs/>
          <w:sz w:val="26"/>
          <w:szCs w:val="26"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9078D0" w:rsidRPr="00932FC5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932FC5">
        <w:rPr>
          <w:rFonts w:ascii="Times New Roman" w:hAnsi="Times New Roman"/>
          <w:bCs/>
          <w:sz w:val="26"/>
          <w:szCs w:val="26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9078D0" w:rsidRPr="00932FC5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932FC5">
        <w:rPr>
          <w:rFonts w:ascii="Times New Roman" w:hAnsi="Times New Roman"/>
          <w:bCs/>
          <w:sz w:val="26"/>
          <w:szCs w:val="26"/>
        </w:rPr>
        <w:lastRenderedPageBreak/>
        <w:t>- письмо от 20.07.2015 № 09-1774 «О направлении учебно-методических материалов»;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9078D0" w:rsidRPr="00932FC5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932FC5">
        <w:rPr>
          <w:rFonts w:ascii="Times New Roman" w:hAnsi="Times New Roman"/>
          <w:bCs/>
          <w:sz w:val="26"/>
          <w:szCs w:val="26"/>
        </w:rPr>
        <w:t>-  письмо Минобрнауки России от 04.09.2015 № 08-1404 «Об отборе организаций, выпускающих учебные пособия»;</w:t>
      </w:r>
    </w:p>
    <w:p w:rsidR="009078D0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9078D0" w:rsidRPr="00932FC5" w:rsidRDefault="009078D0" w:rsidP="009078D0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932FC5">
        <w:rPr>
          <w:rFonts w:ascii="Times New Roman" w:hAnsi="Times New Roman"/>
          <w:bCs/>
          <w:sz w:val="26"/>
          <w:szCs w:val="26"/>
        </w:rPr>
        <w:t>- письмо Минобрнауки России от 18.03.2016 № НТ-393/08 «Об обеспечении учебными изданиями (учебниками и учебными пособиями);</w:t>
      </w:r>
    </w:p>
    <w:p w:rsidR="009078D0" w:rsidRDefault="009078D0" w:rsidP="009078D0">
      <w:pPr>
        <w:jc w:val="both"/>
        <w:rPr>
          <w:rFonts w:ascii="Times New Roman" w:hAnsi="Times New Roman"/>
          <w:bCs/>
          <w:sz w:val="26"/>
          <w:szCs w:val="26"/>
        </w:rPr>
      </w:pPr>
    </w:p>
    <w:p w:rsidR="009078D0" w:rsidRPr="00932FC5" w:rsidRDefault="009078D0" w:rsidP="009078D0">
      <w:pPr>
        <w:jc w:val="both"/>
        <w:rPr>
          <w:rFonts w:ascii="Times New Roman" w:hAnsi="Times New Roman"/>
          <w:sz w:val="26"/>
          <w:szCs w:val="26"/>
        </w:rPr>
      </w:pPr>
      <w:r w:rsidRPr="00932FC5">
        <w:rPr>
          <w:rFonts w:ascii="Times New Roman" w:hAnsi="Times New Roman"/>
          <w:bCs/>
          <w:sz w:val="26"/>
          <w:szCs w:val="26"/>
        </w:rPr>
        <w:t xml:space="preserve">-письмо </w:t>
      </w:r>
      <w:r w:rsidRPr="00932FC5">
        <w:rPr>
          <w:rFonts w:ascii="Times New Roman" w:hAnsi="Times New Roman"/>
          <w:sz w:val="26"/>
          <w:szCs w:val="26"/>
        </w:rPr>
        <w:t>Министерства общего и профессионального образования Ростовской области от 25.04.2018г. № 24/4.1-5705 «О направлении рекомендаций по составлению учебных планов».</w:t>
      </w:r>
    </w:p>
    <w:p w:rsidR="00E21C59" w:rsidRDefault="00E21C59" w:rsidP="009078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2903" w:rsidRPr="00325D0E" w:rsidRDefault="00452903" w:rsidP="009078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2903" w:rsidRPr="00325D0E" w:rsidSect="0045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D0E"/>
    <w:rsid w:val="001E77ED"/>
    <w:rsid w:val="00325D0E"/>
    <w:rsid w:val="00452903"/>
    <w:rsid w:val="00565074"/>
    <w:rsid w:val="005A13E9"/>
    <w:rsid w:val="006A6476"/>
    <w:rsid w:val="00866E21"/>
    <w:rsid w:val="009078D0"/>
    <w:rsid w:val="00B46D3D"/>
    <w:rsid w:val="00B868EB"/>
    <w:rsid w:val="00BA4354"/>
    <w:rsid w:val="00BD0E8E"/>
    <w:rsid w:val="00C17BD9"/>
    <w:rsid w:val="00E2140B"/>
    <w:rsid w:val="00E21C59"/>
    <w:rsid w:val="00F7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E21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24638EF12B1331068B8EE777CC4B3FE3138205BFCFAFEC01544ED5462DC19D11F9A680E3588De93AP" TargetMode="External"/><Relationship Id="rId4" Type="http://schemas.openxmlformats.org/officeDocument/2006/relationships/hyperlink" Target="consultantplus://offline/ref=3A9F5AE8E970EA10C80FF9CCD7A5CB84CC338FBD60F3D1C5BFBA5F9C76FDEAE5687EA793AFFA58E9X8k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Ирина</cp:lastModifiedBy>
  <cp:revision>2</cp:revision>
  <dcterms:created xsi:type="dcterms:W3CDTF">2017-02-01T11:56:00Z</dcterms:created>
  <dcterms:modified xsi:type="dcterms:W3CDTF">2019-09-07T15:06:00Z</dcterms:modified>
</cp:coreProperties>
</file>