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CA3" w:rsidRPr="00B25609" w:rsidRDefault="00814CA3" w:rsidP="00B25609">
      <w:pPr>
        <w:pStyle w:val="1"/>
        <w:spacing w:before="0" w:beforeAutospacing="0" w:after="0" w:afterAutospacing="0"/>
        <w:contextualSpacing/>
        <w:rPr>
          <w:rFonts w:ascii="Times New Roman" w:hAnsi="Times New Roman"/>
          <w:sz w:val="24"/>
          <w:szCs w:val="24"/>
        </w:rPr>
      </w:pPr>
      <w:r w:rsidRPr="00B25609">
        <w:rPr>
          <w:rFonts w:ascii="Times New Roman" w:hAnsi="Times New Roman"/>
          <w:sz w:val="24"/>
          <w:szCs w:val="24"/>
          <w:u w:val="single"/>
        </w:rPr>
        <w:t xml:space="preserve">Статья </w:t>
      </w:r>
      <w:r w:rsidRPr="00B25609">
        <w:rPr>
          <w:rFonts w:ascii="Times New Roman" w:hAnsi="Times New Roman"/>
          <w:sz w:val="24"/>
          <w:szCs w:val="24"/>
        </w:rPr>
        <w:t>«Платные образовательные услуги в школе в условиях реализации нового федерального закона «Об образовании в Российской Федерации»</w:t>
      </w:r>
    </w:p>
    <w:p w:rsidR="00814CA3" w:rsidRPr="00B25609" w:rsidRDefault="00814CA3" w:rsidP="00B25609">
      <w:pPr>
        <w:contextualSpacing/>
      </w:pPr>
      <w:hyperlink r:id="rId5" w:history="1">
        <w:r w:rsidRPr="00B25609">
          <w:rPr>
            <w:rStyle w:val="a3"/>
          </w:rPr>
          <w:t xml:space="preserve">Рожков </w:t>
        </w:r>
        <w:proofErr w:type="spellStart"/>
        <w:r w:rsidRPr="00B25609">
          <w:rPr>
            <w:rStyle w:val="a3"/>
          </w:rPr>
          <w:t>Артемий</w:t>
        </w:r>
        <w:proofErr w:type="spellEnd"/>
        <w:r w:rsidRPr="00B25609">
          <w:rPr>
            <w:rStyle w:val="a3"/>
          </w:rPr>
          <w:t xml:space="preserve"> Игоревич</w:t>
        </w:r>
      </w:hyperlink>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proofErr w:type="gramStart"/>
      <w:r w:rsidRPr="00B25609">
        <w:rPr>
          <w:rFonts w:ascii="Times New Roman" w:hAnsi="Times New Roman"/>
          <w:sz w:val="24"/>
          <w:szCs w:val="24"/>
        </w:rPr>
        <w:t xml:space="preserve">Оказание платных образовательных услуг в общеобразовательных организациях, а именно такой тип образовательных организаций по новому </w:t>
      </w:r>
      <w:hyperlink r:id="rId6" w:tgtFrame="_blank" w:history="1">
        <w:r w:rsidRPr="00B25609">
          <w:rPr>
            <w:rStyle w:val="a3"/>
            <w:rFonts w:ascii="Times New Roman" w:hAnsi="Times New Roman"/>
            <w:sz w:val="24"/>
            <w:szCs w:val="24"/>
          </w:rPr>
          <w:t>Федеральному закону</w:t>
        </w:r>
      </w:hyperlink>
      <w:r w:rsidRPr="00B25609">
        <w:rPr>
          <w:rFonts w:ascii="Times New Roman" w:hAnsi="Times New Roman"/>
          <w:sz w:val="24"/>
          <w:szCs w:val="24"/>
        </w:rPr>
        <w:t xml:space="preserve"> «Об образовании в Российской Федерации» от 29 декабря 2012 г. № 273-ФЗ (далее – Федеральный закон № 273-ФЗ или Закон) охватывает все организации, осуществляющие в качестве основной цели  деятельности образовательную деятельность по образовательным программам начального общего, основного общего и (или) среднего общего образования, носит достаточно распространенный</w:t>
      </w:r>
      <w:proofErr w:type="gramEnd"/>
      <w:r w:rsidRPr="00B25609">
        <w:rPr>
          <w:rFonts w:ascii="Times New Roman" w:hAnsi="Times New Roman"/>
          <w:sz w:val="24"/>
          <w:szCs w:val="24"/>
        </w:rPr>
        <w:t xml:space="preserve"> характер.</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Конечно, наибольшее распространение получили оказание платных дополнительных образовательных услуг в государственных и муниципальных общеобразовательных учреждениях. Оказание платных образовательных услуг по основным общеобразовательным программам – прерогатива частных образовательных организаций, что и обуславливает меньшее распространение на практике таких услуг по причине значительно меньшего количества частных школ, чем государственных (муниципальных) учреждений.</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Правовое регулирование оказания платных образовательных услуг носит сложный характер и осуществляется не только нормами законодательства об образовании, но и нормами гражданского законодательства.</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Федеральный закон № 273-ФЗ устанавливает, что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hyperlink r:id="rId7" w:anchor="st101_1" w:tgtFrame="_blank" w:history="1">
        <w:proofErr w:type="gramStart"/>
        <w:r w:rsidRPr="00B25609">
          <w:rPr>
            <w:rStyle w:val="a3"/>
            <w:rFonts w:ascii="Times New Roman" w:hAnsi="Times New Roman"/>
            <w:sz w:val="24"/>
            <w:szCs w:val="24"/>
          </w:rPr>
          <w:t>ч</w:t>
        </w:r>
        <w:proofErr w:type="gramEnd"/>
        <w:r w:rsidRPr="00B25609">
          <w:rPr>
            <w:rStyle w:val="a3"/>
            <w:rFonts w:ascii="Times New Roman" w:hAnsi="Times New Roman"/>
            <w:sz w:val="24"/>
            <w:szCs w:val="24"/>
          </w:rPr>
          <w:t>. 1 ст. 101</w:t>
        </w:r>
      </w:hyperlink>
      <w:r w:rsidRPr="00B25609">
        <w:rPr>
          <w:rFonts w:ascii="Times New Roman" w:hAnsi="Times New Roman"/>
          <w:sz w:val="24"/>
          <w:szCs w:val="24"/>
        </w:rPr>
        <w:t xml:space="preserve">). Данное определение соответствует определению договора возмездного оказания услуг, данного в </w:t>
      </w:r>
      <w:hyperlink r:id="rId8" w:anchor="st779" w:tgtFrame="_blank" w:history="1">
        <w:r w:rsidRPr="00B25609">
          <w:rPr>
            <w:rStyle w:val="a3"/>
            <w:rFonts w:ascii="Times New Roman" w:hAnsi="Times New Roman"/>
            <w:sz w:val="24"/>
            <w:szCs w:val="24"/>
          </w:rPr>
          <w:t>ст. 779</w:t>
        </w:r>
      </w:hyperlink>
      <w:r w:rsidRPr="00B25609">
        <w:rPr>
          <w:rFonts w:ascii="Times New Roman" w:hAnsi="Times New Roman"/>
          <w:sz w:val="24"/>
          <w:szCs w:val="24"/>
        </w:rPr>
        <w:t xml:space="preserve"> Гражданского кодекса РФ, в соответствии с которым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Федеральный закон № 273-ФЗ несколько изменяет подходы к правовому регулированию договорных отношений в сфере образования. </w:t>
      </w:r>
      <w:proofErr w:type="gramStart"/>
      <w:r w:rsidRPr="00B25609">
        <w:rPr>
          <w:rFonts w:ascii="Times New Roman" w:hAnsi="Times New Roman"/>
          <w:sz w:val="24"/>
          <w:szCs w:val="24"/>
        </w:rPr>
        <w:t xml:space="preserve">В нем содержится </w:t>
      </w:r>
      <w:hyperlink r:id="rId9" w:anchor="st54" w:tgtFrame="_blank" w:history="1">
        <w:r w:rsidRPr="00B25609">
          <w:rPr>
            <w:rStyle w:val="a3"/>
            <w:rFonts w:ascii="Times New Roman" w:hAnsi="Times New Roman"/>
            <w:sz w:val="24"/>
            <w:szCs w:val="24"/>
          </w:rPr>
          <w:t>ст. 54</w:t>
        </w:r>
      </w:hyperlink>
      <w:r w:rsidRPr="00B25609">
        <w:rPr>
          <w:rFonts w:ascii="Times New Roman" w:hAnsi="Times New Roman"/>
          <w:sz w:val="24"/>
          <w:szCs w:val="24"/>
        </w:rPr>
        <w:t xml:space="preserve"> «Договор об образовании», которая носит комплексный характер, регламентируя как соглашения, заключаемые при приеме на обучение за счет средств физического и (или) юридического лица (платные образовательные услуги), так и соглашения между образовательной организацией и обучающимся (его законным представителем) при предоставлении образования за счет средств соответствующего бюджета.</w:t>
      </w:r>
      <w:proofErr w:type="gramEnd"/>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Такой подход, с одной стороны, позволяет в </w:t>
      </w:r>
      <w:hyperlink r:id="rId10" w:tgtFrame="_blank" w:history="1">
        <w:r w:rsidRPr="00B25609">
          <w:rPr>
            <w:rStyle w:val="a3"/>
            <w:rFonts w:ascii="Times New Roman" w:hAnsi="Times New Roman"/>
            <w:sz w:val="24"/>
            <w:szCs w:val="24"/>
          </w:rPr>
          <w:t>Федеральном законе</w:t>
        </w:r>
      </w:hyperlink>
      <w:r w:rsidRPr="00B25609">
        <w:rPr>
          <w:rFonts w:ascii="Times New Roman" w:hAnsi="Times New Roman"/>
          <w:sz w:val="24"/>
          <w:szCs w:val="24"/>
        </w:rPr>
        <w:t xml:space="preserve"> № 273-ФЗ не дублировать нормы о содержании основных характеристик образования для двух, по сути, разных видов договоров, поскольку они не имеют существенных отличий.  С другой стороны, следует иметь в виду, что правовая природа таких договоров все-таки существенно отличается. Это подтверждается и тем фактом, что заключение договора об образовании в школе за счет бюджета, исходя из </w:t>
      </w:r>
      <w:hyperlink r:id="rId11" w:anchor="st53" w:tgtFrame="_blank" w:history="1">
        <w:r w:rsidRPr="00B25609">
          <w:rPr>
            <w:rStyle w:val="a3"/>
            <w:rFonts w:ascii="Times New Roman" w:hAnsi="Times New Roman"/>
            <w:sz w:val="24"/>
            <w:szCs w:val="24"/>
          </w:rPr>
          <w:t>ст. 53</w:t>
        </w:r>
      </w:hyperlink>
      <w:r w:rsidRPr="00B25609">
        <w:rPr>
          <w:rFonts w:ascii="Times New Roman" w:hAnsi="Times New Roman"/>
          <w:sz w:val="24"/>
          <w:szCs w:val="24"/>
        </w:rPr>
        <w:t xml:space="preserve"> Федерального закона № 273-ФЗ, не предшествует возникновению образовательных отношений, </w:t>
      </w:r>
      <w:proofErr w:type="gramStart"/>
      <w:r w:rsidRPr="00B25609">
        <w:rPr>
          <w:rFonts w:ascii="Times New Roman" w:hAnsi="Times New Roman"/>
          <w:sz w:val="24"/>
          <w:szCs w:val="24"/>
        </w:rPr>
        <w:t>а</w:t>
      </w:r>
      <w:proofErr w:type="gramEnd"/>
      <w:r w:rsidRPr="00B25609">
        <w:rPr>
          <w:rFonts w:ascii="Times New Roman" w:hAnsi="Times New Roman"/>
          <w:sz w:val="24"/>
          <w:szCs w:val="24"/>
        </w:rPr>
        <w:t xml:space="preserve"> следовательно, не может являться обязательным, в отличие от случаев приема на обучение за счет средств физических и (или) юридических лиц, когда договор оказания платных образовательных услуг должен быть заключен до издания приказа о приеме, таким образом, такой договор обязателен.</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Платные образовательные услуги оказываются для удовлетворения личных потребностей граждан, получающих образование. В связи с этим гражданин, в отношении которого оказываются платные образовательные услуги, охватывается термином «потребитель» </w:t>
      </w:r>
      <w:hyperlink r:id="rId12" w:tgtFrame="_blank" w:history="1">
        <w:r w:rsidRPr="00B25609">
          <w:rPr>
            <w:rStyle w:val="a3"/>
            <w:rFonts w:ascii="Times New Roman" w:hAnsi="Times New Roman"/>
            <w:sz w:val="24"/>
            <w:szCs w:val="24"/>
          </w:rPr>
          <w:t>Закона РФ</w:t>
        </w:r>
      </w:hyperlink>
      <w:r w:rsidRPr="00B25609">
        <w:rPr>
          <w:rFonts w:ascii="Times New Roman" w:hAnsi="Times New Roman"/>
          <w:sz w:val="24"/>
          <w:szCs w:val="24"/>
        </w:rPr>
        <w:t xml:space="preserve"> от 7 февраля 1992 г. № 2300-I «О защите прав потребителей» как «гражданин, имеющий намерение </w:t>
      </w:r>
      <w:proofErr w:type="gramStart"/>
      <w:r w:rsidRPr="00B25609">
        <w:rPr>
          <w:rFonts w:ascii="Times New Roman" w:hAnsi="Times New Roman"/>
          <w:sz w:val="24"/>
          <w:szCs w:val="24"/>
        </w:rPr>
        <w:t>заказать</w:t>
      </w:r>
      <w:proofErr w:type="gramEnd"/>
      <w:r w:rsidRPr="00B25609">
        <w:rPr>
          <w:rFonts w:ascii="Times New Roman" w:hAnsi="Times New Roman"/>
          <w:sz w:val="24"/>
          <w:szCs w:val="24"/>
        </w:rPr>
        <w:t xml:space="preserve">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а на указанные правоотношения распространяется законодательство о защите прав потребителя. Аргументы судебной практики о действии </w:t>
      </w:r>
      <w:hyperlink r:id="rId13" w:tgtFrame="_blank" w:history="1">
        <w:r w:rsidRPr="00B25609">
          <w:rPr>
            <w:rStyle w:val="a3"/>
            <w:rFonts w:ascii="Times New Roman" w:hAnsi="Times New Roman"/>
            <w:sz w:val="24"/>
            <w:szCs w:val="24"/>
          </w:rPr>
          <w:t>Закона РФ</w:t>
        </w:r>
      </w:hyperlink>
      <w:r w:rsidRPr="00B25609">
        <w:rPr>
          <w:rFonts w:ascii="Times New Roman" w:hAnsi="Times New Roman"/>
          <w:sz w:val="24"/>
          <w:szCs w:val="24"/>
        </w:rPr>
        <w:t xml:space="preserve"> «О защите прав потребителей» в отношении договора оказания платных образовательных услуг не теряют своего значения и после принятия нового </w:t>
      </w:r>
      <w:hyperlink r:id="rId14" w:tgtFrame="_blank" w:history="1">
        <w:r w:rsidRPr="00B25609">
          <w:rPr>
            <w:rStyle w:val="a3"/>
            <w:rFonts w:ascii="Times New Roman" w:hAnsi="Times New Roman"/>
            <w:sz w:val="24"/>
            <w:szCs w:val="24"/>
          </w:rPr>
          <w:t>Федерального закона</w:t>
        </w:r>
      </w:hyperlink>
      <w:r w:rsidRPr="00B25609">
        <w:rPr>
          <w:rFonts w:ascii="Times New Roman" w:hAnsi="Times New Roman"/>
          <w:sz w:val="24"/>
          <w:szCs w:val="24"/>
        </w:rPr>
        <w:t xml:space="preserve"> № 273-ФЗ. Так, например, Президиум Верховного Суда Российской </w:t>
      </w:r>
      <w:r w:rsidRPr="00B25609">
        <w:rPr>
          <w:rFonts w:ascii="Times New Roman" w:hAnsi="Times New Roman"/>
          <w:sz w:val="24"/>
          <w:szCs w:val="24"/>
        </w:rPr>
        <w:lastRenderedPageBreak/>
        <w:t xml:space="preserve">Федерации делает вывод, что, «поскольку договор об оказании платных образовательных услуг – это возмездный договор, в силу которого образовательное учреждение оказывает услугу по обучению гражданину (обучающемуся) в приобретении навыков и знаний, на рассматриваемые отношения распространяется действие </w:t>
      </w:r>
      <w:hyperlink r:id="rId15" w:tgtFrame="_blank" w:history="1">
        <w:r w:rsidRPr="00B25609">
          <w:rPr>
            <w:rStyle w:val="a3"/>
            <w:rFonts w:ascii="Times New Roman" w:hAnsi="Times New Roman"/>
            <w:sz w:val="24"/>
            <w:szCs w:val="24"/>
          </w:rPr>
          <w:t>Закона</w:t>
        </w:r>
      </w:hyperlink>
      <w:r w:rsidRPr="00B25609">
        <w:rPr>
          <w:rFonts w:ascii="Times New Roman" w:hAnsi="Times New Roman"/>
          <w:sz w:val="24"/>
          <w:szCs w:val="24"/>
        </w:rPr>
        <w:t xml:space="preserve"> Российской Федерации “О защите прав потребителей”»</w:t>
      </w:r>
      <w:bookmarkStart w:id="0" w:name="_ftnref1"/>
      <w:r w:rsidRPr="00B25609">
        <w:rPr>
          <w:rFonts w:ascii="Times New Roman" w:hAnsi="Times New Roman"/>
          <w:sz w:val="24"/>
          <w:szCs w:val="24"/>
        </w:rPr>
        <w:fldChar w:fldCharType="begin"/>
      </w:r>
      <w:r w:rsidRPr="00B25609">
        <w:rPr>
          <w:rFonts w:ascii="Times New Roman" w:hAnsi="Times New Roman"/>
          <w:sz w:val="24"/>
          <w:szCs w:val="24"/>
        </w:rPr>
        <w:instrText xml:space="preserve"> HYPERLINK "http://273-фз.рф/publikatsii/platnye-obrazovatelnye-uslugi-v-shkole-v-usloviyah-realizacii-novogo-federalnogo-zakona" \l "_ftn1" \o "" </w:instrText>
      </w:r>
      <w:r w:rsidRPr="00B25609">
        <w:rPr>
          <w:rFonts w:ascii="Times New Roman" w:hAnsi="Times New Roman"/>
          <w:sz w:val="24"/>
          <w:szCs w:val="24"/>
        </w:rPr>
        <w:fldChar w:fldCharType="separate"/>
      </w:r>
      <w:r w:rsidRPr="00B25609">
        <w:rPr>
          <w:rStyle w:val="a3"/>
          <w:rFonts w:ascii="Times New Roman" w:hAnsi="Times New Roman"/>
          <w:sz w:val="24"/>
          <w:szCs w:val="24"/>
        </w:rPr>
        <w:t>[1]</w:t>
      </w:r>
      <w:r w:rsidRPr="00B25609">
        <w:rPr>
          <w:rFonts w:ascii="Times New Roman" w:hAnsi="Times New Roman"/>
          <w:sz w:val="24"/>
          <w:szCs w:val="24"/>
        </w:rPr>
        <w:fldChar w:fldCharType="end"/>
      </w:r>
      <w:bookmarkEnd w:id="0"/>
      <w:r w:rsidRPr="00B25609">
        <w:rPr>
          <w:rFonts w:ascii="Times New Roman" w:hAnsi="Times New Roman"/>
          <w:sz w:val="24"/>
          <w:szCs w:val="24"/>
        </w:rPr>
        <w:t>.</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Актуальной остается и позиция Президиума Верховного Суда РФ, что «указанный договор по своему характеру не может в полной мере подпадать под действие </w:t>
      </w:r>
      <w:hyperlink r:id="rId16" w:anchor="gl3" w:tgtFrame="_blank" w:history="1">
        <w:r w:rsidRPr="00B25609">
          <w:rPr>
            <w:rStyle w:val="a3"/>
            <w:rFonts w:ascii="Times New Roman" w:hAnsi="Times New Roman"/>
            <w:sz w:val="24"/>
            <w:szCs w:val="24"/>
          </w:rPr>
          <w:t>главы III</w:t>
        </w:r>
      </w:hyperlink>
      <w:r w:rsidRPr="00B25609">
        <w:rPr>
          <w:rFonts w:ascii="Times New Roman" w:hAnsi="Times New Roman"/>
          <w:sz w:val="24"/>
          <w:szCs w:val="24"/>
        </w:rPr>
        <w:t xml:space="preserve"> Закона “О защите прав потребителей”». Поэтому в силу </w:t>
      </w:r>
      <w:hyperlink r:id="rId17" w:anchor="st39" w:tgtFrame="_blank" w:history="1">
        <w:r w:rsidRPr="00B25609">
          <w:rPr>
            <w:rStyle w:val="a3"/>
            <w:rFonts w:ascii="Times New Roman" w:hAnsi="Times New Roman"/>
            <w:sz w:val="24"/>
            <w:szCs w:val="24"/>
          </w:rPr>
          <w:t>ст. 39</w:t>
        </w:r>
      </w:hyperlink>
      <w:r w:rsidRPr="00B25609">
        <w:rPr>
          <w:rFonts w:ascii="Times New Roman" w:hAnsi="Times New Roman"/>
          <w:sz w:val="24"/>
          <w:szCs w:val="24"/>
        </w:rPr>
        <w:t xml:space="preserve"> Закона РФ «О защите прав потребителей» последствия </w:t>
      </w:r>
      <w:proofErr w:type="gramStart"/>
      <w:r w:rsidRPr="00B25609">
        <w:rPr>
          <w:rFonts w:ascii="Times New Roman" w:hAnsi="Times New Roman"/>
          <w:sz w:val="24"/>
          <w:szCs w:val="24"/>
        </w:rPr>
        <w:t>нарушения условий договора оказания платных образовательных услуг</w:t>
      </w:r>
      <w:proofErr w:type="gramEnd"/>
      <w:r w:rsidRPr="00B25609">
        <w:rPr>
          <w:rFonts w:ascii="Times New Roman" w:hAnsi="Times New Roman"/>
          <w:sz w:val="24"/>
          <w:szCs w:val="24"/>
        </w:rPr>
        <w:t xml:space="preserve"> определяются и </w:t>
      </w:r>
      <w:hyperlink r:id="rId18" w:tgtFrame="_blank" w:history="1">
        <w:r w:rsidRPr="00B25609">
          <w:rPr>
            <w:rStyle w:val="a3"/>
            <w:rFonts w:ascii="Times New Roman" w:hAnsi="Times New Roman"/>
            <w:sz w:val="24"/>
            <w:szCs w:val="24"/>
          </w:rPr>
          <w:t>Федеральным законом</w:t>
        </w:r>
      </w:hyperlink>
      <w:r w:rsidRPr="00B25609">
        <w:rPr>
          <w:rFonts w:ascii="Times New Roman" w:hAnsi="Times New Roman"/>
          <w:sz w:val="24"/>
          <w:szCs w:val="24"/>
        </w:rPr>
        <w:t xml:space="preserve"> № 273-ФЗ, и общими нормами Гражданского кодекса РФ.</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Заключению договора оказания платных образовательных услуг предшествует информирование потребителя таких услуг об их существенных свойствах. Такая обязанность предусмотрена </w:t>
      </w:r>
      <w:hyperlink r:id="rId19" w:tgtFrame="_blank" w:history="1">
        <w:r w:rsidRPr="00B25609">
          <w:rPr>
            <w:rStyle w:val="a3"/>
            <w:rFonts w:ascii="Times New Roman" w:hAnsi="Times New Roman"/>
            <w:sz w:val="24"/>
            <w:szCs w:val="24"/>
          </w:rPr>
          <w:t>Законом РФ</w:t>
        </w:r>
      </w:hyperlink>
      <w:r w:rsidRPr="00B25609">
        <w:rPr>
          <w:rFonts w:ascii="Times New Roman" w:hAnsi="Times New Roman"/>
          <w:sz w:val="24"/>
          <w:szCs w:val="24"/>
        </w:rPr>
        <w:t xml:space="preserve"> «О защите прав потребителя» и конкретизирована в пока еще действующих Правилах оказания платных образовательных услуг, утвержденных </w:t>
      </w:r>
      <w:hyperlink r:id="rId20" w:tgtFrame="_blank" w:history="1">
        <w:r w:rsidRPr="00B25609">
          <w:rPr>
            <w:rStyle w:val="a3"/>
            <w:rFonts w:ascii="Times New Roman" w:hAnsi="Times New Roman"/>
            <w:sz w:val="24"/>
            <w:szCs w:val="24"/>
          </w:rPr>
          <w:t>постановлением Правительства</w:t>
        </w:r>
      </w:hyperlink>
      <w:r w:rsidRPr="00B25609">
        <w:rPr>
          <w:rFonts w:ascii="Times New Roman" w:hAnsi="Times New Roman"/>
          <w:sz w:val="24"/>
          <w:szCs w:val="24"/>
        </w:rPr>
        <w:t xml:space="preserve"> РФ от 5 июля 2001 г. № 505 (с последующими изменениями; далее – Правила).</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hyperlink r:id="rId21" w:anchor="p7" w:tgtFrame="_blank" w:history="1">
        <w:r w:rsidRPr="00B25609">
          <w:rPr>
            <w:rStyle w:val="a3"/>
            <w:rFonts w:ascii="Times New Roman" w:hAnsi="Times New Roman"/>
            <w:sz w:val="24"/>
            <w:szCs w:val="24"/>
          </w:rPr>
          <w:t>Согласно п. 7</w:t>
        </w:r>
      </w:hyperlink>
      <w:r w:rsidRPr="00B25609">
        <w:rPr>
          <w:rFonts w:ascii="Times New Roman" w:hAnsi="Times New Roman"/>
          <w:sz w:val="24"/>
          <w:szCs w:val="24"/>
        </w:rPr>
        <w:t xml:space="preserve"> и </w:t>
      </w:r>
      <w:hyperlink r:id="rId22" w:anchor="p8" w:tgtFrame="_blank" w:history="1">
        <w:r w:rsidRPr="00B25609">
          <w:rPr>
            <w:rStyle w:val="a3"/>
            <w:rFonts w:ascii="Times New Roman" w:hAnsi="Times New Roman"/>
            <w:sz w:val="24"/>
            <w:szCs w:val="24"/>
          </w:rPr>
          <w:t>8</w:t>
        </w:r>
      </w:hyperlink>
      <w:r w:rsidRPr="00B25609">
        <w:rPr>
          <w:rFonts w:ascii="Times New Roman" w:hAnsi="Times New Roman"/>
          <w:sz w:val="24"/>
          <w:szCs w:val="24"/>
        </w:rPr>
        <w:t xml:space="preserve"> Правил до  заключения  договора школа предоставляет потребителю (его законным представителям) достоверную информацию о себе и оказываемых образовательных услугах, обеспечивающую возможность их правильного выбора, к числу которой относится:</w:t>
      </w:r>
    </w:p>
    <w:p w:rsidR="00814CA3" w:rsidRPr="00B25609" w:rsidRDefault="00814CA3" w:rsidP="00B25609">
      <w:pPr>
        <w:pStyle w:val="normactannotation"/>
        <w:numPr>
          <w:ilvl w:val="0"/>
          <w:numId w:val="1"/>
        </w:numPr>
        <w:spacing w:before="0" w:beforeAutospacing="0" w:after="0" w:afterAutospacing="0"/>
        <w:ind w:left="480"/>
        <w:contextualSpacing/>
        <w:rPr>
          <w:rFonts w:ascii="Times New Roman" w:hAnsi="Times New Roman"/>
          <w:sz w:val="24"/>
          <w:szCs w:val="24"/>
        </w:rPr>
      </w:pPr>
      <w:proofErr w:type="gramStart"/>
      <w:r w:rsidRPr="00B25609">
        <w:rPr>
          <w:rFonts w:ascii="Times New Roman" w:hAnsi="Times New Roman"/>
          <w:sz w:val="24"/>
          <w:szCs w:val="24"/>
        </w:rPr>
        <w:t>наименование и место нахождения (адрес) образовательной организации, сведения о наличии лицензии на право ведения образовательной деятельности и свидетельства о государственной аккредитации с указанием регистрационного номера и срока действия, а также наименования, адреса и телефона органа, их выдавшего;</w:t>
      </w:r>
      <w:proofErr w:type="gramEnd"/>
    </w:p>
    <w:p w:rsidR="00814CA3" w:rsidRPr="00B25609" w:rsidRDefault="00814CA3" w:rsidP="00B25609">
      <w:pPr>
        <w:pStyle w:val="normactannotation"/>
        <w:numPr>
          <w:ilvl w:val="0"/>
          <w:numId w:val="1"/>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уровень и направленность реализуемых основных и дополнительных образовательных программ, формы и сроки их освоения;</w:t>
      </w:r>
    </w:p>
    <w:p w:rsidR="00814CA3" w:rsidRPr="00B25609" w:rsidRDefault="00814CA3" w:rsidP="00B25609">
      <w:pPr>
        <w:pStyle w:val="normactannotation"/>
        <w:numPr>
          <w:ilvl w:val="0"/>
          <w:numId w:val="1"/>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перечень образовательных услуг, стоимость которых включена в основную плату по договору, и перечень дополнительных образовательных услуг, оказываемых с согласия потребителя, порядок их предоставления;</w:t>
      </w:r>
    </w:p>
    <w:p w:rsidR="00814CA3" w:rsidRPr="00B25609" w:rsidRDefault="00814CA3" w:rsidP="00B25609">
      <w:pPr>
        <w:pStyle w:val="normactannotation"/>
        <w:numPr>
          <w:ilvl w:val="0"/>
          <w:numId w:val="1"/>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стоимость образовательных услуг, оказываемых за основную плату по договору, а также стоимость образовательных услуг, оказываемых за дополнительную плату, и порядок их оплаты;</w:t>
      </w:r>
    </w:p>
    <w:p w:rsidR="00814CA3" w:rsidRPr="00B25609" w:rsidRDefault="00814CA3" w:rsidP="00B25609">
      <w:pPr>
        <w:pStyle w:val="normactannotation"/>
        <w:numPr>
          <w:ilvl w:val="0"/>
          <w:numId w:val="1"/>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 xml:space="preserve">порядок приема и требования к </w:t>
      </w:r>
      <w:proofErr w:type="gramStart"/>
      <w:r w:rsidRPr="00B25609">
        <w:rPr>
          <w:rFonts w:ascii="Times New Roman" w:hAnsi="Times New Roman"/>
          <w:sz w:val="24"/>
          <w:szCs w:val="24"/>
        </w:rPr>
        <w:t>поступающим</w:t>
      </w:r>
      <w:proofErr w:type="gramEnd"/>
      <w:r w:rsidRPr="00B25609">
        <w:rPr>
          <w:rFonts w:ascii="Times New Roman" w:hAnsi="Times New Roman"/>
          <w:sz w:val="24"/>
          <w:szCs w:val="24"/>
        </w:rPr>
        <w:t>;</w:t>
      </w:r>
    </w:p>
    <w:p w:rsidR="00814CA3" w:rsidRPr="00B25609" w:rsidRDefault="00814CA3" w:rsidP="00B25609">
      <w:pPr>
        <w:pStyle w:val="normactannotation"/>
        <w:numPr>
          <w:ilvl w:val="0"/>
          <w:numId w:val="1"/>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форма документа, выдаваемого по окончании обучения.</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Данная информация </w:t>
      </w:r>
      <w:proofErr w:type="gramStart"/>
      <w:r w:rsidRPr="00B25609">
        <w:rPr>
          <w:rFonts w:ascii="Times New Roman" w:hAnsi="Times New Roman"/>
          <w:sz w:val="24"/>
          <w:szCs w:val="24"/>
        </w:rPr>
        <w:t>доводится</w:t>
      </w:r>
      <w:proofErr w:type="gramEnd"/>
      <w:r w:rsidRPr="00B25609">
        <w:rPr>
          <w:rFonts w:ascii="Times New Roman" w:hAnsi="Times New Roman"/>
          <w:sz w:val="24"/>
          <w:szCs w:val="24"/>
        </w:rPr>
        <w:t xml:space="preserve"> в том числе путем  размещения  в  удобном  для  обозрения  месте в школе. </w:t>
      </w:r>
      <w:hyperlink r:id="rId23" w:tgtFrame="_blank" w:history="1">
        <w:r w:rsidRPr="00B25609">
          <w:rPr>
            <w:rStyle w:val="a3"/>
            <w:rFonts w:ascii="Times New Roman" w:hAnsi="Times New Roman"/>
            <w:sz w:val="24"/>
            <w:szCs w:val="24"/>
          </w:rPr>
          <w:t>Федеральный закон</w:t>
        </w:r>
      </w:hyperlink>
      <w:r w:rsidRPr="00B25609">
        <w:rPr>
          <w:rFonts w:ascii="Times New Roman" w:hAnsi="Times New Roman"/>
          <w:sz w:val="24"/>
          <w:szCs w:val="24"/>
        </w:rPr>
        <w:t xml:space="preserve"> № 273-ФЗ  модернизирует способ ознакомления потребителя с указанной информацией в соответствии с современным развитием информационных технологий. </w:t>
      </w:r>
      <w:hyperlink r:id="rId24" w:anchor="st29" w:tgtFrame="_blank" w:history="1">
        <w:proofErr w:type="gramStart"/>
        <w:r w:rsidRPr="00B25609">
          <w:rPr>
            <w:rStyle w:val="a3"/>
            <w:rFonts w:ascii="Times New Roman" w:hAnsi="Times New Roman"/>
            <w:sz w:val="24"/>
            <w:szCs w:val="24"/>
          </w:rPr>
          <w:t>Согласно ст. 29</w:t>
        </w:r>
      </w:hyperlink>
      <w:r w:rsidRPr="00B25609">
        <w:rPr>
          <w:rFonts w:ascii="Times New Roman" w:hAnsi="Times New Roman"/>
          <w:sz w:val="24"/>
          <w:szCs w:val="24"/>
        </w:rPr>
        <w:t xml:space="preserve"> Закона на официальном сайте образовательной организации в сети «Интернет», во-первых, размещается общая информация о нем (устав, лицензия, свидетельство об аккредитации), а во-вторых, документ о порядке оказания платных образовательных услуг, в том числе образец договора об оказании платных образовательных услуг, а также документ об утверждении стоимости обучения по каждой образовательной программе.</w:t>
      </w:r>
      <w:proofErr w:type="gramEnd"/>
      <w:r w:rsidRPr="00B25609">
        <w:rPr>
          <w:rFonts w:ascii="Times New Roman" w:hAnsi="Times New Roman"/>
          <w:sz w:val="24"/>
          <w:szCs w:val="24"/>
        </w:rPr>
        <w:t xml:space="preserve"> Таким образом, очевидно, что </w:t>
      </w:r>
      <w:r w:rsidRPr="00B25609">
        <w:rPr>
          <w:rStyle w:val="a4"/>
          <w:rFonts w:ascii="Times New Roman" w:hAnsi="Times New Roman"/>
          <w:b/>
          <w:bCs/>
          <w:sz w:val="24"/>
          <w:szCs w:val="24"/>
        </w:rPr>
        <w:t>размещение информации на сайте школы о платных образовательных услугах, включая дополнительные, должно предшествовать заключению соответствующих договоров, а, следовательно, является обязательным условием платной образовательной деятельности</w:t>
      </w:r>
      <w:r w:rsidRPr="00B25609">
        <w:rPr>
          <w:rFonts w:ascii="Times New Roman" w:hAnsi="Times New Roman"/>
          <w:sz w:val="24"/>
          <w:szCs w:val="24"/>
        </w:rPr>
        <w:t>.</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При этом новый Закон требует, чтобы при непосредственном заключении договора оказания платных образовательных услуг</w:t>
      </w:r>
      <w:r w:rsidRPr="00B25609">
        <w:rPr>
          <w:rStyle w:val="a4"/>
          <w:rFonts w:ascii="Times New Roman" w:hAnsi="Times New Roman"/>
          <w:b/>
          <w:bCs/>
          <w:sz w:val="24"/>
          <w:szCs w:val="24"/>
        </w:rPr>
        <w:t xml:space="preserve"> сведения, указанные в договоре об оказании платных образовательных услуг, соответствовали информации, размещенной на официальном сайте образовательной организации в сети "Интернет" на дату заключения договора</w:t>
      </w:r>
      <w:r w:rsidRPr="00B25609">
        <w:rPr>
          <w:rFonts w:ascii="Times New Roman" w:hAnsi="Times New Roman"/>
          <w:sz w:val="24"/>
          <w:szCs w:val="24"/>
        </w:rPr>
        <w:t xml:space="preserve"> (</w:t>
      </w:r>
      <w:hyperlink r:id="rId25" w:anchor="st54_4" w:tgtFrame="_blank" w:history="1">
        <w:proofErr w:type="gramStart"/>
        <w:r w:rsidRPr="00B25609">
          <w:rPr>
            <w:rStyle w:val="a3"/>
            <w:rFonts w:ascii="Times New Roman" w:hAnsi="Times New Roman"/>
            <w:sz w:val="24"/>
            <w:szCs w:val="24"/>
          </w:rPr>
          <w:t>ч</w:t>
        </w:r>
        <w:proofErr w:type="gramEnd"/>
        <w:r w:rsidRPr="00B25609">
          <w:rPr>
            <w:rStyle w:val="a3"/>
            <w:rFonts w:ascii="Times New Roman" w:hAnsi="Times New Roman"/>
            <w:sz w:val="24"/>
            <w:szCs w:val="24"/>
          </w:rPr>
          <w:t>. 4 ст. 54</w:t>
        </w:r>
      </w:hyperlink>
      <w:r w:rsidRPr="00B25609">
        <w:rPr>
          <w:rFonts w:ascii="Times New Roman" w:hAnsi="Times New Roman"/>
          <w:sz w:val="24"/>
          <w:szCs w:val="24"/>
        </w:rPr>
        <w:t>). Таким образом, недопустима ситуация, когда обучающийся или его родители (законные представители) видят на сайте школы одну информацию, например, о стоимости обучения, а, непосредственно при заключении договора оказывается, что эта информация давно «устарела».</w:t>
      </w:r>
    </w:p>
    <w:p w:rsidR="00814CA3" w:rsidRPr="00B25609" w:rsidRDefault="00814CA3" w:rsidP="00B25609">
      <w:pPr>
        <w:pStyle w:val="4"/>
        <w:spacing w:before="0" w:beforeAutospacing="0" w:after="0" w:afterAutospacing="0"/>
        <w:contextualSpacing/>
        <w:rPr>
          <w:rFonts w:ascii="Times New Roman" w:hAnsi="Times New Roman"/>
          <w:sz w:val="24"/>
          <w:szCs w:val="24"/>
        </w:rPr>
      </w:pPr>
      <w:r w:rsidRPr="00B25609">
        <w:rPr>
          <w:rStyle w:val="a5"/>
          <w:rFonts w:ascii="Times New Roman" w:hAnsi="Times New Roman"/>
          <w:b/>
          <w:bCs/>
          <w:sz w:val="24"/>
          <w:szCs w:val="24"/>
        </w:rPr>
        <w:t>Предмет договора</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Гражданский кодекс РФ осуществляет общее регулирования заключения, изменения, расторжения, исполнения договора, под которым понимается «соглашение двух или нескольких </w:t>
      </w:r>
      <w:r w:rsidRPr="00B25609">
        <w:rPr>
          <w:rFonts w:ascii="Times New Roman" w:hAnsi="Times New Roman"/>
          <w:sz w:val="24"/>
          <w:szCs w:val="24"/>
        </w:rPr>
        <w:lastRenderedPageBreak/>
        <w:t>лиц об установлении, изменении или прекращении гражданских прав и обязанностей» (</w:t>
      </w:r>
      <w:hyperlink r:id="rId26" w:anchor="st420" w:tgtFrame="_blank" w:history="1">
        <w:r w:rsidRPr="00B25609">
          <w:rPr>
            <w:rStyle w:val="a3"/>
            <w:rFonts w:ascii="Times New Roman" w:hAnsi="Times New Roman"/>
            <w:sz w:val="24"/>
            <w:szCs w:val="24"/>
          </w:rPr>
          <w:t>ст. 420 ГК РФ</w:t>
        </w:r>
      </w:hyperlink>
      <w:r w:rsidRPr="00B25609">
        <w:rPr>
          <w:rFonts w:ascii="Times New Roman" w:hAnsi="Times New Roman"/>
          <w:sz w:val="24"/>
          <w:szCs w:val="24"/>
        </w:rPr>
        <w:t>).</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Согласно общим правилам </w:t>
      </w:r>
      <w:hyperlink r:id="rId27" w:tgtFrame="_blank" w:history="1">
        <w:r w:rsidRPr="00B25609">
          <w:rPr>
            <w:rStyle w:val="a3"/>
            <w:rFonts w:ascii="Times New Roman" w:hAnsi="Times New Roman"/>
            <w:sz w:val="24"/>
            <w:szCs w:val="24"/>
          </w:rPr>
          <w:t>Гражданского кодекса</w:t>
        </w:r>
      </w:hyperlink>
      <w:r w:rsidRPr="00B25609">
        <w:rPr>
          <w:rFonts w:ascii="Times New Roman" w:hAnsi="Times New Roman"/>
          <w:sz w:val="24"/>
          <w:szCs w:val="24"/>
        </w:rPr>
        <w:t xml:space="preserve">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Существенными условиями договора признаются все условия договора, по которым должно быть достигнуто соглашение сторон, поскольку в противном случае договор признается незаключенным (</w:t>
      </w:r>
      <w:hyperlink r:id="rId28" w:anchor="st432_1" w:tgtFrame="_blank" w:history="1">
        <w:r w:rsidRPr="00B25609">
          <w:rPr>
            <w:rStyle w:val="a3"/>
            <w:rFonts w:ascii="Times New Roman" w:hAnsi="Times New Roman"/>
            <w:sz w:val="24"/>
            <w:szCs w:val="24"/>
          </w:rPr>
          <w:t>п. 1 ст. 432 ГК РФ</w:t>
        </w:r>
      </w:hyperlink>
      <w:r w:rsidRPr="00B25609">
        <w:rPr>
          <w:rFonts w:ascii="Times New Roman" w:hAnsi="Times New Roman"/>
          <w:sz w:val="24"/>
          <w:szCs w:val="24"/>
        </w:rPr>
        <w:t>). Перечисление существенных условий договора сделано в</w:t>
      </w:r>
      <w:hyperlink r:id="rId29" w:anchor="st432_2" w:tgtFrame="_blank" w:history="1">
        <w:r w:rsidRPr="00B25609">
          <w:rPr>
            <w:rStyle w:val="a3"/>
            <w:rFonts w:ascii="Times New Roman" w:hAnsi="Times New Roman"/>
            <w:sz w:val="24"/>
            <w:szCs w:val="24"/>
          </w:rPr>
          <w:t xml:space="preserve"> п. 2 ст. 432 ГК РФ</w:t>
        </w:r>
      </w:hyperlink>
      <w:r w:rsidRPr="00B25609">
        <w:rPr>
          <w:rFonts w:ascii="Times New Roman" w:hAnsi="Times New Roman"/>
          <w:sz w:val="24"/>
          <w:szCs w:val="24"/>
        </w:rPr>
        <w:t>. Существенными условиями являются:</w:t>
      </w:r>
    </w:p>
    <w:p w:rsidR="00814CA3" w:rsidRPr="00B25609" w:rsidRDefault="00814CA3" w:rsidP="00B25609">
      <w:pPr>
        <w:pStyle w:val="normactannotation"/>
        <w:numPr>
          <w:ilvl w:val="0"/>
          <w:numId w:val="2"/>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условия о предмете договора;</w:t>
      </w:r>
    </w:p>
    <w:p w:rsidR="00814CA3" w:rsidRPr="00B25609" w:rsidRDefault="00814CA3" w:rsidP="00B25609">
      <w:pPr>
        <w:pStyle w:val="normactannotation"/>
        <w:numPr>
          <w:ilvl w:val="0"/>
          <w:numId w:val="2"/>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условия, прямо названные в законе или иных правовых актах как существенные или необходимые для договоров данного вида;</w:t>
      </w:r>
    </w:p>
    <w:p w:rsidR="00814CA3" w:rsidRPr="00B25609" w:rsidRDefault="00814CA3" w:rsidP="00B25609">
      <w:pPr>
        <w:pStyle w:val="normactannotation"/>
        <w:numPr>
          <w:ilvl w:val="0"/>
          <w:numId w:val="2"/>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условия, относительно которых по заявлению одной из сторон должно быть достигнуто соглашение.</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Предметом договора является совокупность действий, которые должна совершить одна сторона в пользу другой стороны. Характеристика предмета договора возмездного оказания услуг дана в </w:t>
      </w:r>
      <w:hyperlink r:id="rId30" w:anchor="st779_1" w:tgtFrame="_blank" w:history="1">
        <w:r w:rsidRPr="00B25609">
          <w:rPr>
            <w:rStyle w:val="a3"/>
            <w:rFonts w:ascii="Times New Roman" w:hAnsi="Times New Roman"/>
            <w:sz w:val="24"/>
            <w:szCs w:val="24"/>
          </w:rPr>
          <w:t>п. 1 ст. 779 ГК РФ</w:t>
        </w:r>
      </w:hyperlink>
      <w:r w:rsidRPr="00B25609">
        <w:rPr>
          <w:rFonts w:ascii="Times New Roman" w:hAnsi="Times New Roman"/>
          <w:sz w:val="24"/>
          <w:szCs w:val="24"/>
        </w:rPr>
        <w:t>:</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Таким образом, существенным условием договора возмездного оказания услуг является, во-первых, характеристика самих оказываемых исполнителем по договору услуг, а во-вторых, наличие встречного предоставления в виде платы со стороны заказчика.</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proofErr w:type="gramStart"/>
      <w:r w:rsidRPr="00B25609">
        <w:rPr>
          <w:rFonts w:ascii="Times New Roman" w:hAnsi="Times New Roman"/>
          <w:sz w:val="24"/>
          <w:szCs w:val="24"/>
        </w:rPr>
        <w:t>К условиям, прямо названным в законе или иных правовых актах существенными или необходимыми для договора возмездного оказания образовательных услуг, прежде всего, относятся условия, перечисленные</w:t>
      </w:r>
      <w:hyperlink r:id="rId31" w:anchor="st54" w:tgtFrame="_blank" w:history="1">
        <w:r w:rsidRPr="00B25609">
          <w:rPr>
            <w:rStyle w:val="a3"/>
            <w:rFonts w:ascii="Times New Roman" w:hAnsi="Times New Roman"/>
            <w:sz w:val="24"/>
            <w:szCs w:val="24"/>
          </w:rPr>
          <w:t xml:space="preserve"> в ст. 54</w:t>
        </w:r>
      </w:hyperlink>
      <w:r w:rsidRPr="00B25609">
        <w:rPr>
          <w:rFonts w:ascii="Times New Roman" w:hAnsi="Times New Roman"/>
          <w:sz w:val="24"/>
          <w:szCs w:val="24"/>
        </w:rPr>
        <w:t xml:space="preserve"> Федерального закона № 273-ФЗ, а также в Правилах оказания платных образовательных услуг, утвержденных </w:t>
      </w:r>
      <w:hyperlink r:id="rId32" w:tgtFrame="_blank" w:history="1">
        <w:r w:rsidRPr="00B25609">
          <w:rPr>
            <w:rStyle w:val="a3"/>
            <w:rFonts w:ascii="Times New Roman" w:hAnsi="Times New Roman"/>
            <w:sz w:val="24"/>
            <w:szCs w:val="24"/>
          </w:rPr>
          <w:t>постановлением Правительства</w:t>
        </w:r>
      </w:hyperlink>
      <w:r w:rsidRPr="00B25609">
        <w:rPr>
          <w:rFonts w:ascii="Times New Roman" w:hAnsi="Times New Roman"/>
          <w:sz w:val="24"/>
          <w:szCs w:val="24"/>
        </w:rPr>
        <w:t xml:space="preserve"> РФ от 5 июля 2001 г. № 505 (с последующими изменениями).</w:t>
      </w:r>
      <w:proofErr w:type="gramEnd"/>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proofErr w:type="gramStart"/>
      <w:r w:rsidRPr="00B25609">
        <w:rPr>
          <w:rFonts w:ascii="Times New Roman" w:hAnsi="Times New Roman"/>
          <w:sz w:val="24"/>
          <w:szCs w:val="24"/>
        </w:rPr>
        <w:t xml:space="preserve">Следует отметить, что указанные </w:t>
      </w:r>
      <w:hyperlink r:id="rId33" w:tgtFrame="_blank" w:history="1">
        <w:r w:rsidRPr="00B25609">
          <w:rPr>
            <w:rStyle w:val="a3"/>
            <w:rFonts w:ascii="Times New Roman" w:hAnsi="Times New Roman"/>
            <w:sz w:val="24"/>
            <w:szCs w:val="24"/>
          </w:rPr>
          <w:t>Правила</w:t>
        </w:r>
      </w:hyperlink>
      <w:r w:rsidRPr="00B25609">
        <w:rPr>
          <w:rFonts w:ascii="Times New Roman" w:hAnsi="Times New Roman"/>
          <w:sz w:val="24"/>
          <w:szCs w:val="24"/>
        </w:rPr>
        <w:t xml:space="preserve"> продолжат действовать и после вступления в силу Федерального закона № 273-ФЗ в части, не противоречащей данному Федерального закону или иным издаваемым в соответствии с ним нормативным правовым актам Российской Федерации (</w:t>
      </w:r>
      <w:hyperlink r:id="rId34" w:anchor="st111_5" w:tgtFrame="_blank" w:history="1">
        <w:r w:rsidRPr="00B25609">
          <w:rPr>
            <w:rStyle w:val="a3"/>
            <w:rFonts w:ascii="Times New Roman" w:hAnsi="Times New Roman"/>
            <w:sz w:val="24"/>
            <w:szCs w:val="24"/>
          </w:rPr>
          <w:t xml:space="preserve">ч. 5 ст. 111 </w:t>
        </w:r>
      </w:hyperlink>
      <w:r w:rsidRPr="00B25609">
        <w:rPr>
          <w:rFonts w:ascii="Times New Roman" w:hAnsi="Times New Roman"/>
          <w:sz w:val="24"/>
          <w:szCs w:val="24"/>
        </w:rPr>
        <w:t>Федерального закона № 273-ФЗ), если на 1 сентября 2013 года Правительством РФ не будут утверждены новые правила оказания платных образовательных услуг в соответствии</w:t>
      </w:r>
      <w:proofErr w:type="gramEnd"/>
      <w:r w:rsidRPr="00B25609">
        <w:rPr>
          <w:rFonts w:ascii="Times New Roman" w:hAnsi="Times New Roman"/>
          <w:sz w:val="24"/>
          <w:szCs w:val="24"/>
        </w:rPr>
        <w:t xml:space="preserve"> с </w:t>
      </w:r>
      <w:hyperlink r:id="rId35" w:anchor="st54_9" w:tgtFrame="_blank" w:history="1">
        <w:proofErr w:type="gramStart"/>
        <w:r w:rsidRPr="00B25609">
          <w:rPr>
            <w:rStyle w:val="a3"/>
            <w:rFonts w:ascii="Times New Roman" w:hAnsi="Times New Roman"/>
            <w:sz w:val="24"/>
            <w:szCs w:val="24"/>
          </w:rPr>
          <w:t>ч</w:t>
        </w:r>
        <w:proofErr w:type="gramEnd"/>
        <w:r w:rsidRPr="00B25609">
          <w:rPr>
            <w:rStyle w:val="a3"/>
            <w:rFonts w:ascii="Times New Roman" w:hAnsi="Times New Roman"/>
            <w:sz w:val="24"/>
            <w:szCs w:val="24"/>
          </w:rPr>
          <w:t>. 9 ст. 54</w:t>
        </w:r>
      </w:hyperlink>
      <w:r w:rsidRPr="00B25609">
        <w:rPr>
          <w:rFonts w:ascii="Times New Roman" w:hAnsi="Times New Roman"/>
          <w:sz w:val="24"/>
          <w:szCs w:val="24"/>
        </w:rPr>
        <w:t xml:space="preserve"> Закона.</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В </w:t>
      </w:r>
      <w:hyperlink r:id="rId36" w:tgtFrame="_blank" w:history="1">
        <w:r w:rsidRPr="00B25609">
          <w:rPr>
            <w:rStyle w:val="a3"/>
            <w:rFonts w:ascii="Times New Roman" w:hAnsi="Times New Roman"/>
            <w:sz w:val="24"/>
            <w:szCs w:val="24"/>
          </w:rPr>
          <w:t>Федеральном законе</w:t>
        </w:r>
      </w:hyperlink>
      <w:r w:rsidRPr="00B25609">
        <w:rPr>
          <w:rFonts w:ascii="Times New Roman" w:hAnsi="Times New Roman"/>
          <w:sz w:val="24"/>
          <w:szCs w:val="24"/>
        </w:rPr>
        <w:t xml:space="preserve"> № 273-ФЗ содержится формулировка, характеризующая предмет оказываемой услуги. </w:t>
      </w:r>
      <w:proofErr w:type="gramStart"/>
      <w:r w:rsidRPr="00B25609">
        <w:rPr>
          <w:rFonts w:ascii="Times New Roman" w:hAnsi="Times New Roman"/>
          <w:sz w:val="24"/>
          <w:szCs w:val="24"/>
        </w:rPr>
        <w:t>Это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roofErr w:type="gramEnd"/>
      <w:r w:rsidRPr="00B25609">
        <w:rPr>
          <w:rFonts w:ascii="Times New Roman" w:hAnsi="Times New Roman"/>
          <w:sz w:val="24"/>
          <w:szCs w:val="24"/>
        </w:rPr>
        <w:t xml:space="preserve"> Отметим, что предмет обязательств по договору со стороны образовательной организации не зависит от </w:t>
      </w:r>
      <w:proofErr w:type="spellStart"/>
      <w:r w:rsidRPr="00B25609">
        <w:rPr>
          <w:rFonts w:ascii="Times New Roman" w:hAnsi="Times New Roman"/>
          <w:sz w:val="24"/>
          <w:szCs w:val="24"/>
        </w:rPr>
        <w:t>возмездности</w:t>
      </w:r>
      <w:proofErr w:type="spellEnd"/>
      <w:r w:rsidRPr="00B25609">
        <w:rPr>
          <w:rFonts w:ascii="Times New Roman" w:hAnsi="Times New Roman"/>
          <w:sz w:val="24"/>
          <w:szCs w:val="24"/>
        </w:rPr>
        <w:t xml:space="preserve"> договора для обучающегося и (или) иного заказчика</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Применительно к школе можно выделить два вида предмета договора оказания платных образовательных услуг:</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1) договор, предусматривающий реализацию основных общеобразовательных программ начального общего, основного общего и (или) среднего общего образования;</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2) договор, предусматривающий реализацию дополнительных общеобразовательных программ, программ профессионального обучения (те образовательные услуги, которые принято называть платными дополнительными образовательными услугами).</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Исходя из </w:t>
      </w:r>
      <w:hyperlink r:id="rId37" w:anchor="st101_3" w:tgtFrame="_blank" w:history="1">
        <w:proofErr w:type="gramStart"/>
        <w:r w:rsidRPr="00B25609">
          <w:rPr>
            <w:rStyle w:val="a3"/>
            <w:rFonts w:ascii="Times New Roman" w:hAnsi="Times New Roman"/>
            <w:sz w:val="24"/>
            <w:szCs w:val="24"/>
          </w:rPr>
          <w:t>ч</w:t>
        </w:r>
        <w:proofErr w:type="gramEnd"/>
        <w:r w:rsidRPr="00B25609">
          <w:rPr>
            <w:rStyle w:val="a3"/>
            <w:rFonts w:ascii="Times New Roman" w:hAnsi="Times New Roman"/>
            <w:sz w:val="24"/>
            <w:szCs w:val="24"/>
          </w:rPr>
          <w:t>. 3 ст. 101</w:t>
        </w:r>
      </w:hyperlink>
      <w:r w:rsidRPr="00B25609">
        <w:rPr>
          <w:rFonts w:ascii="Times New Roman" w:hAnsi="Times New Roman"/>
          <w:sz w:val="24"/>
          <w:szCs w:val="24"/>
        </w:rPr>
        <w:t xml:space="preserve"> Федерального закона № 273-ФЗ образовательные организации, осуществляющие образовательную деятельность за бюджетный счет, вправе осуществлять за счет средств физических и (или) юридических лиц только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Таким образом, </w:t>
      </w:r>
      <w:r w:rsidRPr="00B25609">
        <w:rPr>
          <w:rStyle w:val="a4"/>
          <w:rFonts w:ascii="Times New Roman" w:hAnsi="Times New Roman"/>
          <w:b/>
          <w:bCs/>
          <w:sz w:val="24"/>
          <w:szCs w:val="24"/>
        </w:rPr>
        <w:t xml:space="preserve">исполнителем по договору, предусматривающему реализацию образовательных услуг по основным </w:t>
      </w:r>
      <w:r w:rsidRPr="00B25609">
        <w:rPr>
          <w:rStyle w:val="a4"/>
          <w:rFonts w:ascii="Times New Roman" w:hAnsi="Times New Roman"/>
          <w:b/>
          <w:bCs/>
          <w:sz w:val="24"/>
          <w:szCs w:val="24"/>
        </w:rPr>
        <w:lastRenderedPageBreak/>
        <w:t>программам, может быть частная образовательная организация, не получающая возмещение затрат на реализацию указанных программ за счет средств бюджета, либо индивидуальный предприниматель.</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В предмет такого договора оказания платных образовательных услуг по основной общеобразовательной программе включаются:</w:t>
      </w:r>
    </w:p>
    <w:p w:rsidR="00814CA3" w:rsidRPr="00B25609" w:rsidRDefault="00814CA3" w:rsidP="00B25609">
      <w:pPr>
        <w:pStyle w:val="normactannotation"/>
        <w:numPr>
          <w:ilvl w:val="0"/>
          <w:numId w:val="3"/>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вид образовательной программы: основная общеобразовательная образовательная программа</w:t>
      </w:r>
    </w:p>
    <w:p w:rsidR="00814CA3" w:rsidRPr="00B25609" w:rsidRDefault="00814CA3" w:rsidP="00B25609">
      <w:pPr>
        <w:pStyle w:val="normactannotation"/>
        <w:numPr>
          <w:ilvl w:val="0"/>
          <w:numId w:val="3"/>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уровень основной общеобразовательной программы: начальное общее, основное общее или среднее общее образование;</w:t>
      </w:r>
    </w:p>
    <w:p w:rsidR="00814CA3" w:rsidRPr="00B25609" w:rsidRDefault="00814CA3" w:rsidP="00B25609">
      <w:pPr>
        <w:pStyle w:val="normactannotation"/>
        <w:numPr>
          <w:ilvl w:val="0"/>
          <w:numId w:val="3"/>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 xml:space="preserve">форма обучения: очная, </w:t>
      </w:r>
      <w:proofErr w:type="spellStart"/>
      <w:r w:rsidRPr="00B25609">
        <w:rPr>
          <w:rFonts w:ascii="Times New Roman" w:hAnsi="Times New Roman"/>
          <w:sz w:val="24"/>
          <w:szCs w:val="24"/>
        </w:rPr>
        <w:t>очно-заочная</w:t>
      </w:r>
      <w:proofErr w:type="spellEnd"/>
      <w:r w:rsidRPr="00B25609">
        <w:rPr>
          <w:rFonts w:ascii="Times New Roman" w:hAnsi="Times New Roman"/>
          <w:sz w:val="24"/>
          <w:szCs w:val="24"/>
        </w:rPr>
        <w:t>, заочная (очевидно, что в абсолютном большинстве случаев речь идет об очной форме обучения);</w:t>
      </w:r>
    </w:p>
    <w:p w:rsidR="00814CA3" w:rsidRPr="00B25609" w:rsidRDefault="00814CA3" w:rsidP="00B25609">
      <w:pPr>
        <w:pStyle w:val="normactannotation"/>
        <w:numPr>
          <w:ilvl w:val="0"/>
          <w:numId w:val="3"/>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срок освоения образовательной программы указывается в соответствии с федеральным государственным образовательным стандартом (далее – ФГОС): для начального общего – 4 года, для основного общего – 5 лет, для среднего полного – 2 года).</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Style w:val="a4"/>
          <w:rFonts w:ascii="Times New Roman" w:hAnsi="Times New Roman"/>
          <w:b/>
          <w:bCs/>
          <w:sz w:val="24"/>
          <w:szCs w:val="24"/>
        </w:rPr>
        <w:t xml:space="preserve">Представляется важным указание в договоре, что обучение идет по ФГОС (с указанием реквизитов приказа </w:t>
      </w:r>
      <w:proofErr w:type="spellStart"/>
      <w:r w:rsidRPr="00B25609">
        <w:rPr>
          <w:rStyle w:val="a4"/>
          <w:rFonts w:ascii="Times New Roman" w:hAnsi="Times New Roman"/>
          <w:b/>
          <w:bCs/>
          <w:sz w:val="24"/>
          <w:szCs w:val="24"/>
        </w:rPr>
        <w:t>Минобрнауки</w:t>
      </w:r>
      <w:proofErr w:type="spellEnd"/>
      <w:r w:rsidRPr="00B25609">
        <w:rPr>
          <w:rStyle w:val="a4"/>
          <w:rFonts w:ascii="Times New Roman" w:hAnsi="Times New Roman"/>
          <w:b/>
          <w:bCs/>
          <w:sz w:val="24"/>
          <w:szCs w:val="24"/>
        </w:rPr>
        <w:t xml:space="preserve"> России, которым стандарт утвержден)</w:t>
      </w:r>
      <w:r w:rsidRPr="00B25609">
        <w:rPr>
          <w:rFonts w:ascii="Times New Roman" w:hAnsi="Times New Roman"/>
          <w:sz w:val="24"/>
          <w:szCs w:val="24"/>
        </w:rPr>
        <w:t>.</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Договор, предусматривающий реализацию дополнительных общеобразовательных программ, программ профессионального обучения, является договором оказания платных дополнительных образовательных услуг в терминологии старого </w:t>
      </w:r>
      <w:hyperlink r:id="rId38" w:tgtFrame="_blank" w:history="1">
        <w:r w:rsidRPr="00B25609">
          <w:rPr>
            <w:rStyle w:val="a3"/>
            <w:rFonts w:ascii="Times New Roman" w:hAnsi="Times New Roman"/>
            <w:sz w:val="24"/>
            <w:szCs w:val="24"/>
          </w:rPr>
          <w:t>Закона РФ</w:t>
        </w:r>
      </w:hyperlink>
      <w:r w:rsidRPr="00B25609">
        <w:rPr>
          <w:rFonts w:ascii="Times New Roman" w:hAnsi="Times New Roman"/>
          <w:sz w:val="24"/>
          <w:szCs w:val="24"/>
        </w:rPr>
        <w:t xml:space="preserve"> «Об образовании». Опять же, если школа либо организация дополнительного образования имеет государственное (муниципальное) задание на оказание таких услуг, то заключать договор оказания платных образовательных услуг и брать дополнительно к бюджетному финансированию плату с обучающихся (их родителей (законных представителей)) нельзя. В противном случае полученные средства возвращаются оплатившим эти услуги лицам (</w:t>
      </w:r>
      <w:hyperlink r:id="rId39" w:anchor="st101_2" w:tgtFrame="_blank" w:history="1">
        <w:proofErr w:type="gramStart"/>
        <w:r w:rsidRPr="00B25609">
          <w:rPr>
            <w:rStyle w:val="a3"/>
            <w:rFonts w:ascii="Times New Roman" w:hAnsi="Times New Roman"/>
            <w:sz w:val="24"/>
            <w:szCs w:val="24"/>
          </w:rPr>
          <w:t>ч</w:t>
        </w:r>
        <w:proofErr w:type="gramEnd"/>
        <w:r w:rsidRPr="00B25609">
          <w:rPr>
            <w:rStyle w:val="a3"/>
            <w:rFonts w:ascii="Times New Roman" w:hAnsi="Times New Roman"/>
            <w:sz w:val="24"/>
            <w:szCs w:val="24"/>
          </w:rPr>
          <w:t>. 2 ст. 101</w:t>
        </w:r>
      </w:hyperlink>
      <w:r w:rsidRPr="00B25609">
        <w:rPr>
          <w:rFonts w:ascii="Times New Roman" w:hAnsi="Times New Roman"/>
          <w:sz w:val="24"/>
          <w:szCs w:val="24"/>
        </w:rPr>
        <w:t xml:space="preserve"> Федерального закона № 273-ФЗ).</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Основными характеристиками образования, включающиеся в предмет договора оказания платных образовательных услуг по дополнительным общеобразовательным программам, являются:</w:t>
      </w:r>
    </w:p>
    <w:p w:rsidR="00814CA3" w:rsidRPr="00B25609" w:rsidRDefault="00814CA3" w:rsidP="00B25609">
      <w:pPr>
        <w:pStyle w:val="normactannotation"/>
        <w:numPr>
          <w:ilvl w:val="0"/>
          <w:numId w:val="4"/>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 xml:space="preserve">вид дополнительной общеобразовательной программы: дополнительная </w:t>
      </w:r>
      <w:proofErr w:type="spellStart"/>
      <w:r w:rsidRPr="00B25609">
        <w:rPr>
          <w:rFonts w:ascii="Times New Roman" w:hAnsi="Times New Roman"/>
          <w:sz w:val="24"/>
          <w:szCs w:val="24"/>
        </w:rPr>
        <w:t>общеразвивающая</w:t>
      </w:r>
      <w:proofErr w:type="spellEnd"/>
      <w:r w:rsidRPr="00B25609">
        <w:rPr>
          <w:rFonts w:ascii="Times New Roman" w:hAnsi="Times New Roman"/>
          <w:sz w:val="24"/>
          <w:szCs w:val="24"/>
        </w:rPr>
        <w:t xml:space="preserve"> программа;</w:t>
      </w:r>
    </w:p>
    <w:p w:rsidR="00814CA3" w:rsidRPr="00B25609" w:rsidRDefault="00814CA3" w:rsidP="00B25609">
      <w:pPr>
        <w:pStyle w:val="normactannotation"/>
        <w:numPr>
          <w:ilvl w:val="0"/>
          <w:numId w:val="4"/>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направленность образовательной программы в соответствии с уставом и лицензией на осуществление образовательной деятельности, например, военно-патриотическая направленность;</w:t>
      </w:r>
    </w:p>
    <w:p w:rsidR="00814CA3" w:rsidRPr="00B25609" w:rsidRDefault="00814CA3" w:rsidP="00B25609">
      <w:pPr>
        <w:pStyle w:val="normactannotation"/>
        <w:numPr>
          <w:ilvl w:val="0"/>
          <w:numId w:val="4"/>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конкретное наименование образовательной программы, например, «Моделирование макетов военных самолетов»;</w:t>
      </w:r>
    </w:p>
    <w:p w:rsidR="00814CA3" w:rsidRPr="00B25609" w:rsidRDefault="00814CA3" w:rsidP="00B25609">
      <w:pPr>
        <w:pStyle w:val="normactannotation"/>
        <w:numPr>
          <w:ilvl w:val="0"/>
          <w:numId w:val="4"/>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форма обучения: очная (представить реализацию этих программ в иных формах затруднительно);</w:t>
      </w:r>
    </w:p>
    <w:p w:rsidR="00814CA3" w:rsidRPr="00B25609" w:rsidRDefault="00814CA3" w:rsidP="00B25609">
      <w:pPr>
        <w:pStyle w:val="normactannotation"/>
        <w:numPr>
          <w:ilvl w:val="0"/>
          <w:numId w:val="4"/>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продолжительность обучения: указывается срок, на который рассчитана программа, например, один год.</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При реализации школой профессионального обучения основными характеристиками образования, включающимися в предмет договора оказания платных образовательных услуг, являются:</w:t>
      </w:r>
    </w:p>
    <w:p w:rsidR="00814CA3" w:rsidRPr="00B25609" w:rsidRDefault="00814CA3" w:rsidP="00B25609">
      <w:pPr>
        <w:pStyle w:val="normactannotation"/>
        <w:numPr>
          <w:ilvl w:val="0"/>
          <w:numId w:val="5"/>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вид основной программы профессионального обучения: программа профессиональной подготовки по профессиям рабочих, должностям служащих;</w:t>
      </w:r>
    </w:p>
    <w:p w:rsidR="00814CA3" w:rsidRPr="00B25609" w:rsidRDefault="00814CA3" w:rsidP="00B25609">
      <w:pPr>
        <w:pStyle w:val="normactannotation"/>
        <w:numPr>
          <w:ilvl w:val="0"/>
          <w:numId w:val="5"/>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профессия рабочего, должность служащего, по которой осуществляется обучение, например, швея;</w:t>
      </w:r>
    </w:p>
    <w:p w:rsidR="00814CA3" w:rsidRPr="00B25609" w:rsidRDefault="00814CA3" w:rsidP="00B25609">
      <w:pPr>
        <w:pStyle w:val="normactannotation"/>
        <w:numPr>
          <w:ilvl w:val="0"/>
          <w:numId w:val="5"/>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форма обучения: очная (представить реализацию этих программ в иных формах затруднительно);</w:t>
      </w:r>
    </w:p>
    <w:p w:rsidR="00814CA3" w:rsidRPr="00B25609" w:rsidRDefault="00814CA3" w:rsidP="00B25609">
      <w:pPr>
        <w:pStyle w:val="normactannotation"/>
        <w:numPr>
          <w:ilvl w:val="0"/>
          <w:numId w:val="5"/>
        </w:numPr>
        <w:spacing w:before="0" w:beforeAutospacing="0" w:after="0" w:afterAutospacing="0"/>
        <w:ind w:left="480"/>
        <w:contextualSpacing/>
        <w:rPr>
          <w:rFonts w:ascii="Times New Roman" w:hAnsi="Times New Roman"/>
          <w:sz w:val="24"/>
          <w:szCs w:val="24"/>
        </w:rPr>
      </w:pPr>
      <w:r w:rsidRPr="00B25609">
        <w:rPr>
          <w:rFonts w:ascii="Times New Roman" w:hAnsi="Times New Roman"/>
          <w:sz w:val="24"/>
          <w:szCs w:val="24"/>
        </w:rPr>
        <w:t>продолжительность обучения: указывается срок, на который рассчитана программа, например, 6 месяцев.</w:t>
      </w:r>
    </w:p>
    <w:p w:rsidR="00814CA3" w:rsidRPr="00B25609" w:rsidRDefault="00814CA3" w:rsidP="00B25609">
      <w:pPr>
        <w:pStyle w:val="4"/>
        <w:spacing w:before="0" w:beforeAutospacing="0" w:after="0" w:afterAutospacing="0"/>
        <w:contextualSpacing/>
        <w:rPr>
          <w:rFonts w:ascii="Times New Roman" w:hAnsi="Times New Roman"/>
          <w:sz w:val="24"/>
          <w:szCs w:val="24"/>
        </w:rPr>
      </w:pPr>
      <w:r w:rsidRPr="00B25609">
        <w:rPr>
          <w:rStyle w:val="a5"/>
          <w:rFonts w:ascii="Times New Roman" w:hAnsi="Times New Roman"/>
          <w:b/>
          <w:bCs/>
          <w:sz w:val="24"/>
          <w:szCs w:val="24"/>
        </w:rPr>
        <w:t>Стоимость платных образовательных услуг</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Согласно </w:t>
      </w:r>
      <w:hyperlink r:id="rId40" w:anchor="st54_3" w:tgtFrame="_blank" w:history="1">
        <w:proofErr w:type="gramStart"/>
        <w:r w:rsidRPr="00B25609">
          <w:rPr>
            <w:rStyle w:val="a3"/>
            <w:rFonts w:ascii="Times New Roman" w:hAnsi="Times New Roman"/>
            <w:sz w:val="24"/>
            <w:szCs w:val="24"/>
          </w:rPr>
          <w:t>ч</w:t>
        </w:r>
        <w:proofErr w:type="gramEnd"/>
        <w:r w:rsidRPr="00B25609">
          <w:rPr>
            <w:rStyle w:val="a3"/>
            <w:rFonts w:ascii="Times New Roman" w:hAnsi="Times New Roman"/>
            <w:sz w:val="24"/>
            <w:szCs w:val="24"/>
          </w:rPr>
          <w:t>. 3 ст. 54</w:t>
        </w:r>
      </w:hyperlink>
      <w:r w:rsidRPr="00B25609">
        <w:rPr>
          <w:rFonts w:ascii="Times New Roman" w:hAnsi="Times New Roman"/>
          <w:sz w:val="24"/>
          <w:szCs w:val="24"/>
        </w:rPr>
        <w:t xml:space="preserve"> Федерального закона № 273-ФЗ к существенным условиям договора оказания платных образовательных услуг относится цена договора: полная стоимость платных образовательных услуг и порядок их оплаты.</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lastRenderedPageBreak/>
        <w:t xml:space="preserve">По общему правилу </w:t>
      </w:r>
      <w:hyperlink r:id="rId41" w:anchor="st424" w:tgtFrame="_blank" w:history="1">
        <w:r w:rsidRPr="00B25609">
          <w:rPr>
            <w:rStyle w:val="a3"/>
            <w:rFonts w:ascii="Times New Roman" w:hAnsi="Times New Roman"/>
            <w:sz w:val="24"/>
            <w:szCs w:val="24"/>
          </w:rPr>
          <w:t>ст. 424 ГК РФ</w:t>
        </w:r>
      </w:hyperlink>
      <w:r w:rsidRPr="00B25609">
        <w:rPr>
          <w:rFonts w:ascii="Times New Roman" w:hAnsi="Times New Roman"/>
          <w:sz w:val="24"/>
          <w:szCs w:val="24"/>
        </w:rPr>
        <w:t xml:space="preserve"> исполнение договора оплачивается по цене, установленной соглашением сторон. Согласно </w:t>
      </w:r>
      <w:hyperlink r:id="rId42" w:anchor="st709" w:tgtFrame="_blank" w:history="1">
        <w:r w:rsidRPr="00B25609">
          <w:rPr>
            <w:rStyle w:val="a3"/>
            <w:rFonts w:ascii="Times New Roman" w:hAnsi="Times New Roman"/>
            <w:sz w:val="24"/>
            <w:szCs w:val="24"/>
          </w:rPr>
          <w:t>ст. 709 ГК РФ</w:t>
        </w:r>
      </w:hyperlink>
      <w:r w:rsidRPr="00B25609">
        <w:rPr>
          <w:rFonts w:ascii="Times New Roman" w:hAnsi="Times New Roman"/>
          <w:sz w:val="24"/>
          <w:szCs w:val="24"/>
        </w:rPr>
        <w:t xml:space="preserve">, которая применяется к договорам возмездного оказания услуг на основании </w:t>
      </w:r>
      <w:hyperlink r:id="rId43" w:anchor="st783" w:tgtFrame="_blank" w:history="1">
        <w:r w:rsidRPr="00B25609">
          <w:rPr>
            <w:rStyle w:val="a3"/>
            <w:rFonts w:ascii="Times New Roman" w:hAnsi="Times New Roman"/>
            <w:sz w:val="24"/>
            <w:szCs w:val="24"/>
          </w:rPr>
          <w:t>ст. 783 ГК РФ</w:t>
        </w:r>
      </w:hyperlink>
      <w:r w:rsidRPr="00B25609">
        <w:rPr>
          <w:rFonts w:ascii="Times New Roman" w:hAnsi="Times New Roman"/>
          <w:sz w:val="24"/>
          <w:szCs w:val="24"/>
        </w:rPr>
        <w:t>, цена в договоре подряда включает компенсацию издержек подрядчика и причитающееся ему вознаграждение. Таким образом, в договоре оказания платных образовательных услуг цена определяется по соглашению сторон и включает в себя издержки исполнителя и его вознаграждение.</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Федеральный закон № 273-ФЗ вводит новую норму, ограничивающую изменение стоимости оказания платных образовательных услуг (</w:t>
      </w:r>
      <w:hyperlink r:id="rId44" w:anchor="st54_3" w:tgtFrame="_blank" w:history="1">
        <w:proofErr w:type="gramStart"/>
        <w:r w:rsidRPr="00B25609">
          <w:rPr>
            <w:rStyle w:val="a3"/>
            <w:rFonts w:ascii="Times New Roman" w:hAnsi="Times New Roman"/>
            <w:sz w:val="24"/>
            <w:szCs w:val="24"/>
          </w:rPr>
          <w:t>ч</w:t>
        </w:r>
        <w:proofErr w:type="gramEnd"/>
        <w:r w:rsidRPr="00B25609">
          <w:rPr>
            <w:rStyle w:val="a3"/>
            <w:rFonts w:ascii="Times New Roman" w:hAnsi="Times New Roman"/>
            <w:sz w:val="24"/>
            <w:szCs w:val="24"/>
          </w:rPr>
          <w:t>. 3 ст. 54</w:t>
        </w:r>
      </w:hyperlink>
      <w:r w:rsidRPr="00B25609">
        <w:rPr>
          <w:rFonts w:ascii="Times New Roman" w:hAnsi="Times New Roman"/>
          <w:sz w:val="24"/>
          <w:szCs w:val="24"/>
        </w:rPr>
        <w:t xml:space="preserve">): </w:t>
      </w:r>
      <w:r w:rsidRPr="00B25609">
        <w:rPr>
          <w:rStyle w:val="a4"/>
          <w:rFonts w:ascii="Times New Roman" w:hAnsi="Times New Roman"/>
          <w:b/>
          <w:bCs/>
          <w:sz w:val="24"/>
          <w:szCs w:val="24"/>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B25609">
        <w:rPr>
          <w:rFonts w:ascii="Times New Roman" w:hAnsi="Times New Roman"/>
          <w:sz w:val="24"/>
          <w:szCs w:val="24"/>
        </w:rPr>
        <w:t>. Согласно  ст. 1 Федерального закона от 3 декабря 2012 г. № 216-ФЗ «О федеральном бюджете на 2013 год и на плановый период 2014 и 2015 годов» он не должен превышать 5,5 процента (декабрь 2013 года к декабрю 2012 года). Очевидно, такая возможность увеличения касается только случаев заключения договора оказания платных образовательных услуг на срок более года и характерна для реализации основных общеобразовательных программ частными школами.</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hyperlink r:id="rId45" w:tgtFrame="_blank" w:history="1">
        <w:proofErr w:type="gramStart"/>
        <w:r w:rsidRPr="00B25609">
          <w:rPr>
            <w:rStyle w:val="a3"/>
            <w:rFonts w:ascii="Times New Roman" w:hAnsi="Times New Roman"/>
            <w:b/>
            <w:bCs/>
            <w:i/>
            <w:iCs/>
            <w:sz w:val="24"/>
            <w:szCs w:val="24"/>
          </w:rPr>
          <w:t>Федеральный закон</w:t>
        </w:r>
      </w:hyperlink>
      <w:r w:rsidRPr="00B25609">
        <w:rPr>
          <w:rStyle w:val="a4"/>
          <w:rFonts w:ascii="Times New Roman" w:hAnsi="Times New Roman"/>
          <w:b/>
          <w:bCs/>
          <w:sz w:val="24"/>
          <w:szCs w:val="24"/>
        </w:rPr>
        <w:t xml:space="preserve"> № 273-ФЗ</w:t>
      </w:r>
      <w:r w:rsidRPr="00B25609">
        <w:rPr>
          <w:rFonts w:ascii="Times New Roman" w:hAnsi="Times New Roman"/>
          <w:sz w:val="24"/>
          <w:szCs w:val="24"/>
        </w:rPr>
        <w:t xml:space="preserve"> запрещает увеличивать стоимость образовательных услуг по договору сверх уровня инфляции, однако </w:t>
      </w:r>
      <w:r w:rsidRPr="00B25609">
        <w:rPr>
          <w:rStyle w:val="a4"/>
          <w:rFonts w:ascii="Times New Roman" w:hAnsi="Times New Roman"/>
          <w:b/>
          <w:bCs/>
          <w:sz w:val="24"/>
          <w:szCs w:val="24"/>
        </w:rPr>
        <w:t>предусматривает возможность уменьшения стоимости услуг для отдельных категорий обучающихся</w:t>
      </w:r>
      <w:r w:rsidRPr="00B25609">
        <w:rPr>
          <w:rFonts w:ascii="Times New Roman" w:hAnsi="Times New Roman"/>
          <w:sz w:val="24"/>
          <w:szCs w:val="24"/>
        </w:rPr>
        <w:t>, например для обучающихся, показавших хорошие или отличные результаты освоения образовательных программ.</w:t>
      </w:r>
      <w:proofErr w:type="gramEnd"/>
      <w:r w:rsidRPr="00B25609">
        <w:rPr>
          <w:rFonts w:ascii="Times New Roman" w:hAnsi="Times New Roman"/>
          <w:sz w:val="24"/>
          <w:szCs w:val="24"/>
        </w:rPr>
        <w:t xml:space="preserve"> </w:t>
      </w:r>
      <w:proofErr w:type="gramStart"/>
      <w:r w:rsidRPr="00B25609">
        <w:rPr>
          <w:rFonts w:ascii="Times New Roman" w:hAnsi="Times New Roman"/>
          <w:sz w:val="24"/>
          <w:szCs w:val="24"/>
        </w:rPr>
        <w:t xml:space="preserve">Согласно </w:t>
      </w:r>
      <w:hyperlink r:id="rId46" w:anchor="st54_5" w:tgtFrame="_blank" w:history="1">
        <w:r w:rsidRPr="00B25609">
          <w:rPr>
            <w:rStyle w:val="a3"/>
            <w:rFonts w:ascii="Times New Roman" w:hAnsi="Times New Roman"/>
            <w:sz w:val="24"/>
            <w:szCs w:val="24"/>
          </w:rPr>
          <w:t>ч. 5 ст. 54</w:t>
        </w:r>
      </w:hyperlink>
      <w:r w:rsidRPr="00B25609">
        <w:rPr>
          <w:rFonts w:ascii="Times New Roman" w:hAnsi="Times New Roman"/>
          <w:sz w:val="24"/>
          <w:szCs w:val="24"/>
        </w:rPr>
        <w:t xml:space="preserve"> Федерального закона № 273-ФЗ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B25609">
        <w:rPr>
          <w:rFonts w:ascii="Times New Roman" w:hAnsi="Times New Roman"/>
          <w:sz w:val="24"/>
          <w:szCs w:val="24"/>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proofErr w:type="gramStart"/>
      <w:r w:rsidRPr="00B25609">
        <w:rPr>
          <w:rFonts w:ascii="Times New Roman" w:hAnsi="Times New Roman"/>
          <w:sz w:val="24"/>
          <w:szCs w:val="24"/>
        </w:rPr>
        <w:t xml:space="preserve">При этом </w:t>
      </w:r>
      <w:r w:rsidRPr="00B25609">
        <w:rPr>
          <w:rStyle w:val="a4"/>
          <w:rFonts w:ascii="Times New Roman" w:hAnsi="Times New Roman"/>
          <w:b/>
          <w:bCs/>
          <w:sz w:val="24"/>
          <w:szCs w:val="24"/>
        </w:rPr>
        <w:t xml:space="preserve">указанная норма Федерального закона № 273-ФЗ, на наш взгляд, противоречит другой норме того же Закона – </w:t>
      </w:r>
      <w:hyperlink r:id="rId47" w:anchor="st101_3" w:tgtFrame="_blank" w:history="1">
        <w:r w:rsidRPr="00B25609">
          <w:rPr>
            <w:rStyle w:val="a3"/>
            <w:rFonts w:ascii="Times New Roman" w:hAnsi="Times New Roman"/>
            <w:b/>
            <w:bCs/>
            <w:i/>
            <w:iCs/>
            <w:sz w:val="24"/>
            <w:szCs w:val="24"/>
          </w:rPr>
          <w:t>ч. 3 ст. 101</w:t>
        </w:r>
      </w:hyperlink>
      <w:r w:rsidRPr="00B25609">
        <w:rPr>
          <w:rFonts w:ascii="Times New Roman" w:hAnsi="Times New Roman"/>
          <w:sz w:val="24"/>
          <w:szCs w:val="24"/>
        </w:rPr>
        <w:t>, согласно которой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w:t>
      </w:r>
      <w:proofErr w:type="gramEnd"/>
      <w:r w:rsidRPr="00B25609">
        <w:rPr>
          <w:rFonts w:ascii="Times New Roman" w:hAnsi="Times New Roman"/>
          <w:sz w:val="24"/>
          <w:szCs w:val="24"/>
        </w:rPr>
        <w:t xml:space="preserve"> </w:t>
      </w:r>
      <w:proofErr w:type="gramStart"/>
      <w:r w:rsidRPr="00B25609">
        <w:rPr>
          <w:rFonts w:ascii="Times New Roman" w:hAnsi="Times New Roman"/>
          <w:sz w:val="24"/>
          <w:szCs w:val="24"/>
        </w:rPr>
        <w:t>предоставлении</w:t>
      </w:r>
      <w:proofErr w:type="gramEnd"/>
      <w:r w:rsidRPr="00B25609">
        <w:rPr>
          <w:rFonts w:ascii="Times New Roman" w:hAnsi="Times New Roman"/>
          <w:sz w:val="24"/>
          <w:szCs w:val="24"/>
        </w:rPr>
        <w:t xml:space="preserve"> субсидии на возмещение затрат, на одинаковых при оказании одних и тех же услуг условиях. </w:t>
      </w:r>
      <w:hyperlink r:id="rId48" w:tgtFrame="_blank" w:history="1">
        <w:r w:rsidRPr="00B25609">
          <w:rPr>
            <w:rStyle w:val="a3"/>
            <w:rFonts w:ascii="Times New Roman" w:hAnsi="Times New Roman"/>
            <w:sz w:val="24"/>
            <w:szCs w:val="24"/>
          </w:rPr>
          <w:t>Федеральный закон</w:t>
        </w:r>
      </w:hyperlink>
      <w:r w:rsidRPr="00B25609">
        <w:rPr>
          <w:rFonts w:ascii="Times New Roman" w:hAnsi="Times New Roman"/>
          <w:sz w:val="24"/>
          <w:szCs w:val="24"/>
        </w:rPr>
        <w:t xml:space="preserve"> № 273-ФЗ фактически говорит о том, что платные дополнительные образовательные услуги могут оказываться образовательными организациями, получающими финансирование из соответствующего бюджета, только на одинаковых для всех условиях, </w:t>
      </w:r>
      <w:proofErr w:type="gramStart"/>
      <w:r w:rsidRPr="00B25609">
        <w:rPr>
          <w:rFonts w:ascii="Times New Roman" w:hAnsi="Times New Roman"/>
          <w:sz w:val="24"/>
          <w:szCs w:val="24"/>
        </w:rPr>
        <w:t>а</w:t>
      </w:r>
      <w:proofErr w:type="gramEnd"/>
      <w:r w:rsidRPr="00B25609">
        <w:rPr>
          <w:rFonts w:ascii="Times New Roman" w:hAnsi="Times New Roman"/>
          <w:sz w:val="24"/>
          <w:szCs w:val="24"/>
        </w:rPr>
        <w:t xml:space="preserve"> следовательно, установление локальным нормативным правовым актом школы льгот (снижения стоимости) в отношении таких услуг не допускается. А рассмотренный выше режим установления льгот возможен только в частных школах, не получающих бюджетного финансирования.</w:t>
      </w:r>
    </w:p>
    <w:p w:rsidR="00814CA3" w:rsidRPr="00B25609" w:rsidRDefault="00814CA3" w:rsidP="00B25609">
      <w:pPr>
        <w:pStyle w:val="4"/>
        <w:spacing w:before="0" w:beforeAutospacing="0" w:after="0" w:afterAutospacing="0"/>
        <w:contextualSpacing/>
        <w:rPr>
          <w:rFonts w:ascii="Times New Roman" w:hAnsi="Times New Roman"/>
          <w:sz w:val="24"/>
          <w:szCs w:val="24"/>
        </w:rPr>
      </w:pPr>
      <w:r w:rsidRPr="00B25609">
        <w:rPr>
          <w:rStyle w:val="a5"/>
          <w:rFonts w:ascii="Times New Roman" w:hAnsi="Times New Roman"/>
          <w:b/>
          <w:bCs/>
          <w:sz w:val="24"/>
          <w:szCs w:val="24"/>
        </w:rPr>
        <w:t>Изменение и расторжение договора</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По общему правилу договор может быть изменен </w:t>
      </w:r>
      <w:proofErr w:type="gramStart"/>
      <w:r w:rsidRPr="00B25609">
        <w:rPr>
          <w:rFonts w:ascii="Times New Roman" w:hAnsi="Times New Roman"/>
          <w:sz w:val="24"/>
          <w:szCs w:val="24"/>
        </w:rPr>
        <w:t>или</w:t>
      </w:r>
      <w:proofErr w:type="gramEnd"/>
      <w:r w:rsidRPr="00B25609">
        <w:rPr>
          <w:rFonts w:ascii="Times New Roman" w:hAnsi="Times New Roman"/>
          <w:sz w:val="24"/>
          <w:szCs w:val="24"/>
        </w:rPr>
        <w:t xml:space="preserve"> расторгнут по соглашению сторон, если иное не предусмотрено договором (</w:t>
      </w:r>
      <w:hyperlink r:id="rId49" w:anchor="st450_1" w:tgtFrame="_blank" w:history="1">
        <w:r w:rsidRPr="00B25609">
          <w:rPr>
            <w:rStyle w:val="a3"/>
            <w:rFonts w:ascii="Times New Roman" w:hAnsi="Times New Roman"/>
            <w:sz w:val="24"/>
            <w:szCs w:val="24"/>
          </w:rPr>
          <w:t>п. 1 ст. 450 ГК РФ</w:t>
        </w:r>
      </w:hyperlink>
      <w:r w:rsidRPr="00B25609">
        <w:rPr>
          <w:rFonts w:ascii="Times New Roman" w:hAnsi="Times New Roman"/>
          <w:sz w:val="24"/>
          <w:szCs w:val="24"/>
        </w:rPr>
        <w:t>). Соглашение об изменении или о расторжении договора оказания платных образовательных услуг совершается, так же как и сам договор, в письменной форме (</w:t>
      </w:r>
      <w:hyperlink r:id="rId50" w:anchor="st452_1" w:tgtFrame="_blank" w:history="1">
        <w:r w:rsidRPr="00B25609">
          <w:rPr>
            <w:rStyle w:val="a3"/>
            <w:rFonts w:ascii="Times New Roman" w:hAnsi="Times New Roman"/>
            <w:sz w:val="24"/>
            <w:szCs w:val="24"/>
          </w:rPr>
          <w:t>п. 1 ст. 452 ГК РФ</w:t>
        </w:r>
      </w:hyperlink>
      <w:r w:rsidRPr="00B25609">
        <w:rPr>
          <w:rFonts w:ascii="Times New Roman" w:hAnsi="Times New Roman"/>
          <w:sz w:val="24"/>
          <w:szCs w:val="24"/>
        </w:rPr>
        <w:t>). Как указывалось выше, принцип свободы договора оказания платных образовательных услуг ограничивается императивной нормой о недопустимости увеличения цены по договору, даже если заказчик и «согласен» с увеличением стоимости образовательных услуг.</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По общим правилам </w:t>
      </w:r>
      <w:hyperlink r:id="rId51" w:tgtFrame="_blank" w:history="1">
        <w:r w:rsidRPr="00B25609">
          <w:rPr>
            <w:rStyle w:val="a3"/>
            <w:rFonts w:ascii="Times New Roman" w:hAnsi="Times New Roman"/>
            <w:sz w:val="24"/>
            <w:szCs w:val="24"/>
          </w:rPr>
          <w:t>ГК РФ</w:t>
        </w:r>
      </w:hyperlink>
      <w:r w:rsidRPr="00B25609">
        <w:rPr>
          <w:rFonts w:ascii="Times New Roman" w:hAnsi="Times New Roman"/>
          <w:sz w:val="24"/>
          <w:szCs w:val="24"/>
        </w:rPr>
        <w:t xml:space="preserve"> по требованию одной из сторон договор может быть изменен или расторгнут только по решению суда:</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а) при существенных нарушениях договора другой стороной;</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lastRenderedPageBreak/>
        <w:t>б) в иных случаях, предусмотренных законом.</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Для договора оказания платных образовательных услуг такие </w:t>
      </w:r>
      <w:r w:rsidRPr="00B25609">
        <w:rPr>
          <w:rStyle w:val="a4"/>
          <w:rFonts w:ascii="Times New Roman" w:hAnsi="Times New Roman"/>
          <w:b/>
          <w:bCs/>
          <w:sz w:val="24"/>
          <w:szCs w:val="24"/>
        </w:rPr>
        <w:t>специальные случаи расторжения договора в одностороннем порядке</w:t>
      </w:r>
      <w:r w:rsidRPr="00B25609">
        <w:rPr>
          <w:rFonts w:ascii="Times New Roman" w:hAnsi="Times New Roman"/>
          <w:sz w:val="24"/>
          <w:szCs w:val="24"/>
        </w:rPr>
        <w:t xml:space="preserve"> предусмотрены </w:t>
      </w:r>
      <w:hyperlink r:id="rId52" w:tgtFrame="_blank" w:history="1">
        <w:r w:rsidRPr="00B25609">
          <w:rPr>
            <w:rStyle w:val="a3"/>
            <w:rFonts w:ascii="Times New Roman" w:hAnsi="Times New Roman"/>
            <w:sz w:val="24"/>
            <w:szCs w:val="24"/>
          </w:rPr>
          <w:t>Федеральным законом</w:t>
        </w:r>
      </w:hyperlink>
      <w:r w:rsidRPr="00B25609">
        <w:rPr>
          <w:rFonts w:ascii="Times New Roman" w:hAnsi="Times New Roman"/>
          <w:sz w:val="24"/>
          <w:szCs w:val="24"/>
        </w:rPr>
        <w:t xml:space="preserve"> № 273-ФЗ </w:t>
      </w:r>
      <w:r w:rsidRPr="00B25609">
        <w:rPr>
          <w:rStyle w:val="a4"/>
          <w:rFonts w:ascii="Times New Roman" w:hAnsi="Times New Roman"/>
          <w:b/>
          <w:bCs/>
          <w:sz w:val="24"/>
          <w:szCs w:val="24"/>
        </w:rPr>
        <w:t>со стороны исполнителя</w:t>
      </w:r>
      <w:r w:rsidRPr="00B25609">
        <w:rPr>
          <w:rFonts w:ascii="Times New Roman" w:hAnsi="Times New Roman"/>
          <w:sz w:val="24"/>
          <w:szCs w:val="24"/>
        </w:rPr>
        <w:t xml:space="preserve"> – образовательной организации:</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1) в случае просрочки оплаты стоимости платных образовательных услуг (</w:t>
      </w:r>
      <w:hyperlink r:id="rId53" w:anchor="st54_7" w:tgtFrame="_blank" w:history="1">
        <w:proofErr w:type="gramStart"/>
        <w:r w:rsidRPr="00B25609">
          <w:rPr>
            <w:rStyle w:val="a3"/>
            <w:rFonts w:ascii="Times New Roman" w:hAnsi="Times New Roman"/>
            <w:sz w:val="24"/>
            <w:szCs w:val="24"/>
          </w:rPr>
          <w:t>ч</w:t>
        </w:r>
        <w:proofErr w:type="gramEnd"/>
        <w:r w:rsidRPr="00B25609">
          <w:rPr>
            <w:rStyle w:val="a3"/>
            <w:rFonts w:ascii="Times New Roman" w:hAnsi="Times New Roman"/>
            <w:sz w:val="24"/>
            <w:szCs w:val="24"/>
          </w:rPr>
          <w:t>. 7 ст. 54</w:t>
        </w:r>
      </w:hyperlink>
      <w:r w:rsidRPr="00B25609">
        <w:rPr>
          <w:rFonts w:ascii="Times New Roman" w:hAnsi="Times New Roman"/>
          <w:sz w:val="24"/>
          <w:szCs w:val="24"/>
        </w:rPr>
        <w:t>);</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2)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 (</w:t>
      </w:r>
      <w:hyperlink r:id="rId54" w:anchor="st54_7" w:tgtFrame="_blank" w:history="1">
        <w:proofErr w:type="gramStart"/>
        <w:r w:rsidRPr="00B25609">
          <w:rPr>
            <w:rStyle w:val="a3"/>
            <w:rFonts w:ascii="Times New Roman" w:hAnsi="Times New Roman"/>
            <w:sz w:val="24"/>
            <w:szCs w:val="24"/>
          </w:rPr>
          <w:t>ч</w:t>
        </w:r>
        <w:proofErr w:type="gramEnd"/>
        <w:r w:rsidRPr="00B25609">
          <w:rPr>
            <w:rStyle w:val="a3"/>
            <w:rFonts w:ascii="Times New Roman" w:hAnsi="Times New Roman"/>
            <w:sz w:val="24"/>
            <w:szCs w:val="24"/>
          </w:rPr>
          <w:t>. 7 ст. 54</w:t>
        </w:r>
      </w:hyperlink>
      <w:r w:rsidRPr="00B25609">
        <w:rPr>
          <w:rFonts w:ascii="Times New Roman" w:hAnsi="Times New Roman"/>
          <w:sz w:val="24"/>
          <w:szCs w:val="24"/>
        </w:rPr>
        <w:t>);</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3) в случае совершения применения к обучающемуся, достигшему возраста пятнадцати лет (очевидно, что это относится не ко всем обучающимся школ), отчисления как меры дисциплинарного взыскания (</w:t>
      </w:r>
      <w:hyperlink r:id="rId55" w:anchor="st61_2_2" w:tgtFrame="_blank" w:history="1">
        <w:r w:rsidRPr="00B25609">
          <w:rPr>
            <w:rStyle w:val="a3"/>
            <w:rFonts w:ascii="Times New Roman" w:hAnsi="Times New Roman"/>
            <w:sz w:val="24"/>
            <w:szCs w:val="24"/>
          </w:rPr>
          <w:t>п. 2 ч. 2 ст. 61</w:t>
        </w:r>
      </w:hyperlink>
      <w:r w:rsidRPr="00B25609">
        <w:rPr>
          <w:rFonts w:ascii="Times New Roman" w:hAnsi="Times New Roman"/>
          <w:sz w:val="24"/>
          <w:szCs w:val="24"/>
        </w:rPr>
        <w:t>);</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4) в случае невыполнения обучающимся обязанностей по добросовестному освоению программы профессионального обучения и выполнению учебного плана (</w:t>
      </w:r>
      <w:hyperlink r:id="rId56" w:anchor="st61_2_2" w:tgtFrame="_blank" w:history="1">
        <w:r w:rsidRPr="00B25609">
          <w:rPr>
            <w:rStyle w:val="a3"/>
            <w:rFonts w:ascii="Times New Roman" w:hAnsi="Times New Roman"/>
            <w:sz w:val="24"/>
            <w:szCs w:val="24"/>
          </w:rPr>
          <w:t>п. 2 ч. 2 ст. 61</w:t>
        </w:r>
      </w:hyperlink>
      <w:r w:rsidRPr="00B25609">
        <w:rPr>
          <w:rFonts w:ascii="Times New Roman" w:hAnsi="Times New Roman"/>
          <w:sz w:val="24"/>
          <w:szCs w:val="24"/>
        </w:rPr>
        <w:t>).</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Рассмотрим эти основания подробнее.</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Style w:val="a4"/>
          <w:rFonts w:ascii="Times New Roman" w:hAnsi="Times New Roman"/>
          <w:b/>
          <w:bCs/>
          <w:sz w:val="24"/>
          <w:szCs w:val="24"/>
        </w:rPr>
        <w:t>Просрочка оплаты платных образовательных услуг</w:t>
      </w:r>
      <w:r w:rsidRPr="00B25609">
        <w:rPr>
          <w:rFonts w:ascii="Times New Roman" w:hAnsi="Times New Roman"/>
          <w:sz w:val="24"/>
          <w:szCs w:val="24"/>
        </w:rPr>
        <w:t xml:space="preserve"> выражается в неоплате как ранее оказанных услуг, так и отсутствии предоплаты за услуги, подлежащие оказанию, при условии, что в договоре предусмотрен такой порядок оплаты (что наиболее распространено на практике).</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Основание расторжения договора, когда </w:t>
      </w:r>
      <w:r w:rsidRPr="00B25609">
        <w:rPr>
          <w:rStyle w:val="a4"/>
          <w:rFonts w:ascii="Times New Roman" w:hAnsi="Times New Roman"/>
          <w:b/>
          <w:bCs/>
          <w:sz w:val="24"/>
          <w:szCs w:val="24"/>
        </w:rPr>
        <w:t>надлежащее исполнение обязательства</w:t>
      </w:r>
      <w:r w:rsidRPr="00B25609">
        <w:rPr>
          <w:rFonts w:ascii="Times New Roman" w:hAnsi="Times New Roman"/>
          <w:sz w:val="24"/>
          <w:szCs w:val="24"/>
        </w:rPr>
        <w:t xml:space="preserve"> по оказанию платных образовательных услуг стало невозможным </w:t>
      </w:r>
      <w:r w:rsidRPr="00B25609">
        <w:rPr>
          <w:rStyle w:val="a4"/>
          <w:rFonts w:ascii="Times New Roman" w:hAnsi="Times New Roman"/>
          <w:b/>
          <w:bCs/>
          <w:sz w:val="24"/>
          <w:szCs w:val="24"/>
        </w:rPr>
        <w:t>вследствие действий (бездействия) обучающегося</w:t>
      </w:r>
      <w:r w:rsidRPr="00B25609">
        <w:rPr>
          <w:rFonts w:ascii="Times New Roman" w:hAnsi="Times New Roman"/>
          <w:sz w:val="24"/>
          <w:szCs w:val="24"/>
        </w:rPr>
        <w:t>, может возникнуть в разных ситуациях, начиная от банального непосещения занятий, заканчивая недопустимым поведением на занятиях, делающим невозможным фактическое оказание услуг. В принципе данное основание близко и к основанию, связанному с отчислением обучающегося как меры дисциплинарной ответственности, с той лишь разницей, что может быть применено по отношению к договору, предусматривающему обучению любого обучающегося, в том числе не достигшего возраста пятнадцати лет. Очевидно, что факты, подтверждающие действия (бездействия) обучающегося должны быть документально закреплены администрацией школы.</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Style w:val="a4"/>
          <w:rFonts w:ascii="Times New Roman" w:hAnsi="Times New Roman"/>
          <w:b/>
          <w:bCs/>
          <w:sz w:val="24"/>
          <w:szCs w:val="24"/>
        </w:rPr>
        <w:t>Отчисление как мера дисциплинарной ответственности</w:t>
      </w:r>
      <w:r w:rsidRPr="00B25609">
        <w:rPr>
          <w:rFonts w:ascii="Times New Roman" w:hAnsi="Times New Roman"/>
          <w:sz w:val="24"/>
          <w:szCs w:val="24"/>
        </w:rPr>
        <w:t xml:space="preserve"> применяется в  соответствии с частями </w:t>
      </w:r>
      <w:hyperlink r:id="rId57" w:anchor="st43_3" w:tgtFrame="_blank" w:history="1">
        <w:r w:rsidRPr="00B25609">
          <w:rPr>
            <w:rStyle w:val="a3"/>
            <w:rFonts w:ascii="Times New Roman" w:hAnsi="Times New Roman"/>
            <w:sz w:val="24"/>
            <w:szCs w:val="24"/>
          </w:rPr>
          <w:t>3 – 12 ст. 43</w:t>
        </w:r>
      </w:hyperlink>
      <w:r w:rsidRPr="00B25609">
        <w:rPr>
          <w:rFonts w:ascii="Times New Roman" w:hAnsi="Times New Roman"/>
          <w:sz w:val="24"/>
          <w:szCs w:val="24"/>
        </w:rPr>
        <w:t xml:space="preserve"> Федерального закона № 273-ФЗ.</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proofErr w:type="gramStart"/>
      <w:r w:rsidRPr="00B25609">
        <w:rPr>
          <w:rStyle w:val="a4"/>
          <w:rFonts w:ascii="Times New Roman" w:hAnsi="Times New Roman"/>
          <w:b/>
          <w:bCs/>
          <w:sz w:val="24"/>
          <w:szCs w:val="24"/>
        </w:rPr>
        <w:t>Невыполнение обучающимся обязанностей по добросовестному освоению образовательной программы</w:t>
      </w:r>
      <w:r w:rsidRPr="00B25609">
        <w:rPr>
          <w:rFonts w:ascii="Times New Roman" w:hAnsi="Times New Roman"/>
          <w:sz w:val="24"/>
          <w:szCs w:val="24"/>
        </w:rPr>
        <w:t xml:space="preserve"> и выполнению учебного плана может применяться только к обучающимся школы по программам профессионального обучения, но не по основным и дополнительным общеобразовательным программам (</w:t>
      </w:r>
      <w:hyperlink r:id="rId58" w:anchor="st61_2_2" w:tgtFrame="_blank" w:history="1">
        <w:r w:rsidRPr="00B25609">
          <w:rPr>
            <w:rStyle w:val="a3"/>
            <w:rFonts w:ascii="Times New Roman" w:hAnsi="Times New Roman"/>
            <w:sz w:val="24"/>
            <w:szCs w:val="24"/>
          </w:rPr>
          <w:t>п. 2 ч. 2 ст. 61</w:t>
        </w:r>
      </w:hyperlink>
      <w:r w:rsidRPr="00B25609">
        <w:rPr>
          <w:rFonts w:ascii="Times New Roman" w:hAnsi="Times New Roman"/>
          <w:sz w:val="24"/>
          <w:szCs w:val="24"/>
        </w:rPr>
        <w:t>).</w:t>
      </w:r>
      <w:proofErr w:type="gramEnd"/>
      <w:r w:rsidRPr="00B25609">
        <w:rPr>
          <w:rFonts w:ascii="Times New Roman" w:hAnsi="Times New Roman"/>
          <w:sz w:val="24"/>
          <w:szCs w:val="24"/>
        </w:rPr>
        <w:t xml:space="preserve"> Подтверждением невыполнения данной обязанности должны быть результаты текущего контроля и (или) промежуточной аттестации, </w:t>
      </w:r>
      <w:proofErr w:type="gramStart"/>
      <w:r w:rsidRPr="00B25609">
        <w:rPr>
          <w:rFonts w:ascii="Times New Roman" w:hAnsi="Times New Roman"/>
          <w:sz w:val="24"/>
          <w:szCs w:val="24"/>
        </w:rPr>
        <w:t>проводимых</w:t>
      </w:r>
      <w:proofErr w:type="gramEnd"/>
      <w:r w:rsidRPr="00B25609">
        <w:rPr>
          <w:rFonts w:ascii="Times New Roman" w:hAnsi="Times New Roman"/>
          <w:sz w:val="24"/>
          <w:szCs w:val="24"/>
        </w:rPr>
        <w:t xml:space="preserve"> в соответствии с локальными нормативными актами школы.</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Со стороны потребителя (обучающегося, его родителей, законных представителей) Федеральный закон № 273-ФЗ предусматривает возможность прекращения образовательных отношений и расторжение договора по его (их) инициативе,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hyperlink r:id="rId59" w:anchor="st61_2_1" w:tgtFrame="_blank" w:history="1">
        <w:r w:rsidRPr="00B25609">
          <w:rPr>
            <w:rStyle w:val="a3"/>
            <w:rFonts w:ascii="Times New Roman" w:hAnsi="Times New Roman"/>
            <w:sz w:val="24"/>
            <w:szCs w:val="24"/>
          </w:rPr>
          <w:t>п. 1 ч. 2 ст. 61</w:t>
        </w:r>
      </w:hyperlink>
      <w:r w:rsidRPr="00B25609">
        <w:rPr>
          <w:rFonts w:ascii="Times New Roman" w:hAnsi="Times New Roman"/>
          <w:sz w:val="24"/>
          <w:szCs w:val="24"/>
        </w:rPr>
        <w:t>).</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Согласно </w:t>
      </w:r>
      <w:hyperlink r:id="rId60" w:anchor="st54_8" w:tgtFrame="_blank" w:history="1">
        <w:proofErr w:type="gramStart"/>
        <w:r w:rsidRPr="00B25609">
          <w:rPr>
            <w:rStyle w:val="a3"/>
            <w:rFonts w:ascii="Times New Roman" w:hAnsi="Times New Roman"/>
            <w:sz w:val="24"/>
            <w:szCs w:val="24"/>
          </w:rPr>
          <w:t>ч</w:t>
        </w:r>
        <w:proofErr w:type="gramEnd"/>
        <w:r w:rsidRPr="00B25609">
          <w:rPr>
            <w:rStyle w:val="a3"/>
            <w:rFonts w:ascii="Times New Roman" w:hAnsi="Times New Roman"/>
            <w:sz w:val="24"/>
            <w:szCs w:val="24"/>
          </w:rPr>
          <w:t>. 8 ст. 54</w:t>
        </w:r>
      </w:hyperlink>
      <w:r w:rsidRPr="00B25609">
        <w:rPr>
          <w:rFonts w:ascii="Times New Roman" w:hAnsi="Times New Roman"/>
          <w:sz w:val="24"/>
          <w:szCs w:val="24"/>
        </w:rPr>
        <w:t xml:space="preserve"> Федерального закона № 273-ФЗ </w:t>
      </w:r>
      <w:r w:rsidRPr="00B25609">
        <w:rPr>
          <w:rStyle w:val="a4"/>
          <w:rFonts w:ascii="Times New Roman" w:hAnsi="Times New Roman"/>
          <w:b/>
          <w:bCs/>
          <w:sz w:val="24"/>
          <w:szCs w:val="24"/>
        </w:rPr>
        <w:t>основания расторжения в одностороннем порядке образовательной организацией договора об оказании платных образовательных услуг должны быть указаны в договоре</w:t>
      </w:r>
      <w:r w:rsidRPr="00B25609">
        <w:rPr>
          <w:rFonts w:ascii="Times New Roman" w:hAnsi="Times New Roman"/>
          <w:sz w:val="24"/>
          <w:szCs w:val="24"/>
        </w:rPr>
        <w:t>. Очевидно, сделано это для должного информирования обучающегося, его родителей (законных представителей) об этих основаниях.</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Следует отметить, что </w:t>
      </w:r>
      <w:r w:rsidRPr="00B25609">
        <w:rPr>
          <w:rStyle w:val="a4"/>
          <w:rFonts w:ascii="Times New Roman" w:hAnsi="Times New Roman"/>
          <w:b/>
          <w:bCs/>
          <w:sz w:val="24"/>
          <w:szCs w:val="24"/>
        </w:rPr>
        <w:t>расторжение договора в указанных выше случаях согласно общей норме ГК РФ допускается по решению суда, что несколько затрудняет практическое применение указанных норм</w:t>
      </w:r>
      <w:r w:rsidRPr="00B25609">
        <w:rPr>
          <w:rFonts w:ascii="Times New Roman" w:hAnsi="Times New Roman"/>
          <w:sz w:val="24"/>
          <w:szCs w:val="24"/>
        </w:rPr>
        <w:t xml:space="preserve">. Однако </w:t>
      </w:r>
      <w:hyperlink r:id="rId61" w:anchor="st450_3" w:tgtFrame="_blank" w:history="1">
        <w:r w:rsidRPr="00B25609">
          <w:rPr>
            <w:rStyle w:val="a3"/>
            <w:rFonts w:ascii="Times New Roman" w:hAnsi="Times New Roman"/>
            <w:sz w:val="24"/>
            <w:szCs w:val="24"/>
          </w:rPr>
          <w:t>п. 3 ст. 450 ГК РФ</w:t>
        </w:r>
      </w:hyperlink>
      <w:r w:rsidRPr="00B25609">
        <w:rPr>
          <w:rFonts w:ascii="Times New Roman" w:hAnsi="Times New Roman"/>
          <w:sz w:val="24"/>
          <w:szCs w:val="24"/>
        </w:rPr>
        <w:t xml:space="preserve"> предусматриваются еще дополнительные основания, при которых договор считается расторгнутым, это случаи одностороннего отказа от его исполнения, когда такие случаи допускаются законом или соглашением сторон, т.е. самим договором.</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Такие случаи предусматриваются общими нормами Гражданского кодекса РФ, регламентирующими исполнение договоров и договор возмездного оказания услуг.</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В соответствии с </w:t>
      </w:r>
      <w:hyperlink r:id="rId62" w:anchor="st782_1" w:tgtFrame="_blank" w:history="1">
        <w:r w:rsidRPr="00B25609">
          <w:rPr>
            <w:rStyle w:val="a3"/>
            <w:rFonts w:ascii="Times New Roman" w:hAnsi="Times New Roman"/>
            <w:sz w:val="24"/>
            <w:szCs w:val="24"/>
          </w:rPr>
          <w:t>п. 1 ст. 782 ГК РФ</w:t>
        </w:r>
      </w:hyperlink>
      <w:r w:rsidRPr="00B25609">
        <w:rPr>
          <w:rFonts w:ascii="Times New Roman" w:hAnsi="Times New Roman"/>
          <w:sz w:val="24"/>
          <w:szCs w:val="24"/>
        </w:rPr>
        <w:t xml:space="preserve"> заказчик вправе отказаться от исполнения договора возмездного оказания услуг при условии оплаты исполнителю фактически понесенных им расходов. Фактически, как отмечено выше, данная норма только несколько в иных выражениях </w:t>
      </w:r>
      <w:r w:rsidRPr="00B25609">
        <w:rPr>
          <w:rFonts w:ascii="Times New Roman" w:hAnsi="Times New Roman"/>
          <w:sz w:val="24"/>
          <w:szCs w:val="24"/>
        </w:rPr>
        <w:lastRenderedPageBreak/>
        <w:t>закрепляется как основание расторжения договора в Федеральном законе № 273-ФЗ (</w:t>
      </w:r>
      <w:hyperlink r:id="rId63" w:anchor="st61_2_1" w:tgtFrame="_blank" w:history="1">
        <w:r w:rsidRPr="00B25609">
          <w:rPr>
            <w:rStyle w:val="a3"/>
            <w:rFonts w:ascii="Times New Roman" w:hAnsi="Times New Roman"/>
            <w:sz w:val="24"/>
            <w:szCs w:val="24"/>
          </w:rPr>
          <w:t>п. 1 ч. 2 ст. 61</w:t>
        </w:r>
      </w:hyperlink>
      <w:r w:rsidRPr="00B25609">
        <w:rPr>
          <w:rFonts w:ascii="Times New Roman" w:hAnsi="Times New Roman"/>
          <w:sz w:val="24"/>
          <w:szCs w:val="24"/>
        </w:rPr>
        <w:t>).</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Что касается предусмотренного Гражданским кодексом РФ </w:t>
      </w:r>
      <w:proofErr w:type="gramStart"/>
      <w:r w:rsidRPr="00B25609">
        <w:rPr>
          <w:rFonts w:ascii="Times New Roman" w:hAnsi="Times New Roman"/>
          <w:sz w:val="24"/>
          <w:szCs w:val="24"/>
        </w:rPr>
        <w:t>условия</w:t>
      </w:r>
      <w:proofErr w:type="gramEnd"/>
      <w:r w:rsidRPr="00B25609">
        <w:rPr>
          <w:rFonts w:ascii="Times New Roman" w:hAnsi="Times New Roman"/>
          <w:sz w:val="24"/>
          <w:szCs w:val="24"/>
        </w:rPr>
        <w:t xml:space="preserve"> об оплате фактически понесенных расходов, то при одностороннем отказе заказчика от исполнения договора такие расходы могут быть связаны с организацией и подготовкой оказания услуг, но на практике в большинстве случаев ограничиваются суммой произведенной заказчиком предоплаты. </w:t>
      </w:r>
      <w:proofErr w:type="gramStart"/>
      <w:r w:rsidRPr="00B25609">
        <w:rPr>
          <w:rFonts w:ascii="Times New Roman" w:hAnsi="Times New Roman"/>
          <w:sz w:val="24"/>
          <w:szCs w:val="24"/>
        </w:rPr>
        <w:t>Это объясняется тем, что истребовать дополнительную оплату за произведенные фактические расходы сверх предоплаты возможно только в судебном порядке, что сопряжено с различными процедурными сложностями и временными затратами, кроме того, необходимо доказать, что такие расходы, во-первых, были произведены фактически до отказа заказчика, а во-вторых, были связаны с оказанием услуг именно в отношении этого заказчика.</w:t>
      </w:r>
      <w:proofErr w:type="gramEnd"/>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Отказ со стороны исполнителя – образовательной организации предусматривается </w:t>
      </w:r>
      <w:hyperlink r:id="rId64" w:anchor="st782_2" w:tgtFrame="_blank" w:history="1">
        <w:r w:rsidRPr="00B25609">
          <w:rPr>
            <w:rStyle w:val="a3"/>
            <w:rFonts w:ascii="Times New Roman" w:hAnsi="Times New Roman"/>
            <w:sz w:val="24"/>
            <w:szCs w:val="24"/>
          </w:rPr>
          <w:t>п. 2 ст. 782 ГК РФ</w:t>
        </w:r>
      </w:hyperlink>
      <w:r w:rsidRPr="00B25609">
        <w:rPr>
          <w:rFonts w:ascii="Times New Roman" w:hAnsi="Times New Roman"/>
          <w:sz w:val="24"/>
          <w:szCs w:val="24"/>
        </w:rPr>
        <w:t xml:space="preserve">. По общим правилам гражданского законодательства такой отказ возможен в любое время при условии полного возмещения заказчику убытков. Однако представляется, что данная норма Гражданского кодекса РФ не согласуется с </w:t>
      </w:r>
      <w:hyperlink r:id="rId65" w:anchor="p13" w:tgtFrame="_blank" w:history="1">
        <w:r w:rsidRPr="00B25609">
          <w:rPr>
            <w:rStyle w:val="a3"/>
            <w:rFonts w:ascii="Times New Roman" w:hAnsi="Times New Roman"/>
            <w:sz w:val="24"/>
            <w:szCs w:val="24"/>
          </w:rPr>
          <w:t>п. 13 Правил</w:t>
        </w:r>
      </w:hyperlink>
      <w:r w:rsidRPr="00B25609">
        <w:rPr>
          <w:rFonts w:ascii="Times New Roman" w:hAnsi="Times New Roman"/>
          <w:sz w:val="24"/>
          <w:szCs w:val="24"/>
        </w:rPr>
        <w:t xml:space="preserve"> оказания платных образовательных услуг, по которому исполнитель «обязан заключить договор при наличии возможности оказать запрашиваемую потребителем образовательную услугу», т.е. обязан исполнить такой договор при наличии соответствующей возможности. По нашему мнению, несмотря на формальную императивность нормы </w:t>
      </w:r>
      <w:hyperlink r:id="rId66" w:anchor="st782_2" w:tgtFrame="_blank" w:history="1">
        <w:r w:rsidRPr="00B25609">
          <w:rPr>
            <w:rStyle w:val="a3"/>
            <w:rFonts w:ascii="Times New Roman" w:hAnsi="Times New Roman"/>
            <w:sz w:val="24"/>
            <w:szCs w:val="24"/>
          </w:rPr>
          <w:t>п. 2 ст. 782 ГК РФ</w:t>
        </w:r>
      </w:hyperlink>
      <w:r w:rsidRPr="00B25609">
        <w:rPr>
          <w:rFonts w:ascii="Times New Roman" w:hAnsi="Times New Roman"/>
          <w:sz w:val="24"/>
          <w:szCs w:val="24"/>
        </w:rPr>
        <w:t xml:space="preserve">, в случаях, предусмотренных законом, иными правовыми актами или существом обязательства, отказ со стороны исполнителя правомерен только при фактической невозможности </w:t>
      </w:r>
      <w:proofErr w:type="gramStart"/>
      <w:r w:rsidRPr="00B25609">
        <w:rPr>
          <w:rFonts w:ascii="Times New Roman" w:hAnsi="Times New Roman"/>
          <w:sz w:val="24"/>
          <w:szCs w:val="24"/>
        </w:rPr>
        <w:t>оказать</w:t>
      </w:r>
      <w:proofErr w:type="gramEnd"/>
      <w:r w:rsidRPr="00B25609">
        <w:rPr>
          <w:rFonts w:ascii="Times New Roman" w:hAnsi="Times New Roman"/>
          <w:sz w:val="24"/>
          <w:szCs w:val="24"/>
        </w:rPr>
        <w:t xml:space="preserve"> услугу, например, при приостановлении или лишении лицензии.</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 xml:space="preserve">Еще одним основанием для одностороннего отказа от исполнения договора оказания платных образовательных услуг является просрочка  оплаты (неоплата) стоимости платных образовательных услуг заказчиком в случае, если договором предусматривается предварительная оплата услуг. Согласно </w:t>
      </w:r>
      <w:hyperlink r:id="rId67" w:anchor="st328" w:tgtFrame="_blank" w:history="1">
        <w:r w:rsidRPr="00B25609">
          <w:rPr>
            <w:rStyle w:val="a3"/>
            <w:rFonts w:ascii="Times New Roman" w:hAnsi="Times New Roman"/>
            <w:sz w:val="24"/>
            <w:szCs w:val="24"/>
          </w:rPr>
          <w:t>ст. 328</w:t>
        </w:r>
      </w:hyperlink>
      <w:r w:rsidRPr="00B25609">
        <w:rPr>
          <w:rFonts w:ascii="Times New Roman" w:hAnsi="Times New Roman"/>
          <w:sz w:val="24"/>
          <w:szCs w:val="24"/>
        </w:rPr>
        <w:t xml:space="preserve"> и </w:t>
      </w:r>
      <w:hyperlink r:id="rId68" w:anchor="st716" w:tgtFrame="_blank" w:history="1">
        <w:r w:rsidRPr="00B25609">
          <w:rPr>
            <w:rStyle w:val="a3"/>
            <w:rFonts w:ascii="Times New Roman" w:hAnsi="Times New Roman"/>
            <w:sz w:val="24"/>
            <w:szCs w:val="24"/>
          </w:rPr>
          <w:t>ст. 716 ГК РФ</w:t>
        </w:r>
      </w:hyperlink>
      <w:r w:rsidRPr="00B25609">
        <w:rPr>
          <w:rFonts w:ascii="Times New Roman" w:hAnsi="Times New Roman"/>
          <w:sz w:val="24"/>
          <w:szCs w:val="24"/>
        </w:rPr>
        <w:t xml:space="preserve"> (последняя применяется к договору возмездного оказания услуг в силу </w:t>
      </w:r>
      <w:hyperlink r:id="rId69" w:anchor="st783" w:tgtFrame="_blank" w:history="1">
        <w:r w:rsidRPr="00B25609">
          <w:rPr>
            <w:rStyle w:val="a3"/>
            <w:rFonts w:ascii="Times New Roman" w:hAnsi="Times New Roman"/>
            <w:sz w:val="24"/>
            <w:szCs w:val="24"/>
          </w:rPr>
          <w:t>ст. 783 ГК РФ</w:t>
        </w:r>
      </w:hyperlink>
      <w:r w:rsidRPr="00B25609">
        <w:rPr>
          <w:rFonts w:ascii="Times New Roman" w:hAnsi="Times New Roman"/>
          <w:sz w:val="24"/>
          <w:szCs w:val="24"/>
        </w:rPr>
        <w:t>) исполнитель при отсутствии предусмотренной договором предоплаты вправе отказаться от исполнения обязательства и потребовать возмещения убытков.</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Таким образом, закон предусматривает три основания для отказа от исполнения договора оказания платных образовательных услуг: со стороны заказчика – в любое время без необходимости какой-либо аргументации, со стороны исполнителя: при невозможности оказать услугу и при отсутствии предоплаты услуг в соответствии с условиями договора оказания платных образовательных услуг.</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r w:rsidRPr="00B25609">
        <w:rPr>
          <w:rFonts w:ascii="Times New Roman" w:hAnsi="Times New Roman"/>
          <w:sz w:val="24"/>
          <w:szCs w:val="24"/>
        </w:rPr>
        <w:t>При этом, как отмечалось выше, основания для одностороннего отказа от исполнения обязательств могут предусматриваться не только законом, но и соглашением сторон, т.е. договором (</w:t>
      </w:r>
      <w:hyperlink r:id="rId70" w:anchor="st450_3" w:tgtFrame="_blank" w:history="1">
        <w:r w:rsidRPr="00B25609">
          <w:rPr>
            <w:rStyle w:val="a3"/>
            <w:rFonts w:ascii="Times New Roman" w:hAnsi="Times New Roman"/>
            <w:sz w:val="24"/>
            <w:szCs w:val="24"/>
          </w:rPr>
          <w:t>п. 3 ст. 450 ГК РФ</w:t>
        </w:r>
      </w:hyperlink>
      <w:r w:rsidRPr="00B25609">
        <w:rPr>
          <w:rFonts w:ascii="Times New Roman" w:hAnsi="Times New Roman"/>
          <w:sz w:val="24"/>
          <w:szCs w:val="24"/>
        </w:rPr>
        <w:t xml:space="preserve">). В связи с этим представляется, что в договоре оказания платных образовательных услуг следует указать не только основания расторжения договора в одностороннем порядке, как это предусматривается </w:t>
      </w:r>
      <w:hyperlink r:id="rId71" w:anchor="st54_8" w:tgtFrame="_blank" w:history="1">
        <w:proofErr w:type="gramStart"/>
        <w:r w:rsidRPr="00B25609">
          <w:rPr>
            <w:rStyle w:val="a3"/>
            <w:rFonts w:ascii="Times New Roman" w:hAnsi="Times New Roman"/>
            <w:sz w:val="24"/>
            <w:szCs w:val="24"/>
          </w:rPr>
          <w:t>ч</w:t>
        </w:r>
        <w:proofErr w:type="gramEnd"/>
        <w:r w:rsidRPr="00B25609">
          <w:rPr>
            <w:rStyle w:val="a3"/>
            <w:rFonts w:ascii="Times New Roman" w:hAnsi="Times New Roman"/>
            <w:sz w:val="24"/>
            <w:szCs w:val="24"/>
          </w:rPr>
          <w:t>. 8 ст. 54</w:t>
        </w:r>
      </w:hyperlink>
      <w:r w:rsidRPr="00B25609">
        <w:rPr>
          <w:rFonts w:ascii="Times New Roman" w:hAnsi="Times New Roman"/>
          <w:sz w:val="24"/>
          <w:szCs w:val="24"/>
        </w:rPr>
        <w:t xml:space="preserve"> Федерального закона № 273-ФЗ, но и основания для одностороннего отказа от его исполнения (они могут быть такими же, как основания расторжения договора).</w:t>
      </w:r>
    </w:p>
    <w:p w:rsidR="00814CA3" w:rsidRPr="00B25609" w:rsidRDefault="00814CA3" w:rsidP="00B25609">
      <w:pPr>
        <w:pStyle w:val="normactannotation"/>
        <w:spacing w:before="0" w:beforeAutospacing="0" w:after="0" w:afterAutospacing="0"/>
        <w:contextualSpacing/>
        <w:rPr>
          <w:rFonts w:ascii="Times New Roman" w:hAnsi="Times New Roman"/>
          <w:sz w:val="24"/>
          <w:szCs w:val="24"/>
        </w:rPr>
      </w:pPr>
      <w:bookmarkStart w:id="1" w:name="prim1"/>
      <w:bookmarkEnd w:id="1"/>
      <w:r w:rsidRPr="00B25609">
        <w:rPr>
          <w:rFonts w:ascii="Times New Roman" w:hAnsi="Times New Roman"/>
          <w:sz w:val="24"/>
          <w:szCs w:val="24"/>
        </w:rPr>
        <w:t>[1] Обзор  судебной практики Верховного Суда  Российской Федерации за I квартал 2002 года. Утвержден постановлением Президиума Верховного Суда Российской Федерации 10 июля 2002 г. // Бюллетень Верховного Суда РФ. 2002. № 11.</w:t>
      </w:r>
    </w:p>
    <w:p w:rsidR="000D54E5" w:rsidRPr="00B25609" w:rsidRDefault="000D54E5" w:rsidP="00B25609">
      <w:pPr>
        <w:contextualSpacing/>
      </w:pPr>
    </w:p>
    <w:sectPr w:rsidR="000D54E5" w:rsidRPr="00B25609" w:rsidSect="00814CA3">
      <w:pgSz w:w="11906" w:h="16838"/>
      <w:pgMar w:top="899" w:right="566" w:bottom="899"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TSansRegular">
    <w:altName w:val="Times New Roman"/>
    <w:charset w:val="00"/>
    <w:family w:val="auto"/>
    <w:pitch w:val="default"/>
    <w:sig w:usb0="00000000" w:usb1="00000000" w:usb2="00000000" w:usb3="00000000" w:csb0="00000000" w:csb1="00000000"/>
  </w:font>
  <w:font w:name="PTSerifRegular">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138E"/>
    <w:multiLevelType w:val="multilevel"/>
    <w:tmpl w:val="C9DE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B70292"/>
    <w:multiLevelType w:val="multilevel"/>
    <w:tmpl w:val="9026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793CE5"/>
    <w:multiLevelType w:val="multilevel"/>
    <w:tmpl w:val="DE1C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18481B"/>
    <w:multiLevelType w:val="multilevel"/>
    <w:tmpl w:val="C96C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3177E2"/>
    <w:multiLevelType w:val="multilevel"/>
    <w:tmpl w:val="B768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814CA3"/>
    <w:rsid w:val="000D54E5"/>
    <w:rsid w:val="001374E0"/>
    <w:rsid w:val="00814CA3"/>
    <w:rsid w:val="008970B0"/>
    <w:rsid w:val="00B25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814CA3"/>
    <w:pPr>
      <w:spacing w:before="100" w:beforeAutospacing="1" w:after="100" w:afterAutospacing="1"/>
      <w:outlineLvl w:val="0"/>
    </w:pPr>
    <w:rPr>
      <w:rFonts w:ascii="PTSansRegular" w:hAnsi="PTSansRegular"/>
      <w:b/>
      <w:bCs/>
      <w:kern w:val="36"/>
      <w:sz w:val="38"/>
      <w:szCs w:val="38"/>
    </w:rPr>
  </w:style>
  <w:style w:type="paragraph" w:styleId="4">
    <w:name w:val="heading 4"/>
    <w:basedOn w:val="a"/>
    <w:qFormat/>
    <w:rsid w:val="00814CA3"/>
    <w:pPr>
      <w:spacing w:before="100" w:beforeAutospacing="1" w:after="100" w:afterAutospacing="1"/>
      <w:outlineLvl w:val="3"/>
    </w:pPr>
    <w:rPr>
      <w:rFonts w:ascii="PTSansRegular" w:hAnsi="PTSansRegular"/>
      <w:b/>
      <w:bCs/>
      <w:sz w:val="29"/>
      <w:szCs w:val="29"/>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814CA3"/>
    <w:rPr>
      <w:strike w:val="0"/>
      <w:dstrike w:val="0"/>
      <w:color w:val="0059AA"/>
      <w:u w:val="none"/>
      <w:effect w:val="none"/>
    </w:rPr>
  </w:style>
  <w:style w:type="character" w:styleId="a4">
    <w:name w:val="Emphasis"/>
    <w:basedOn w:val="a0"/>
    <w:qFormat/>
    <w:rsid w:val="00814CA3"/>
    <w:rPr>
      <w:i/>
      <w:iCs/>
    </w:rPr>
  </w:style>
  <w:style w:type="character" w:styleId="a5">
    <w:name w:val="Strong"/>
    <w:basedOn w:val="a0"/>
    <w:qFormat/>
    <w:rsid w:val="00814CA3"/>
    <w:rPr>
      <w:b/>
      <w:bCs/>
    </w:rPr>
  </w:style>
  <w:style w:type="paragraph" w:customStyle="1" w:styleId="normactannotation">
    <w:name w:val="norm_act_annotation"/>
    <w:basedOn w:val="a"/>
    <w:rsid w:val="00814CA3"/>
    <w:pPr>
      <w:spacing w:before="100" w:beforeAutospacing="1" w:after="100" w:afterAutospacing="1"/>
    </w:pPr>
    <w:rPr>
      <w:rFonts w:ascii="PTSerifRegular" w:hAnsi="PTSerifRegular"/>
      <w:color w:val="000000"/>
      <w:sz w:val="23"/>
      <w:szCs w:val="23"/>
    </w:rPr>
  </w:style>
</w:styles>
</file>

<file path=word/webSettings.xml><?xml version="1.0" encoding="utf-8"?>
<w:webSettings xmlns:r="http://schemas.openxmlformats.org/officeDocument/2006/relationships" xmlns:w="http://schemas.openxmlformats.org/wordprocessingml/2006/main">
  <w:divs>
    <w:div w:id="528876081">
      <w:bodyDiv w:val="1"/>
      <w:marLeft w:val="0"/>
      <w:marRight w:val="0"/>
      <w:marTop w:val="0"/>
      <w:marBottom w:val="0"/>
      <w:divBdr>
        <w:top w:val="none" w:sz="0" w:space="0" w:color="auto"/>
        <w:left w:val="none" w:sz="0" w:space="0" w:color="auto"/>
        <w:bottom w:val="none" w:sz="0" w:space="0" w:color="auto"/>
        <w:right w:val="none" w:sz="0" w:space="0" w:color="auto"/>
      </w:divBdr>
      <w:divsChild>
        <w:div w:id="2032219948">
          <w:marLeft w:val="0"/>
          <w:marRight w:val="0"/>
          <w:marTop w:val="750"/>
          <w:marBottom w:val="750"/>
          <w:divBdr>
            <w:top w:val="none" w:sz="0" w:space="0" w:color="auto"/>
            <w:left w:val="none" w:sz="0" w:space="0" w:color="auto"/>
            <w:bottom w:val="none" w:sz="0" w:space="0" w:color="auto"/>
            <w:right w:val="none" w:sz="0" w:space="0" w:color="auto"/>
          </w:divBdr>
          <w:divsChild>
            <w:div w:id="2043170704">
              <w:marLeft w:val="0"/>
              <w:marRight w:val="0"/>
              <w:marTop w:val="0"/>
              <w:marBottom w:val="0"/>
              <w:divBdr>
                <w:top w:val="none" w:sz="0" w:space="0" w:color="auto"/>
                <w:left w:val="none" w:sz="0" w:space="0" w:color="auto"/>
                <w:bottom w:val="none" w:sz="0" w:space="0" w:color="auto"/>
                <w:right w:val="none" w:sz="0" w:space="0" w:color="auto"/>
              </w:divBdr>
              <w:divsChild>
                <w:div w:id="1846286978">
                  <w:marLeft w:val="0"/>
                  <w:marRight w:val="0"/>
                  <w:marTop w:val="0"/>
                  <w:marBottom w:val="0"/>
                  <w:divBdr>
                    <w:top w:val="none" w:sz="0" w:space="0" w:color="auto"/>
                    <w:left w:val="none" w:sz="0" w:space="0" w:color="auto"/>
                    <w:bottom w:val="none" w:sz="0" w:space="0" w:color="auto"/>
                    <w:right w:val="none" w:sz="0" w:space="0" w:color="auto"/>
                  </w:divBdr>
                  <w:divsChild>
                    <w:div w:id="1029455132">
                      <w:marLeft w:val="0"/>
                      <w:marRight w:val="0"/>
                      <w:marTop w:val="300"/>
                      <w:marBottom w:val="300"/>
                      <w:divBdr>
                        <w:top w:val="none" w:sz="0" w:space="0" w:color="auto"/>
                        <w:left w:val="none" w:sz="0" w:space="0" w:color="auto"/>
                        <w:bottom w:val="none" w:sz="0" w:space="0" w:color="auto"/>
                        <w:right w:val="none" w:sz="0" w:space="0" w:color="auto"/>
                      </w:divBdr>
                      <w:divsChild>
                        <w:div w:id="1837840012">
                          <w:marLeft w:val="0"/>
                          <w:marRight w:val="0"/>
                          <w:marTop w:val="0"/>
                          <w:marBottom w:val="0"/>
                          <w:divBdr>
                            <w:top w:val="none" w:sz="0" w:space="0" w:color="auto"/>
                            <w:left w:val="none" w:sz="0" w:space="0" w:color="auto"/>
                            <w:bottom w:val="none" w:sz="0" w:space="0" w:color="auto"/>
                            <w:right w:val="none" w:sz="0" w:space="0" w:color="auto"/>
                          </w:divBdr>
                          <w:divsChild>
                            <w:div w:id="2072271411">
                              <w:marLeft w:val="0"/>
                              <w:marRight w:val="0"/>
                              <w:marTop w:val="0"/>
                              <w:marBottom w:val="0"/>
                              <w:divBdr>
                                <w:top w:val="none" w:sz="0" w:space="0" w:color="auto"/>
                                <w:left w:val="none" w:sz="0" w:space="0" w:color="auto"/>
                                <w:bottom w:val="none" w:sz="0" w:space="0" w:color="auto"/>
                                <w:right w:val="none" w:sz="0" w:space="0" w:color="auto"/>
                              </w:divBdr>
                              <w:divsChild>
                                <w:div w:id="1654524878">
                                  <w:marLeft w:val="0"/>
                                  <w:marRight w:val="0"/>
                                  <w:marTop w:val="0"/>
                                  <w:marBottom w:val="0"/>
                                  <w:divBdr>
                                    <w:top w:val="none" w:sz="0" w:space="0" w:color="auto"/>
                                    <w:left w:val="none" w:sz="0" w:space="0" w:color="auto"/>
                                    <w:bottom w:val="none" w:sz="0" w:space="0" w:color="auto"/>
                                    <w:right w:val="none" w:sz="0" w:space="0" w:color="auto"/>
                                  </w:divBdr>
                                  <w:divsChild>
                                    <w:div w:id="228810374">
                                      <w:marLeft w:val="0"/>
                                      <w:marRight w:val="0"/>
                                      <w:marTop w:val="0"/>
                                      <w:marBottom w:val="0"/>
                                      <w:divBdr>
                                        <w:top w:val="none" w:sz="0" w:space="0" w:color="auto"/>
                                        <w:left w:val="none" w:sz="0" w:space="0" w:color="auto"/>
                                        <w:bottom w:val="none" w:sz="0" w:space="0" w:color="auto"/>
                                        <w:right w:val="none" w:sz="0" w:space="0" w:color="auto"/>
                                      </w:divBdr>
                                      <w:divsChild>
                                        <w:div w:id="158082955">
                                          <w:marLeft w:val="0"/>
                                          <w:marRight w:val="0"/>
                                          <w:marTop w:val="0"/>
                                          <w:marBottom w:val="0"/>
                                          <w:divBdr>
                                            <w:top w:val="none" w:sz="0" w:space="0" w:color="auto"/>
                                            <w:left w:val="none" w:sz="0" w:space="0" w:color="auto"/>
                                            <w:bottom w:val="none" w:sz="0" w:space="0" w:color="auto"/>
                                            <w:right w:val="none" w:sz="0" w:space="0" w:color="auto"/>
                                          </w:divBdr>
                                          <w:divsChild>
                                            <w:div w:id="13745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80014">
                                      <w:marLeft w:val="0"/>
                                      <w:marRight w:val="0"/>
                                      <w:marTop w:val="0"/>
                                      <w:marBottom w:val="0"/>
                                      <w:divBdr>
                                        <w:top w:val="none" w:sz="0" w:space="0" w:color="auto"/>
                                        <w:left w:val="none" w:sz="0" w:space="0" w:color="auto"/>
                                        <w:bottom w:val="none" w:sz="0" w:space="0" w:color="auto"/>
                                        <w:right w:val="none" w:sz="0" w:space="0" w:color="auto"/>
                                      </w:divBdr>
                                      <w:divsChild>
                                        <w:div w:id="684599497">
                                          <w:marLeft w:val="0"/>
                                          <w:marRight w:val="0"/>
                                          <w:marTop w:val="0"/>
                                          <w:marBottom w:val="0"/>
                                          <w:divBdr>
                                            <w:top w:val="none" w:sz="0" w:space="0" w:color="auto"/>
                                            <w:left w:val="none" w:sz="0" w:space="0" w:color="auto"/>
                                            <w:bottom w:val="none" w:sz="0" w:space="0" w:color="auto"/>
                                            <w:right w:val="none" w:sz="0" w:space="0" w:color="auto"/>
                                          </w:divBdr>
                                          <w:divsChild>
                                            <w:div w:id="19158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273-&#1092;&#1079;.&#1088;&#1092;/zakonodatelstvo/zakon-rf-ot-07021992-no-2300-1" TargetMode="External"/><Relationship Id="rId18" Type="http://schemas.openxmlformats.org/officeDocument/2006/relationships/hyperlink" Target="http://273-&#1092;&#1079;.&#1088;&#1092;/zakonodatelstvo/federalnyy-zakon-ot-29-dekabrya-2012-g-no-273-fz-ob-obrazovanii-v-rf" TargetMode="External"/><Relationship Id="rId26" Type="http://schemas.openxmlformats.org/officeDocument/2006/relationships/hyperlink" Target="http://273-&#1092;&#1079;.&#1088;&#1092;/zakonodatelstvo/grazhdanskiy-kodeks-rossiyskoy-federacii-chast-pervaya-ot-30111994-no-51-fz" TargetMode="External"/><Relationship Id="rId39" Type="http://schemas.openxmlformats.org/officeDocument/2006/relationships/hyperlink" Target="http://273-&#1092;&#1079;.&#1088;&#1092;/zakonodatelstvo/federalnyy-zakon-ot-29-dekabrya-2012-g-no-273-fz-ob-obrazovanii-v-rf" TargetMode="External"/><Relationship Id="rId21" Type="http://schemas.openxmlformats.org/officeDocument/2006/relationships/hyperlink" Target="http://273-&#1092;&#1079;.&#1088;&#1092;/zakonodatelstvo/postanovlenie-pravitelstva-rf-ot-05072001-no-505" TargetMode="External"/><Relationship Id="rId34" Type="http://schemas.openxmlformats.org/officeDocument/2006/relationships/hyperlink" Target="http://273-&#1092;&#1079;.&#1088;&#1092;/zakonodatelstvo/federalnyy-zakon-ot-29-dekabrya-2012-g-no-273-fz-ob-obrazovanii-v-rf" TargetMode="External"/><Relationship Id="rId42" Type="http://schemas.openxmlformats.org/officeDocument/2006/relationships/hyperlink" Target="http://273-&#1092;&#1079;.&#1088;&#1092;/zakonodatelstvo/grazhdanskiy-kodeks-rossiyskoy-federacii-chast-vtoraya-ot-26011996-no-14-fz" TargetMode="External"/><Relationship Id="rId47" Type="http://schemas.openxmlformats.org/officeDocument/2006/relationships/hyperlink" Target="http://273-&#1092;&#1079;.&#1088;&#1092;/zakonodatelstvo/federalnyy-zakon-ot-29-dekabrya-2012-g-no-273-fz-ob-obrazovanii-v-rf" TargetMode="External"/><Relationship Id="rId50" Type="http://schemas.openxmlformats.org/officeDocument/2006/relationships/hyperlink" Target="http://273-&#1092;&#1079;.&#1088;&#1092;/zakonodatelstvo/grazhdanskiy-kodeks-rossiyskoy-federacii-chast-pervaya-ot-30111994-no-51-fz" TargetMode="External"/><Relationship Id="rId55" Type="http://schemas.openxmlformats.org/officeDocument/2006/relationships/hyperlink" Target="http://273-&#1092;&#1079;.&#1088;&#1092;/zakonodatelstvo/federalnyy-zakon-ot-29-dekabrya-2012-g-no-273-fz-ob-obrazovanii-v-rf" TargetMode="External"/><Relationship Id="rId63" Type="http://schemas.openxmlformats.org/officeDocument/2006/relationships/hyperlink" Target="http://273-&#1092;&#1079;.&#1088;&#1092;/zakonodatelstvo/federalnyy-zakon-ot-29-dekabrya-2012-g-no-273-fz-ob-obrazovanii-v-rf" TargetMode="External"/><Relationship Id="rId68" Type="http://schemas.openxmlformats.org/officeDocument/2006/relationships/hyperlink" Target="http://273-&#1092;&#1079;.&#1088;&#1092;/zakonodatelstvo/grazhdanskiy-kodeks-rossiyskoy-federacii-chast-vtoraya-ot-26011996-no-14-fz" TargetMode="External"/><Relationship Id="rId7" Type="http://schemas.openxmlformats.org/officeDocument/2006/relationships/hyperlink" Target="http://273-&#1092;&#1079;.&#1088;&#1092;/zakonodatelstvo/federalnyy-zakon-ot-29-dekabrya-2012-g-no-273-fz-ob-obrazovanii-v-rf" TargetMode="External"/><Relationship Id="rId71" Type="http://schemas.openxmlformats.org/officeDocument/2006/relationships/hyperlink" Target="http://273-&#1092;&#1079;.&#1088;&#1092;/zakonodatelstvo/federalnyy-zakon-ot-29-dekabrya-2012-g-no-273-fz-ob-obrazovanii-v-rf" TargetMode="External"/><Relationship Id="rId2" Type="http://schemas.openxmlformats.org/officeDocument/2006/relationships/styles" Target="styles.xml"/><Relationship Id="rId16" Type="http://schemas.openxmlformats.org/officeDocument/2006/relationships/hyperlink" Target="http://273-&#1092;&#1079;.&#1088;&#1092;/zakonodatelstvo/zakon-rf-ot-07021992-no-2300-1" TargetMode="External"/><Relationship Id="rId29" Type="http://schemas.openxmlformats.org/officeDocument/2006/relationships/hyperlink" Target="http://273-&#1092;&#1079;.&#1088;&#1092;/zakonodatelstvo/grazhdanskiy-kodeks-rossiyskoy-federacii-chast-pervaya-ot-30111994-no-51-fz" TargetMode="External"/><Relationship Id="rId11" Type="http://schemas.openxmlformats.org/officeDocument/2006/relationships/hyperlink" Target="http://273-&#1092;&#1079;.&#1088;&#1092;/zakonodatelstvo/federalnyy-zakon-ot-29-dekabrya-2012-g-no-273-fz-ob-obrazovanii-v-rf" TargetMode="External"/><Relationship Id="rId24" Type="http://schemas.openxmlformats.org/officeDocument/2006/relationships/hyperlink" Target="http://273-&#1092;&#1079;.&#1088;&#1092;/zakonodatelstvo/federalnyy-zakon-ot-29-dekabrya-2012-g-no-273-fz-ob-obrazovanii-v-rf" TargetMode="External"/><Relationship Id="rId32" Type="http://schemas.openxmlformats.org/officeDocument/2006/relationships/hyperlink" Target="http://273-&#1092;&#1079;.&#1088;&#1092;/zakonodatelstvo/postanovlenie-pravitelstva-rf-ot-05072001-no-505" TargetMode="External"/><Relationship Id="rId37" Type="http://schemas.openxmlformats.org/officeDocument/2006/relationships/hyperlink" Target="http://273-&#1092;&#1079;.&#1088;&#1092;/zakonodatelstvo/federalnyy-zakon-ot-29-dekabrya-2012-g-no-273-fz-ob-obrazovanii-v-rf" TargetMode="External"/><Relationship Id="rId40" Type="http://schemas.openxmlformats.org/officeDocument/2006/relationships/hyperlink" Target="http://273-&#1092;&#1079;.&#1088;&#1092;/zakonodatelstvo/federalnyy-zakon-ot-29-dekabrya-2012-g-no-273-fz-ob-obrazovanii-v-rf" TargetMode="External"/><Relationship Id="rId45" Type="http://schemas.openxmlformats.org/officeDocument/2006/relationships/hyperlink" Target="http://273-&#1092;&#1079;.&#1088;&#1092;/zakonodatelstvo/federalnyy-zakon-ot-29-dekabrya-2012-g-no-273-fz-ob-obrazovanii-v-rf" TargetMode="External"/><Relationship Id="rId53" Type="http://schemas.openxmlformats.org/officeDocument/2006/relationships/hyperlink" Target="http://273-&#1092;&#1079;.&#1088;&#1092;/zakonodatelstvo/federalnyy-zakon-ot-29-dekabrya-2012-g-no-273-fz-ob-obrazovanii-v-rf" TargetMode="External"/><Relationship Id="rId58" Type="http://schemas.openxmlformats.org/officeDocument/2006/relationships/hyperlink" Target="http://273-&#1092;&#1079;.&#1088;&#1092;/zakonodatelstvo/federalnyy-zakon-ot-29-dekabrya-2012-g-no-273-fz-ob-obrazovanii-v-rf" TargetMode="External"/><Relationship Id="rId66" Type="http://schemas.openxmlformats.org/officeDocument/2006/relationships/hyperlink" Target="http://273-&#1092;&#1079;.&#1088;&#1092;/zakonodatelstvo/grazhdanskiy-kodeks-rossiyskoy-federacii-chast-vtoraya-ot-26011996-no-14-fz" TargetMode="External"/><Relationship Id="rId5" Type="http://schemas.openxmlformats.org/officeDocument/2006/relationships/hyperlink" Target="http://273-&#1092;&#1079;.&#1088;&#1092;/eksperty/rozhkov-artemiy-igorevich" TargetMode="External"/><Relationship Id="rId15" Type="http://schemas.openxmlformats.org/officeDocument/2006/relationships/hyperlink" Target="http://273-&#1092;&#1079;.&#1088;&#1092;/zakonodatelstvo/zakon-rf-ot-07021992-no-2300-1" TargetMode="External"/><Relationship Id="rId23" Type="http://schemas.openxmlformats.org/officeDocument/2006/relationships/hyperlink" Target="http://273-&#1092;&#1079;.&#1088;&#1092;/zakonodatelstvo/federalnyy-zakon-ot-29-dekabrya-2012-g-no-273-fz-ob-obrazovanii-v-rf" TargetMode="External"/><Relationship Id="rId28" Type="http://schemas.openxmlformats.org/officeDocument/2006/relationships/hyperlink" Target="http://273-&#1092;&#1079;.&#1088;&#1092;/zakonodatelstvo/grazhdanskiy-kodeks-rossiyskoy-federacii-chast-pervaya-ot-30111994-no-51-fz" TargetMode="External"/><Relationship Id="rId36" Type="http://schemas.openxmlformats.org/officeDocument/2006/relationships/hyperlink" Target="http://273-&#1092;&#1079;.&#1088;&#1092;/zakonodatelstvo/federalnyy-zakon-ot-29-dekabrya-2012-g-no-273-fz-ob-obrazovanii-v-rf" TargetMode="External"/><Relationship Id="rId49" Type="http://schemas.openxmlformats.org/officeDocument/2006/relationships/hyperlink" Target="http://273-&#1092;&#1079;.&#1088;&#1092;/zakonodatelstvo/grazhdanskiy-kodeks-rossiyskoy-federacii-chast-pervaya-ot-30111994-no-51-fz" TargetMode="External"/><Relationship Id="rId57" Type="http://schemas.openxmlformats.org/officeDocument/2006/relationships/hyperlink" Target="http://273-&#1092;&#1079;.&#1088;&#1092;/zakonodatelstvo/federalnyy-zakon-ot-29-dekabrya-2012-g-no-273-fz-ob-obrazovanii-v-rf" TargetMode="External"/><Relationship Id="rId61" Type="http://schemas.openxmlformats.org/officeDocument/2006/relationships/hyperlink" Target="http://273-&#1092;&#1079;.&#1088;&#1092;/zakonodatelstvo/grazhdanskiy-kodeks-rossiyskoy-federacii-chast-pervaya-ot-30111994-no-51-fz" TargetMode="External"/><Relationship Id="rId10" Type="http://schemas.openxmlformats.org/officeDocument/2006/relationships/hyperlink" Target="http://273-&#1092;&#1079;.&#1088;&#1092;/zakonodatelstvo/federalnyy-zakon-ot-29-dekabrya-2012-g-no-273-fz-ob-obrazovanii-v-rf" TargetMode="External"/><Relationship Id="rId19" Type="http://schemas.openxmlformats.org/officeDocument/2006/relationships/hyperlink" Target="http://273-&#1092;&#1079;.&#1088;&#1092;/zakonodatelstvo/zakon-rf-ot-07021992-no-2300-1" TargetMode="External"/><Relationship Id="rId31" Type="http://schemas.openxmlformats.org/officeDocument/2006/relationships/hyperlink" Target="http://273-&#1092;&#1079;.&#1088;&#1092;/zakonodatelstvo/federalnyy-zakon-ot-29-dekabrya-2012-g-no-273-fz-ob-obrazovanii-v-rf" TargetMode="External"/><Relationship Id="rId44" Type="http://schemas.openxmlformats.org/officeDocument/2006/relationships/hyperlink" Target="http://273-&#1092;&#1079;.&#1088;&#1092;/zakonodatelstvo/federalnyy-zakon-ot-29-dekabrya-2012-g-no-273-fz-ob-obrazovanii-v-rf" TargetMode="External"/><Relationship Id="rId52" Type="http://schemas.openxmlformats.org/officeDocument/2006/relationships/hyperlink" Target="http://273-&#1092;&#1079;.&#1088;&#1092;/zakonodatelstvo/federalnyy-zakon-ot-29-dekabrya-2012-g-no-273-fz-ob-obrazovanii-v-rf" TargetMode="External"/><Relationship Id="rId60" Type="http://schemas.openxmlformats.org/officeDocument/2006/relationships/hyperlink" Target="http://273-&#1092;&#1079;.&#1088;&#1092;/zakonodatelstvo/federalnyy-zakon-ot-29-dekabrya-2012-g-no-273-fz-ob-obrazovanii-v-rf" TargetMode="External"/><Relationship Id="rId65" Type="http://schemas.openxmlformats.org/officeDocument/2006/relationships/hyperlink" Target="http://273-&#1092;&#1079;.&#1088;&#1092;/zakonodatelstvo/postanovlenie-pravitelstva-rf-ot-05072001-no-505"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273-&#1092;&#1079;.&#1088;&#1092;/zakonodatelstvo/federalnyy-zakon-ot-29-dekabrya-2012-g-no-273-fz-ob-obrazovanii-v-rf" TargetMode="External"/><Relationship Id="rId14" Type="http://schemas.openxmlformats.org/officeDocument/2006/relationships/hyperlink" Target="http://273-&#1092;&#1079;.&#1088;&#1092;/zakonodatelstvo/federalnyy-zakon-ot-29-dekabrya-2012-g-no-273-fz-ob-obrazovanii-v-rf" TargetMode="External"/><Relationship Id="rId22" Type="http://schemas.openxmlformats.org/officeDocument/2006/relationships/hyperlink" Target="http://273-&#1092;&#1079;.&#1088;&#1092;/zakonodatelstvo/postanovlenie-pravitelstva-rf-ot-05072001-no-505" TargetMode="External"/><Relationship Id="rId27" Type="http://schemas.openxmlformats.org/officeDocument/2006/relationships/hyperlink" Target="http://273-&#1092;&#1079;.&#1088;&#1092;/zakonodatelstvo/grazhdanskiy-kodeks-rossiyskoy-federacii-chast-pervaya-ot-30111994-no-51-fz" TargetMode="External"/><Relationship Id="rId30" Type="http://schemas.openxmlformats.org/officeDocument/2006/relationships/hyperlink" Target="http://273-&#1092;&#1079;.&#1088;&#1092;/zakonodatelstvo/grazhdanskiy-kodeks-rossiyskoy-federacii-chast-vtoraya-ot-26011996-no-14-fz" TargetMode="External"/><Relationship Id="rId35" Type="http://schemas.openxmlformats.org/officeDocument/2006/relationships/hyperlink" Target="http://273-&#1092;&#1079;.&#1088;&#1092;/zakonodatelstvo/federalnyy-zakon-ot-29-dekabrya-2012-g-no-273-fz-ob-obrazovanii-v-rf" TargetMode="External"/><Relationship Id="rId43" Type="http://schemas.openxmlformats.org/officeDocument/2006/relationships/hyperlink" Target="http://273-&#1092;&#1079;.&#1088;&#1092;/zakonodatelstvo/grazhdanskiy-kodeks-rossiyskoy-federacii-chast-vtoraya-ot-26011996-no-14-fz" TargetMode="External"/><Relationship Id="rId48" Type="http://schemas.openxmlformats.org/officeDocument/2006/relationships/hyperlink" Target="http://273-&#1092;&#1079;.&#1088;&#1092;/zakonodatelstvo/federalnyy-zakon-ot-29-dekabrya-2012-g-no-273-fz-ob-obrazovanii-v-rf" TargetMode="External"/><Relationship Id="rId56" Type="http://schemas.openxmlformats.org/officeDocument/2006/relationships/hyperlink" Target="http://273-&#1092;&#1079;.&#1088;&#1092;/zakonodatelstvo/federalnyy-zakon-ot-29-dekabrya-2012-g-no-273-fz-ob-obrazovanii-v-rf" TargetMode="External"/><Relationship Id="rId64" Type="http://schemas.openxmlformats.org/officeDocument/2006/relationships/hyperlink" Target="http://273-&#1092;&#1079;.&#1088;&#1092;/zakonodatelstvo/grazhdanskiy-kodeks-rossiyskoy-federacii-chast-vtoraya-ot-26011996-no-14-fz" TargetMode="External"/><Relationship Id="rId69" Type="http://schemas.openxmlformats.org/officeDocument/2006/relationships/hyperlink" Target="http://273-&#1092;&#1079;.&#1088;&#1092;/zakonodatelstvo/grazhdanskiy-kodeks-rossiyskoy-federacii-chast-vtoraya-ot-26011996-no-14-fz" TargetMode="External"/><Relationship Id="rId8" Type="http://schemas.openxmlformats.org/officeDocument/2006/relationships/hyperlink" Target="http://273-&#1092;&#1079;.&#1088;&#1092;/zakonodatelstvo/grazhdanskiy-kodeks-rossiyskoy-federacii-chast-vtoraya-ot-26011996-no-14-fz" TargetMode="External"/><Relationship Id="rId51" Type="http://schemas.openxmlformats.org/officeDocument/2006/relationships/hyperlink" Target="http://273-&#1092;&#1079;.&#1088;&#1092;/zakonodatelstvo/grazhdanskiy-kodeks-rossiyskoy-federacii-chast-pervaya-ot-30111994-no-51-fz"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273-&#1092;&#1079;.&#1088;&#1092;/zakonodatelstvo/zakon-rf-ot-07021992-no-2300-1" TargetMode="External"/><Relationship Id="rId17" Type="http://schemas.openxmlformats.org/officeDocument/2006/relationships/hyperlink" Target="http://273-&#1092;&#1079;.&#1088;&#1092;/zakonodatelstvo/zakon-rf-ot-07021992-no-2300-1" TargetMode="External"/><Relationship Id="rId25" Type="http://schemas.openxmlformats.org/officeDocument/2006/relationships/hyperlink" Target="http://273-&#1092;&#1079;.&#1088;&#1092;/zakonodatelstvo/federalnyy-zakon-ot-29-dekabrya-2012-g-no-273-fz-ob-obrazovanii-v-rf" TargetMode="External"/><Relationship Id="rId33" Type="http://schemas.openxmlformats.org/officeDocument/2006/relationships/hyperlink" Target="http://273-&#1092;&#1079;.&#1088;&#1092;/zakonodatelstvo/postanovlenie-pravitelstva-rf-ot-05072001-no-505" TargetMode="External"/><Relationship Id="rId38" Type="http://schemas.openxmlformats.org/officeDocument/2006/relationships/hyperlink" Target="http://273-&#1092;&#1079;.&#1088;&#1092;/zakonodatelstvo/zakon-rossiyskoy-federacii-ot-10-iyulya-1992-g-no-3266-1" TargetMode="External"/><Relationship Id="rId46" Type="http://schemas.openxmlformats.org/officeDocument/2006/relationships/hyperlink" Target="http://273-&#1092;&#1079;.&#1088;&#1092;/zakonodatelstvo/federalnyy-zakon-ot-29-dekabrya-2012-g-no-273-fz-ob-obrazovanii-v-rf" TargetMode="External"/><Relationship Id="rId59" Type="http://schemas.openxmlformats.org/officeDocument/2006/relationships/hyperlink" Target="http://273-&#1092;&#1079;.&#1088;&#1092;/zakonodatelstvo/federalnyy-zakon-ot-29-dekabrya-2012-g-no-273-fz-ob-obrazovanii-v-rf" TargetMode="External"/><Relationship Id="rId67" Type="http://schemas.openxmlformats.org/officeDocument/2006/relationships/hyperlink" Target="http://273-&#1092;&#1079;.&#1088;&#1092;/zakonodatelstvo/grazhdanskiy-kodeks-rossiyskoy-federacii-chast-pervaya-ot-30111994-no-51-fz" TargetMode="External"/><Relationship Id="rId20" Type="http://schemas.openxmlformats.org/officeDocument/2006/relationships/hyperlink" Target="http://273-&#1092;&#1079;.&#1088;&#1092;/zakonodatelstvo/postanovlenie-pravitelstva-rf-ot-05072001-no-505" TargetMode="External"/><Relationship Id="rId41" Type="http://schemas.openxmlformats.org/officeDocument/2006/relationships/hyperlink" Target="http://273-&#1092;&#1079;.&#1088;&#1092;/zakonodatelstvo/grazhdanskiy-kodeks-rossiyskoy-federacii-chast-pervaya-ot-30111994-no-51-fz" TargetMode="External"/><Relationship Id="rId54" Type="http://schemas.openxmlformats.org/officeDocument/2006/relationships/hyperlink" Target="http://273-&#1092;&#1079;.&#1088;&#1092;/zakonodatelstvo/federalnyy-zakon-ot-29-dekabrya-2012-g-no-273-fz-ob-obrazovanii-v-rf" TargetMode="External"/><Relationship Id="rId62" Type="http://schemas.openxmlformats.org/officeDocument/2006/relationships/hyperlink" Target="http://273-&#1092;&#1079;.&#1088;&#1092;/zakonodatelstvo/grazhdanskiy-kodeks-rossiyskoy-federacii-chast-vtoraya-ot-26011996-no-14-fz" TargetMode="External"/><Relationship Id="rId70" Type="http://schemas.openxmlformats.org/officeDocument/2006/relationships/hyperlink" Target="http://273-&#1092;&#1079;.&#1088;&#1092;/zakonodatelstvo/grazhdanskiy-kodeks-rossiyskoy-federacii-chast-pervaya-ot-30111994-no-51-fz" TargetMode="External"/><Relationship Id="rId1" Type="http://schemas.openxmlformats.org/officeDocument/2006/relationships/numbering" Target="numbering.xml"/><Relationship Id="rId6" Type="http://schemas.openxmlformats.org/officeDocument/2006/relationships/hyperlink" Target="http://273-&#1092;&#1079;.&#1088;&#1092;/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5444</Words>
  <Characters>31036</Characters>
  <Application>Microsoft Office Word</Application>
  <DocSecurity>0</DocSecurity>
  <Lines>258</Lines>
  <Paragraphs>72</Paragraphs>
  <ScaleCrop>false</ScaleCrop>
  <Company/>
  <LinksUpToDate>false</LinksUpToDate>
  <CharactersWithSpaces>36408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http://school91-nn</dc:title>
  <dc:creator>Пользователь</dc:creator>
  <cp:lastModifiedBy>Цоколов АВ</cp:lastModifiedBy>
  <cp:revision>2</cp:revision>
  <dcterms:created xsi:type="dcterms:W3CDTF">2013-11-05T08:11:00Z</dcterms:created>
  <dcterms:modified xsi:type="dcterms:W3CDTF">2013-11-05T08:11:00Z</dcterms:modified>
</cp:coreProperties>
</file>