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025" w:rsidRDefault="001C6025" w:rsidP="001C602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Меры предосторожности при использовании пиротехники.</w:t>
      </w:r>
    </w:p>
    <w:p w:rsidR="001C6025" w:rsidRDefault="001C6025" w:rsidP="001C6025">
      <w:pPr>
        <w:ind w:firstLine="7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Зимние праздники – это праздничное настроение, яркие огни, радость, смех, веселье и ожидание сказки. В новогоднюю ночь, а также многие дни после нее, ночное небо озаряют тысячи  разноцветных огней – в ход идет пиротехника. Дети взрывают петарды, балуются с салютами, взрослые используют «артиллерию» посерьезней. Чтобы праздники неожиданно не омрачили ожоги и другие травмы от использования пиротехники, а также чтобы не пришлось вызывать пожарных, важно всего лишь запомнить ряд несложных правил и не забывать об ответственном обращении с огнем.</w:t>
      </w:r>
    </w:p>
    <w:p w:rsidR="001C6025" w:rsidRDefault="001C6025" w:rsidP="001C6025">
      <w:pPr>
        <w:ind w:firstLine="851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Важно соблюдать следующие меры безопасности:</w:t>
      </w:r>
    </w:p>
    <w:p w:rsidR="001C6025" w:rsidRDefault="001C6025" w:rsidP="001C6025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Покупать пиротехнику для Нового года</w:t>
      </w:r>
      <w:r>
        <w:rPr>
          <w:rFonts w:ascii="Times New Roman" w:eastAsia="Times New Roman" w:hAnsi="Times New Roman"/>
          <w:sz w:val="28"/>
          <w:szCs w:val="28"/>
        </w:rPr>
        <w:t xml:space="preserve"> можно исключительно у тех продавцов, которые имеют все необходимые разрешительные документы на такую деятельность и сертификаты качества на соответствующую продукцию. Продавец должен быть готов представить заключение СЭС и Службы пожарной охраны, а все товары должны иметь описания на русском языке и  иметь срок годности. </w:t>
      </w:r>
    </w:p>
    <w:p w:rsidR="001C6025" w:rsidRDefault="001C6025" w:rsidP="001C6025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Перед использованием фейерверков необходимо внимательно изучить инструкцию применения</w:t>
      </w:r>
      <w:r>
        <w:rPr>
          <w:rFonts w:ascii="Times New Roman" w:hAnsi="Times New Roman"/>
          <w:sz w:val="28"/>
          <w:szCs w:val="28"/>
        </w:rPr>
        <w:t> пиротехнического изделия, которая должна содержать:</w:t>
      </w:r>
    </w:p>
    <w:p w:rsidR="001C6025" w:rsidRDefault="001C6025" w:rsidP="001C602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ограничения по условиям обращения и применения пиротехнического изделия;</w:t>
      </w:r>
    </w:p>
    <w:p w:rsidR="001C6025" w:rsidRDefault="001C6025" w:rsidP="001C602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способы безопасной подготовки и запуска;</w:t>
      </w:r>
    </w:p>
    <w:p w:rsidR="001C6025" w:rsidRDefault="001C6025" w:rsidP="001C602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меры по предотвращению самостоятельного срабатывания пиротехнических изделий и пожаров от них;</w:t>
      </w:r>
    </w:p>
    <w:p w:rsidR="001C6025" w:rsidRDefault="001C6025" w:rsidP="001C602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размеры опасной зоны;</w:t>
      </w:r>
    </w:p>
    <w:p w:rsidR="001C6025" w:rsidRDefault="001C6025" w:rsidP="001C602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срок годности или гарантийный срок и дату изготовления;</w:t>
      </w:r>
    </w:p>
    <w:p w:rsidR="001C6025" w:rsidRDefault="001C6025" w:rsidP="001C602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способы безопасной утилизации;</w:t>
      </w:r>
    </w:p>
    <w:p w:rsidR="001C6025" w:rsidRDefault="001C6025" w:rsidP="001C602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предупреждения об опасности пиротехнического изделия выделенным шрифтом или сопровождением слова «ВНИМАНИЕ»;</w:t>
      </w:r>
    </w:p>
    <w:p w:rsidR="001C6025" w:rsidRDefault="001C6025" w:rsidP="001C602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реквизиты производителя;</w:t>
      </w:r>
    </w:p>
    <w:p w:rsidR="001C6025" w:rsidRDefault="001C6025" w:rsidP="001C602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идентификационные признаки пиротехнического изделия;</w:t>
      </w:r>
    </w:p>
    <w:p w:rsidR="001C6025" w:rsidRDefault="001C6025" w:rsidP="001C602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информацию о сертификации и другие сведения, обусловленные спецификой пиротехнического изделия;</w:t>
      </w:r>
    </w:p>
    <w:p w:rsidR="001C6025" w:rsidRDefault="001C6025" w:rsidP="001C602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текст инструкции по эксплуатации должен быть изложен на русском языке четким и хорошо различимым шрифтом.</w:t>
      </w:r>
    </w:p>
    <w:p w:rsidR="001C6025" w:rsidRDefault="001C6025" w:rsidP="001C6025">
      <w:pPr>
        <w:pStyle w:val="a3"/>
        <w:shd w:val="clear" w:color="auto" w:fill="FFFFFF"/>
        <w:spacing w:before="0" w:beforeAutospacing="0" w:after="0" w:afterAutospacing="0" w:line="276" w:lineRule="auto"/>
        <w:ind w:left="720"/>
        <w:jc w:val="both"/>
        <w:rPr>
          <w:sz w:val="28"/>
          <w:szCs w:val="28"/>
        </w:rPr>
      </w:pPr>
    </w:p>
    <w:p w:rsidR="001C6025" w:rsidRDefault="001C6025" w:rsidP="001C6025">
      <w:pPr>
        <w:pStyle w:val="a4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Основные признаки фальсификации пиротехники: </w:t>
      </w:r>
    </w:p>
    <w:p w:rsidR="001C6025" w:rsidRDefault="001C6025" w:rsidP="001C6025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упаковке отсутствуют: наименование, предупреждение об опасности и информация, о размерах опасной зоны вокруг работающего изделия, срок </w:t>
      </w:r>
      <w:r>
        <w:rPr>
          <w:rFonts w:ascii="Times New Roman" w:hAnsi="Times New Roman"/>
          <w:sz w:val="28"/>
          <w:szCs w:val="28"/>
        </w:rPr>
        <w:lastRenderedPageBreak/>
        <w:t xml:space="preserve">годности, условия хранения и способы утилизации, реквизиты производителя. </w:t>
      </w:r>
    </w:p>
    <w:p w:rsidR="001C6025" w:rsidRDefault="001C6025" w:rsidP="001C6025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Название или изготовитель, </w:t>
      </w:r>
      <w:proofErr w:type="gramStart"/>
      <w:r>
        <w:rPr>
          <w:rFonts w:ascii="Times New Roman" w:hAnsi="Times New Roman"/>
          <w:sz w:val="28"/>
          <w:szCs w:val="28"/>
        </w:rPr>
        <w:t>указанные</w:t>
      </w:r>
      <w:proofErr w:type="gramEnd"/>
      <w:r>
        <w:rPr>
          <w:rFonts w:ascii="Times New Roman" w:hAnsi="Times New Roman"/>
          <w:sz w:val="28"/>
          <w:szCs w:val="28"/>
        </w:rPr>
        <w:t xml:space="preserve"> на изделии и в сертификате, не совпадают.</w:t>
      </w:r>
    </w:p>
    <w:p w:rsidR="001C6025" w:rsidRDefault="001C6025" w:rsidP="001C6025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Копия сертификата не заверена подписью и оригинальной печатью органа, выдавшего сертификат, либо нотариуса или владельца сертификата. </w:t>
      </w:r>
    </w:p>
    <w:p w:rsidR="001C6025" w:rsidRDefault="001C6025" w:rsidP="001C6025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графе сертификата «дополнительная информация» нет класса опасности.</w:t>
      </w:r>
    </w:p>
    <w:p w:rsidR="001C6025" w:rsidRDefault="001C6025" w:rsidP="001C6025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Код органа по сертификации знака соответствия на изделии не совпадает с кодом в номере сертификата.</w:t>
      </w:r>
    </w:p>
    <w:p w:rsidR="001C6025" w:rsidRDefault="001C6025" w:rsidP="001C6025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Если у Вас есть подозрения в подлинности изделия, лучше отказаться от его приобретения, здоровье дороже!</w:t>
      </w:r>
    </w:p>
    <w:p w:rsidR="001C6025" w:rsidRDefault="001C6025" w:rsidP="001C6025">
      <w:pPr>
        <w:pStyle w:val="a3"/>
        <w:shd w:val="clear" w:color="auto" w:fill="FFFFFF"/>
        <w:spacing w:before="0" w:beforeAutospacing="0" w:after="0" w:afterAutospacing="0" w:line="276" w:lineRule="auto"/>
        <w:ind w:left="720"/>
        <w:jc w:val="both"/>
        <w:rPr>
          <w:sz w:val="28"/>
          <w:szCs w:val="28"/>
        </w:rPr>
      </w:pPr>
    </w:p>
    <w:p w:rsidR="001C6025" w:rsidRDefault="001C6025" w:rsidP="001C6025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До момента использования нужно обеспечить правильное </w:t>
      </w:r>
      <w:r>
        <w:rPr>
          <w:rFonts w:ascii="Times New Roman" w:eastAsia="Times New Roman" w:hAnsi="Times New Roman"/>
          <w:bCs/>
          <w:sz w:val="28"/>
          <w:szCs w:val="28"/>
        </w:rPr>
        <w:t>хранение фейерверков</w:t>
      </w:r>
      <w:r>
        <w:rPr>
          <w:rFonts w:ascii="Times New Roman" w:eastAsia="Times New Roman" w:hAnsi="Times New Roman"/>
          <w:sz w:val="28"/>
          <w:szCs w:val="28"/>
        </w:rPr>
        <w:t xml:space="preserve">. Лучшие условия – сухое и прохладное место, не находящееся в непосредственной близости от источников огня и газовых приборов.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Пиротехническую продукцию нельзя оставлять на солнце (на подоконниках, балконах, на целый день во дворе и т.д.). Под прямыми солнечными лучами вещества, которые содержатся в той же петарде, могут воспламениться. </w:t>
      </w:r>
      <w:r>
        <w:rPr>
          <w:rFonts w:ascii="Times New Roman" w:eastAsia="Times New Roman" w:hAnsi="Times New Roman"/>
          <w:sz w:val="28"/>
          <w:szCs w:val="28"/>
        </w:rPr>
        <w:t xml:space="preserve">На месте запуска салютов еще не использованные изделия стоит держать в 10-15 метрах от точки, где они приводятся в действие. </w:t>
      </w:r>
      <w:r>
        <w:rPr>
          <w:rFonts w:ascii="Times New Roman" w:hAnsi="Times New Roman"/>
          <w:sz w:val="28"/>
          <w:szCs w:val="28"/>
        </w:rPr>
        <w:t xml:space="preserve">Не допускать применение пиротехнических изделий с явными дефектами и повреждениями. </w:t>
      </w:r>
      <w:r>
        <w:rPr>
          <w:rFonts w:ascii="Times New Roman" w:hAnsi="Times New Roman"/>
          <w:b/>
          <w:sz w:val="28"/>
          <w:szCs w:val="28"/>
        </w:rPr>
        <w:t>Запрещается</w:t>
      </w:r>
      <w:r>
        <w:rPr>
          <w:rFonts w:ascii="Times New Roman" w:hAnsi="Times New Roman"/>
          <w:sz w:val="28"/>
          <w:szCs w:val="28"/>
        </w:rPr>
        <w:t xml:space="preserve"> сушить намокшие пиротехнические изделия на отопительных приборах - батареях отопления, обогревателях и т. п.</w:t>
      </w:r>
    </w:p>
    <w:p w:rsidR="001C6025" w:rsidRDefault="001C6025" w:rsidP="001C6025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Даже простая </w:t>
      </w:r>
      <w:r>
        <w:rPr>
          <w:rFonts w:ascii="Times New Roman" w:eastAsia="Times New Roman" w:hAnsi="Times New Roman"/>
          <w:bCs/>
          <w:sz w:val="28"/>
          <w:szCs w:val="28"/>
        </w:rPr>
        <w:t>транспортировка фейерверков</w:t>
      </w:r>
      <w:r>
        <w:rPr>
          <w:rFonts w:ascii="Times New Roman" w:eastAsia="Times New Roman" w:hAnsi="Times New Roman"/>
          <w:sz w:val="28"/>
          <w:szCs w:val="28"/>
        </w:rPr>
        <w:t> требует повышенной осторожности, так как некоторые вещества могут сдетонировать от сильного удара. Не стоит носить петарды в карманах, играть с ними, использовать не по назначению.</w:t>
      </w:r>
    </w:p>
    <w:p w:rsidR="001C6025" w:rsidRDefault="001C6025" w:rsidP="001C6025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Детям необходимо быть вдвойне осторожными при использовании любых пиротехнических изделий, и делать это в присутствии взрослых. </w:t>
      </w:r>
    </w:p>
    <w:p w:rsidR="001C6025" w:rsidRDefault="001C6025" w:rsidP="001C6025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некоторых случаях </w:t>
      </w:r>
      <w:r>
        <w:rPr>
          <w:rFonts w:ascii="Times New Roman" w:eastAsia="Times New Roman" w:hAnsi="Times New Roman"/>
          <w:bCs/>
          <w:sz w:val="28"/>
          <w:szCs w:val="28"/>
        </w:rPr>
        <w:t>новогодние салюты</w:t>
      </w:r>
      <w:r>
        <w:rPr>
          <w:rFonts w:ascii="Times New Roman" w:eastAsia="Times New Roman" w:hAnsi="Times New Roman"/>
          <w:sz w:val="28"/>
          <w:szCs w:val="28"/>
        </w:rPr>
        <w:t xml:space="preserve"> могут быть причиной ранения зрителей – случайных и невольных. Особенно это актуально, если речь о залповых системах, которые способны упасть на бок уже после первой-второй ракеты, если были установлены недостаточно надежно. Запуская такие фейерверки, в первую очередь стоит обеспечить безопасность зрителей, отвести их на безопасное расстояние и, в идеале, укрыть за надежной преградой. </w:t>
      </w:r>
    </w:p>
    <w:p w:rsidR="001C6025" w:rsidRDefault="001C6025" w:rsidP="001C6025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Правильное </w:t>
      </w:r>
      <w:r>
        <w:rPr>
          <w:rFonts w:ascii="Times New Roman" w:eastAsia="Times New Roman" w:hAnsi="Times New Roman"/>
          <w:bCs/>
          <w:sz w:val="28"/>
          <w:szCs w:val="28"/>
        </w:rPr>
        <w:t>использование фейерверков</w:t>
      </w:r>
      <w:r>
        <w:rPr>
          <w:rFonts w:ascii="Times New Roman" w:eastAsia="Times New Roman" w:hAnsi="Times New Roman"/>
          <w:sz w:val="28"/>
          <w:szCs w:val="28"/>
        </w:rPr>
        <w:t> предусматривает запуск их на открытых площадках, где в радиусе 100 метров нет зданий и легковоспламеняющихся предметов.</w:t>
      </w:r>
    </w:p>
    <w:p w:rsidR="001C6025" w:rsidRDefault="001C6025" w:rsidP="001C6025">
      <w:pPr>
        <w:ind w:left="720"/>
        <w:jc w:val="both"/>
        <w:rPr>
          <w:rFonts w:ascii="Times New Roman" w:eastAsia="Times New Roman" w:hAnsi="Times New Roman"/>
          <w:sz w:val="28"/>
          <w:szCs w:val="28"/>
        </w:rPr>
      </w:pPr>
    </w:p>
    <w:p w:rsidR="001C6025" w:rsidRDefault="001C6025" w:rsidP="001C6025">
      <w:pPr>
        <w:ind w:left="720"/>
        <w:jc w:val="center"/>
        <w:rPr>
          <w:rFonts w:ascii="Times New Roman" w:eastAsia="Times New Roman" w:hAnsi="Times New Roman"/>
          <w:i/>
          <w:sz w:val="28"/>
          <w:szCs w:val="28"/>
        </w:rPr>
      </w:pPr>
      <w:r>
        <w:rPr>
          <w:rStyle w:val="a5"/>
          <w:rFonts w:eastAsia="MS Gothic"/>
          <w:b/>
          <w:bCs/>
          <w:sz w:val="28"/>
          <w:szCs w:val="28"/>
        </w:rPr>
        <w:lastRenderedPageBreak/>
        <w:t>Применение пиротехнической продукции гражданского назначения запрещается:</w:t>
      </w:r>
    </w:p>
    <w:p w:rsidR="001C6025" w:rsidRDefault="001C6025" w:rsidP="001C602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>на территориях взрывоопасных и пожароопасных объектов, в полосах отчуждения железных дорог, нефтепроводов, газопроводов, линий высоковольтных электропередач;</w:t>
      </w:r>
    </w:p>
    <w:p w:rsidR="001C6025" w:rsidRDefault="001C6025" w:rsidP="001C602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>на крышах, балконах, лоджиях, выступающих частях фасадов зданий (сооружений);</w:t>
      </w:r>
    </w:p>
    <w:p w:rsidR="001C6025" w:rsidRDefault="001C6025" w:rsidP="001C602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>при погодных условиях, не позволяющих обеспечить безопасность при её использовании. Применять пиротехнику при ветре более 5 м/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;</w:t>
      </w:r>
    </w:p>
    <w:p w:rsidR="001C6025" w:rsidRDefault="001C6025" w:rsidP="001C602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>во время проведения митингов, демонстраций, шествий, пикетирования;</w:t>
      </w:r>
    </w:p>
    <w:p w:rsidR="001C6025" w:rsidRDefault="001C6025" w:rsidP="001C602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>лицами, не преодолевшими возрастного ограничения, установленного производителем.</w:t>
      </w:r>
    </w:p>
    <w:p w:rsidR="001C6025" w:rsidRDefault="001C6025" w:rsidP="001C6025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Зажигая фитиль, очень важно не попадать на "линию огня". Не наклонятся над изделием во время его использования. Как показывает практика, самые распространенные </w:t>
      </w:r>
      <w:r>
        <w:rPr>
          <w:rFonts w:ascii="Times New Roman" w:eastAsia="Times New Roman" w:hAnsi="Times New Roman"/>
          <w:bCs/>
          <w:sz w:val="28"/>
          <w:szCs w:val="28"/>
        </w:rPr>
        <w:t>травмы при запуске фейерверков</w:t>
      </w:r>
      <w:r>
        <w:rPr>
          <w:rFonts w:ascii="Times New Roman" w:eastAsia="Times New Roman" w:hAnsi="Times New Roman"/>
          <w:sz w:val="28"/>
          <w:szCs w:val="28"/>
        </w:rPr>
        <w:t> - это повреждения лица и рук от внезапного запуска ракеты.</w:t>
      </w:r>
    </w:p>
    <w:p w:rsidR="001C6025" w:rsidRDefault="001C6025" w:rsidP="001C6025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Вне зависимости от обстоятельств, </w:t>
      </w:r>
      <w:r>
        <w:rPr>
          <w:rFonts w:ascii="Times New Roman" w:eastAsia="Times New Roman" w:hAnsi="Times New Roman"/>
          <w:bCs/>
          <w:sz w:val="28"/>
          <w:szCs w:val="28"/>
        </w:rPr>
        <w:t>фитиль фейерверка</w:t>
      </w:r>
      <w:r>
        <w:rPr>
          <w:rFonts w:ascii="Times New Roman" w:eastAsia="Times New Roman" w:hAnsi="Times New Roman"/>
          <w:sz w:val="28"/>
          <w:szCs w:val="28"/>
        </w:rPr>
        <w:t xml:space="preserve"> – предмет особого внимания. В случае если он поврежден или вовсе отсутствует, следует отказаться от использования изделия. </w:t>
      </w:r>
    </w:p>
    <w:p w:rsidR="001C6025" w:rsidRDefault="001C6025" w:rsidP="001C6025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том случае, если </w:t>
      </w:r>
      <w:r>
        <w:rPr>
          <w:rFonts w:ascii="Times New Roman" w:eastAsia="Times New Roman" w:hAnsi="Times New Roman"/>
          <w:bCs/>
          <w:sz w:val="28"/>
          <w:szCs w:val="28"/>
        </w:rPr>
        <w:t>фейерверк не сработал</w:t>
      </w:r>
      <w:r>
        <w:rPr>
          <w:rFonts w:ascii="Times New Roman" w:eastAsia="Times New Roman" w:hAnsi="Times New Roman"/>
          <w:sz w:val="28"/>
          <w:szCs w:val="28"/>
        </w:rPr>
        <w:t>, нельзя пытаться его использовать повторно. Батарея, петарда или одиночный салют могут сработать в самый неподходящий для этого момент – в руках или в непосредственной близости от людей.</w:t>
      </w:r>
    </w:p>
    <w:p w:rsidR="001C6025" w:rsidRDefault="001C6025" w:rsidP="001C6025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Во время </w:t>
      </w:r>
      <w:r>
        <w:rPr>
          <w:rFonts w:ascii="Times New Roman" w:eastAsia="Times New Roman" w:hAnsi="Times New Roman"/>
          <w:bCs/>
          <w:sz w:val="28"/>
          <w:szCs w:val="28"/>
        </w:rPr>
        <w:t>запуска салютов</w:t>
      </w:r>
      <w:r>
        <w:rPr>
          <w:rFonts w:ascii="Times New Roman" w:eastAsia="Times New Roman" w:hAnsi="Times New Roman"/>
          <w:sz w:val="28"/>
          <w:szCs w:val="28"/>
        </w:rPr>
        <w:t> специалисты рекомендуют всегда держать под рукой воду. Во-первых, она поможет быстро устранить внезапное возгорание, а во-вторых, в воде стоит смачивать все сработавшие фейерверки на случай, если внутри остались взрывчатые и горючие вещества.</w:t>
      </w:r>
    </w:p>
    <w:p w:rsidR="001C6025" w:rsidRDefault="001C6025" w:rsidP="001C6025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использования пиротехнического изделия нужно обязательно осмотреть и очистить территорию от отработанных, не сработавших пиротехнических изделий и их опасных элементов.</w:t>
      </w:r>
    </w:p>
    <w:p w:rsidR="001C6025" w:rsidRDefault="001C6025" w:rsidP="001C6025">
      <w:pPr>
        <w:ind w:firstLine="851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Помните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 случае пожара, чрезвычайной ситуации звонить  по телефону «01» или «112». </w:t>
      </w:r>
      <w:r>
        <w:rPr>
          <w:rFonts w:ascii="Times New Roman" w:hAnsi="Times New Roman"/>
          <w:sz w:val="28"/>
          <w:szCs w:val="28"/>
        </w:rPr>
        <w:t>Будьте бдительны, не стоит портить себе праздники!</w:t>
      </w:r>
    </w:p>
    <w:p w:rsidR="008A21C1" w:rsidRDefault="008A21C1"/>
    <w:sectPr w:rsidR="008A21C1" w:rsidSect="001C6025">
      <w:pgSz w:w="11906" w:h="16838"/>
      <w:pgMar w:top="568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404E7"/>
    <w:multiLevelType w:val="multilevel"/>
    <w:tmpl w:val="8216F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9B357D"/>
    <w:multiLevelType w:val="hybridMultilevel"/>
    <w:tmpl w:val="31DE8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D9550C"/>
    <w:multiLevelType w:val="hybridMultilevel"/>
    <w:tmpl w:val="E0302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C6025"/>
    <w:rsid w:val="001C6025"/>
    <w:rsid w:val="008A2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6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C6025"/>
    <w:pPr>
      <w:ind w:left="720"/>
      <w:contextualSpacing/>
    </w:pPr>
    <w:rPr>
      <w:rFonts w:ascii="Calibri" w:eastAsia="MS Mincho" w:hAnsi="Calibri" w:cs="Times New Roman"/>
    </w:rPr>
  </w:style>
  <w:style w:type="character" w:styleId="a5">
    <w:name w:val="Emphasis"/>
    <w:basedOn w:val="a0"/>
    <w:uiPriority w:val="20"/>
    <w:qFormat/>
    <w:rsid w:val="001C602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9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910</Words>
  <Characters>5189</Characters>
  <Application>Microsoft Office Word</Application>
  <DocSecurity>0</DocSecurity>
  <Lines>43</Lines>
  <Paragraphs>12</Paragraphs>
  <ScaleCrop>false</ScaleCrop>
  <Company/>
  <LinksUpToDate>false</LinksUpToDate>
  <CharactersWithSpaces>6087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2018-11-22T19:31:00Z</dcterms:created>
  <dcterms:modified xsi:type="dcterms:W3CDTF">2018-11-22T19:32:00Z</dcterms:modified>
</cp:coreProperties>
</file>