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409"/>
        <w:gridCol w:w="4268"/>
        <w:gridCol w:w="1893"/>
      </w:tblGrid>
      <w:tr w:rsidR="00881119" w:rsidRPr="00881119" w:rsidTr="00881074">
        <w:tc>
          <w:tcPr>
            <w:tcW w:w="5000" w:type="pct"/>
            <w:gridSpan w:val="3"/>
            <w:shd w:val="clear" w:color="auto" w:fill="auto"/>
          </w:tcPr>
          <w:p w:rsidR="00C34D36" w:rsidRPr="00881119" w:rsidRDefault="00C34D36" w:rsidP="00881074">
            <w:pPr>
              <w:jc w:val="center"/>
            </w:pPr>
            <w:r w:rsidRPr="00881119">
              <w:rPr>
                <w:noProof/>
              </w:rPr>
              <w:drawing>
                <wp:inline distT="0" distB="0" distL="0" distR="0">
                  <wp:extent cx="5943600" cy="790575"/>
                  <wp:effectExtent l="0" t="0" r="0" b="9525"/>
                  <wp:docPr id="2" name="Рисунок 2" descr="Продольный бланк_ВятГУ_распорядительный акт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дольный бланк_ВятГУ_распорядительный акт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119" w:rsidRPr="00881119" w:rsidTr="00881074">
        <w:tc>
          <w:tcPr>
            <w:tcW w:w="5000" w:type="pct"/>
            <w:gridSpan w:val="3"/>
            <w:shd w:val="clear" w:color="auto" w:fill="auto"/>
          </w:tcPr>
          <w:p w:rsidR="00C34D36" w:rsidRPr="00881119" w:rsidRDefault="00C34D36" w:rsidP="00881074">
            <w:pPr>
              <w:jc w:val="center"/>
            </w:pPr>
          </w:p>
          <w:p w:rsidR="00C34D36" w:rsidRPr="00881119" w:rsidRDefault="00C34D36" w:rsidP="00881074">
            <w:pPr>
              <w:jc w:val="center"/>
              <w:rPr>
                <w:b/>
                <w:spacing w:val="60"/>
                <w:sz w:val="32"/>
                <w:szCs w:val="34"/>
              </w:rPr>
            </w:pPr>
            <w:r w:rsidRPr="00881119">
              <w:rPr>
                <w:b/>
                <w:spacing w:val="60"/>
                <w:sz w:val="32"/>
                <w:szCs w:val="34"/>
              </w:rPr>
              <w:t>ПРИКАЗ</w:t>
            </w:r>
          </w:p>
          <w:p w:rsidR="00C34D36" w:rsidRPr="00881119" w:rsidRDefault="00C34D36" w:rsidP="00881074">
            <w:pPr>
              <w:jc w:val="center"/>
              <w:rPr>
                <w:b/>
                <w:spacing w:val="60"/>
                <w:sz w:val="32"/>
                <w:szCs w:val="34"/>
              </w:rPr>
            </w:pPr>
          </w:p>
        </w:tc>
      </w:tr>
      <w:tr w:rsidR="00881119" w:rsidRPr="00881119" w:rsidTr="00881074"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C34D36" w:rsidRPr="00633B9B" w:rsidRDefault="00633B9B" w:rsidP="00633B9B">
            <w:pPr>
              <w:jc w:val="right"/>
              <w:rPr>
                <w:sz w:val="26"/>
                <w:szCs w:val="26"/>
              </w:rPr>
            </w:pPr>
            <w:r w:rsidRPr="00633B9B">
              <w:rPr>
                <w:sz w:val="26"/>
                <w:szCs w:val="26"/>
              </w:rPr>
              <w:t>2021 года</w:t>
            </w:r>
          </w:p>
        </w:tc>
        <w:tc>
          <w:tcPr>
            <w:tcW w:w="2230" w:type="pct"/>
            <w:shd w:val="clear" w:color="auto" w:fill="auto"/>
          </w:tcPr>
          <w:p w:rsidR="00C34D36" w:rsidRPr="00881119" w:rsidRDefault="00C34D36" w:rsidP="00633B9B">
            <w:pPr>
              <w:jc w:val="right"/>
              <w:rPr>
                <w:sz w:val="28"/>
                <w:szCs w:val="28"/>
              </w:rPr>
            </w:pPr>
            <w:r w:rsidRPr="00881119">
              <w:rPr>
                <w:sz w:val="28"/>
                <w:szCs w:val="28"/>
              </w:rPr>
              <w:t>№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C34D36" w:rsidRPr="00633B9B" w:rsidRDefault="00633B9B" w:rsidP="00633B9B">
            <w:pPr>
              <w:jc w:val="right"/>
              <w:rPr>
                <w:sz w:val="26"/>
                <w:szCs w:val="26"/>
              </w:rPr>
            </w:pPr>
            <w:r w:rsidRPr="00633B9B">
              <w:rPr>
                <w:sz w:val="26"/>
                <w:szCs w:val="26"/>
              </w:rPr>
              <w:t>-ТД</w:t>
            </w:r>
          </w:p>
        </w:tc>
      </w:tr>
      <w:tr w:rsidR="00C34D36" w:rsidRPr="00881119" w:rsidTr="00881074">
        <w:tc>
          <w:tcPr>
            <w:tcW w:w="5000" w:type="pct"/>
            <w:gridSpan w:val="3"/>
            <w:shd w:val="clear" w:color="auto" w:fill="auto"/>
          </w:tcPr>
          <w:p w:rsidR="00C34D36" w:rsidRPr="00881119" w:rsidRDefault="00C34D36" w:rsidP="00881074">
            <w:pPr>
              <w:jc w:val="center"/>
              <w:rPr>
                <w:spacing w:val="60"/>
              </w:rPr>
            </w:pPr>
            <w:r w:rsidRPr="00881119">
              <w:rPr>
                <w:spacing w:val="60"/>
              </w:rPr>
              <w:t>г. Киров</w:t>
            </w:r>
          </w:p>
        </w:tc>
      </w:tr>
    </w:tbl>
    <w:p w:rsidR="00786DEF" w:rsidRPr="008B11FE" w:rsidRDefault="00786DEF" w:rsidP="00786DEF">
      <w:pPr>
        <w:rPr>
          <w:b/>
          <w:sz w:val="26"/>
          <w:szCs w:val="26"/>
        </w:rPr>
      </w:pPr>
    </w:p>
    <w:p w:rsidR="00EF7C5D" w:rsidRPr="00881119" w:rsidRDefault="00786DEF" w:rsidP="00633B9B">
      <w:pPr>
        <w:jc w:val="center"/>
        <w:rPr>
          <w:sz w:val="26"/>
          <w:szCs w:val="26"/>
        </w:rPr>
      </w:pPr>
      <w:r w:rsidRPr="00881119">
        <w:rPr>
          <w:b/>
          <w:sz w:val="26"/>
          <w:szCs w:val="26"/>
        </w:rPr>
        <w:t xml:space="preserve">О </w:t>
      </w:r>
      <w:r w:rsidR="005307B2" w:rsidRPr="00881119">
        <w:rPr>
          <w:b/>
          <w:sz w:val="26"/>
          <w:szCs w:val="26"/>
        </w:rPr>
        <w:t>реализации</w:t>
      </w:r>
      <w:r w:rsidR="00157B6D" w:rsidRPr="00881119">
        <w:rPr>
          <w:b/>
          <w:sz w:val="26"/>
          <w:szCs w:val="26"/>
        </w:rPr>
        <w:t>с</w:t>
      </w:r>
      <w:r w:rsidR="0046356B" w:rsidRPr="00881119">
        <w:rPr>
          <w:b/>
          <w:bCs/>
          <w:sz w:val="26"/>
          <w:szCs w:val="26"/>
        </w:rPr>
        <w:t>овместн</w:t>
      </w:r>
      <w:r w:rsidR="00400ADC" w:rsidRPr="00881119">
        <w:rPr>
          <w:b/>
          <w:bCs/>
          <w:sz w:val="26"/>
          <w:szCs w:val="26"/>
        </w:rPr>
        <w:t>ого</w:t>
      </w:r>
      <w:r w:rsidR="0046356B" w:rsidRPr="00881119">
        <w:rPr>
          <w:b/>
          <w:bCs/>
          <w:sz w:val="26"/>
          <w:szCs w:val="26"/>
        </w:rPr>
        <w:t xml:space="preserve"> проект</w:t>
      </w:r>
      <w:r w:rsidR="00400ADC" w:rsidRPr="00881119">
        <w:rPr>
          <w:b/>
          <w:bCs/>
          <w:sz w:val="26"/>
          <w:szCs w:val="26"/>
        </w:rPr>
        <w:t>а</w:t>
      </w:r>
      <w:r w:rsidR="0046356B" w:rsidRPr="00881119">
        <w:rPr>
          <w:b/>
          <w:bCs/>
          <w:sz w:val="26"/>
          <w:szCs w:val="26"/>
        </w:rPr>
        <w:t xml:space="preserve"> ВятГУ и ИФНС России по городу Кирову «Дни налоговой грамотности» в 202</w:t>
      </w:r>
      <w:r w:rsidR="00363440">
        <w:rPr>
          <w:b/>
          <w:bCs/>
          <w:sz w:val="26"/>
          <w:szCs w:val="26"/>
        </w:rPr>
        <w:t>2</w:t>
      </w:r>
      <w:r w:rsidR="0046356B" w:rsidRPr="00881119">
        <w:rPr>
          <w:b/>
          <w:bCs/>
          <w:sz w:val="26"/>
          <w:szCs w:val="26"/>
        </w:rPr>
        <w:t xml:space="preserve"> году</w:t>
      </w:r>
    </w:p>
    <w:p w:rsidR="00B25350" w:rsidRPr="00881119" w:rsidRDefault="00B25350" w:rsidP="00B25350">
      <w:pPr>
        <w:ind w:firstLine="709"/>
        <w:jc w:val="both"/>
        <w:rPr>
          <w:b/>
          <w:sz w:val="26"/>
          <w:szCs w:val="26"/>
        </w:rPr>
      </w:pPr>
    </w:p>
    <w:p w:rsidR="0056173D" w:rsidRPr="00E93F16" w:rsidRDefault="0056173D" w:rsidP="0056173D">
      <w:pPr>
        <w:spacing w:before="120"/>
        <w:ind w:firstLine="709"/>
        <w:jc w:val="both"/>
        <w:rPr>
          <w:sz w:val="26"/>
          <w:szCs w:val="26"/>
        </w:rPr>
      </w:pPr>
      <w:r w:rsidRPr="00E05926">
        <w:rPr>
          <w:sz w:val="26"/>
          <w:szCs w:val="26"/>
        </w:rPr>
        <w:t>На основании п. 2.2 и 2.4 Устава ВятГУ и во исполнение пункта 2.</w:t>
      </w:r>
      <w:r>
        <w:rPr>
          <w:sz w:val="26"/>
          <w:szCs w:val="26"/>
        </w:rPr>
        <w:t>3</w:t>
      </w:r>
      <w:r w:rsidRPr="00E05926">
        <w:rPr>
          <w:sz w:val="26"/>
          <w:szCs w:val="26"/>
        </w:rPr>
        <w:t xml:space="preserve"> «Молодежная политика» Программы развития федерального государственного бюджетного образовательного учреждения высшего образования «Вятский государственный университет» на 2021-2030 годы приказываю</w:t>
      </w:r>
      <w:r w:rsidR="00AA7010">
        <w:rPr>
          <w:sz w:val="26"/>
          <w:szCs w:val="26"/>
        </w:rPr>
        <w:t xml:space="preserve"> </w:t>
      </w:r>
      <w:r w:rsidRPr="00E93F16">
        <w:rPr>
          <w:spacing w:val="40"/>
          <w:sz w:val="26"/>
          <w:szCs w:val="26"/>
        </w:rPr>
        <w:t>приказываю</w:t>
      </w:r>
      <w:r w:rsidRPr="00E93F16">
        <w:rPr>
          <w:sz w:val="26"/>
          <w:szCs w:val="26"/>
        </w:rPr>
        <w:t>:</w:t>
      </w:r>
    </w:p>
    <w:p w:rsidR="00171BEE" w:rsidRPr="00633B9B" w:rsidRDefault="00171BEE" w:rsidP="008B11FE">
      <w:pPr>
        <w:pStyle w:val="a4"/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bCs/>
          <w:sz w:val="26"/>
          <w:szCs w:val="26"/>
        </w:rPr>
      </w:pPr>
      <w:r w:rsidRPr="00633B9B">
        <w:rPr>
          <w:sz w:val="26"/>
          <w:szCs w:val="26"/>
        </w:rPr>
        <w:t xml:space="preserve">Организовать и провести </w:t>
      </w:r>
      <w:r w:rsidR="0056173D">
        <w:rPr>
          <w:sz w:val="26"/>
          <w:szCs w:val="26"/>
        </w:rPr>
        <w:t xml:space="preserve">с </w:t>
      </w:r>
      <w:r w:rsidR="00CA259F" w:rsidRPr="00CA259F">
        <w:rPr>
          <w:sz w:val="26"/>
          <w:szCs w:val="26"/>
        </w:rPr>
        <w:t>10</w:t>
      </w:r>
      <w:r w:rsidR="00CA259F">
        <w:rPr>
          <w:sz w:val="26"/>
          <w:szCs w:val="26"/>
        </w:rPr>
        <w:t>.</w:t>
      </w:r>
      <w:r w:rsidR="00CA259F" w:rsidRPr="00CA259F">
        <w:rPr>
          <w:sz w:val="26"/>
          <w:szCs w:val="26"/>
        </w:rPr>
        <w:t>01</w:t>
      </w:r>
      <w:r w:rsidR="0056173D">
        <w:rPr>
          <w:sz w:val="26"/>
          <w:szCs w:val="26"/>
        </w:rPr>
        <w:t>.202</w:t>
      </w:r>
      <w:r w:rsidR="00CA259F" w:rsidRPr="00CA259F">
        <w:rPr>
          <w:sz w:val="26"/>
          <w:szCs w:val="26"/>
        </w:rPr>
        <w:t>2</w:t>
      </w:r>
      <w:r w:rsidR="0056173D">
        <w:rPr>
          <w:sz w:val="26"/>
          <w:szCs w:val="26"/>
        </w:rPr>
        <w:t xml:space="preserve"> до</w:t>
      </w:r>
      <w:r w:rsidRPr="00633B9B">
        <w:rPr>
          <w:sz w:val="26"/>
          <w:szCs w:val="26"/>
        </w:rPr>
        <w:t xml:space="preserve"> 30.11.202</w:t>
      </w:r>
      <w:r w:rsidR="0056173D">
        <w:rPr>
          <w:sz w:val="26"/>
          <w:szCs w:val="26"/>
        </w:rPr>
        <w:t>2</w:t>
      </w:r>
      <w:r w:rsidRPr="00633B9B">
        <w:rPr>
          <w:sz w:val="26"/>
          <w:szCs w:val="26"/>
        </w:rPr>
        <w:t xml:space="preserve"> комплекс мероприятий</w:t>
      </w:r>
      <w:r w:rsidR="00157B6D" w:rsidRPr="00633B9B">
        <w:rPr>
          <w:sz w:val="26"/>
          <w:szCs w:val="26"/>
        </w:rPr>
        <w:t>с</w:t>
      </w:r>
      <w:r w:rsidR="004B0C11" w:rsidRPr="00633B9B">
        <w:rPr>
          <w:bCs/>
          <w:sz w:val="26"/>
          <w:szCs w:val="26"/>
        </w:rPr>
        <w:t>овместн</w:t>
      </w:r>
      <w:r w:rsidRPr="00633B9B">
        <w:rPr>
          <w:bCs/>
          <w:sz w:val="26"/>
          <w:szCs w:val="26"/>
        </w:rPr>
        <w:t>ого</w:t>
      </w:r>
      <w:r w:rsidR="004B0C11" w:rsidRPr="00633B9B">
        <w:rPr>
          <w:bCs/>
          <w:sz w:val="26"/>
          <w:szCs w:val="26"/>
        </w:rPr>
        <w:t xml:space="preserve"> проект</w:t>
      </w:r>
      <w:r w:rsidRPr="00633B9B">
        <w:rPr>
          <w:bCs/>
          <w:sz w:val="26"/>
          <w:szCs w:val="26"/>
        </w:rPr>
        <w:t>а</w:t>
      </w:r>
      <w:r w:rsidR="004B0C11" w:rsidRPr="00633B9B">
        <w:rPr>
          <w:bCs/>
          <w:sz w:val="26"/>
          <w:szCs w:val="26"/>
        </w:rPr>
        <w:t xml:space="preserve"> ВятГУ и ИФНС России по городу Кирову «Дни налоговой грамотности» в </w:t>
      </w:r>
      <w:r w:rsidR="004B0C11" w:rsidRPr="00B501E4">
        <w:rPr>
          <w:bCs/>
          <w:sz w:val="26"/>
          <w:szCs w:val="26"/>
          <w:highlight w:val="yellow"/>
        </w:rPr>
        <w:t>202</w:t>
      </w:r>
      <w:r w:rsidR="00B501E4" w:rsidRPr="00B501E4">
        <w:rPr>
          <w:bCs/>
          <w:sz w:val="26"/>
          <w:szCs w:val="26"/>
          <w:highlight w:val="yellow"/>
        </w:rPr>
        <w:t>2</w:t>
      </w:r>
      <w:r w:rsidR="004B0C11" w:rsidRPr="00B501E4">
        <w:rPr>
          <w:bCs/>
          <w:sz w:val="26"/>
          <w:szCs w:val="26"/>
          <w:highlight w:val="yellow"/>
        </w:rPr>
        <w:t xml:space="preserve"> году</w:t>
      </w:r>
      <w:r w:rsidR="00AA7010">
        <w:rPr>
          <w:bCs/>
          <w:sz w:val="26"/>
          <w:szCs w:val="26"/>
          <w:highlight w:val="yellow"/>
        </w:rPr>
        <w:t xml:space="preserve"> </w:t>
      </w:r>
      <w:r w:rsidR="4802C628" w:rsidRPr="00B501E4">
        <w:rPr>
          <w:sz w:val="26"/>
          <w:szCs w:val="26"/>
          <w:highlight w:val="yellow"/>
        </w:rPr>
        <w:t>(</w:t>
      </w:r>
      <w:r w:rsidR="4802C628" w:rsidRPr="00633B9B">
        <w:rPr>
          <w:sz w:val="26"/>
          <w:szCs w:val="26"/>
        </w:rPr>
        <w:t xml:space="preserve">далее – </w:t>
      </w:r>
      <w:r w:rsidR="00DB092D" w:rsidRPr="00633B9B">
        <w:rPr>
          <w:iCs/>
          <w:sz w:val="26"/>
          <w:szCs w:val="26"/>
        </w:rPr>
        <w:t>Проект</w:t>
      </w:r>
      <w:r w:rsidR="4802C628" w:rsidRPr="00633B9B">
        <w:rPr>
          <w:sz w:val="26"/>
          <w:szCs w:val="26"/>
        </w:rPr>
        <w:t>)</w:t>
      </w:r>
      <w:r w:rsidRPr="00633B9B">
        <w:rPr>
          <w:bCs/>
          <w:sz w:val="26"/>
          <w:szCs w:val="26"/>
        </w:rPr>
        <w:t>включающий:</w:t>
      </w:r>
    </w:p>
    <w:p w:rsidR="00171BEE" w:rsidRPr="00B501E4" w:rsidRDefault="00171BEE" w:rsidP="00171BE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501E4">
        <w:rPr>
          <w:bCs/>
          <w:sz w:val="26"/>
          <w:szCs w:val="26"/>
        </w:rPr>
        <w:t>1.1</w:t>
      </w:r>
      <w:r w:rsidRPr="00B501E4">
        <w:rPr>
          <w:bCs/>
          <w:sz w:val="26"/>
          <w:szCs w:val="26"/>
        </w:rPr>
        <w:tab/>
        <w:t xml:space="preserve">конкурс для учащихся старших классов общеобразовательных учреждений </w:t>
      </w:r>
      <w:r w:rsidR="00B501E4">
        <w:rPr>
          <w:bCs/>
          <w:sz w:val="26"/>
          <w:szCs w:val="26"/>
        </w:rPr>
        <w:t>и средних професси</w:t>
      </w:r>
      <w:r w:rsidR="00576E05">
        <w:rPr>
          <w:bCs/>
          <w:sz w:val="26"/>
          <w:szCs w:val="26"/>
        </w:rPr>
        <w:t>о</w:t>
      </w:r>
      <w:r w:rsidR="00B501E4">
        <w:rPr>
          <w:bCs/>
          <w:sz w:val="26"/>
          <w:szCs w:val="26"/>
        </w:rPr>
        <w:t xml:space="preserve">нальных учреждений </w:t>
      </w:r>
      <w:r w:rsidRPr="00B501E4">
        <w:rPr>
          <w:bCs/>
          <w:sz w:val="26"/>
          <w:szCs w:val="26"/>
        </w:rPr>
        <w:t>«</w:t>
      </w:r>
      <w:r w:rsidR="00210A0E" w:rsidRPr="00B501E4">
        <w:rPr>
          <w:bCs/>
          <w:sz w:val="26"/>
          <w:szCs w:val="26"/>
        </w:rPr>
        <w:t>Заполнение налоговой декларации по НДФЛ</w:t>
      </w:r>
      <w:r w:rsidRPr="00B501E4">
        <w:rPr>
          <w:bCs/>
          <w:sz w:val="26"/>
          <w:szCs w:val="26"/>
        </w:rPr>
        <w:t>»</w:t>
      </w:r>
      <w:r w:rsidR="00D80C00" w:rsidRPr="00B501E4">
        <w:rPr>
          <w:bCs/>
          <w:sz w:val="26"/>
          <w:szCs w:val="26"/>
        </w:rPr>
        <w:t xml:space="preserve"> в 202</w:t>
      </w:r>
      <w:r w:rsidR="0056173D" w:rsidRPr="00B501E4">
        <w:rPr>
          <w:bCs/>
          <w:sz w:val="26"/>
          <w:szCs w:val="26"/>
        </w:rPr>
        <w:t>1</w:t>
      </w:r>
      <w:r w:rsidR="00D80C00" w:rsidRPr="00B501E4">
        <w:rPr>
          <w:bCs/>
          <w:sz w:val="26"/>
          <w:szCs w:val="26"/>
        </w:rPr>
        <w:t>/202</w:t>
      </w:r>
      <w:r w:rsidR="0056173D" w:rsidRPr="00B501E4">
        <w:rPr>
          <w:bCs/>
          <w:sz w:val="26"/>
          <w:szCs w:val="26"/>
        </w:rPr>
        <w:t>2</w:t>
      </w:r>
      <w:r w:rsidR="00D80C00" w:rsidRPr="00B501E4">
        <w:rPr>
          <w:bCs/>
          <w:sz w:val="26"/>
          <w:szCs w:val="26"/>
        </w:rPr>
        <w:t xml:space="preserve"> учебном году</w:t>
      </w:r>
      <w:r w:rsidRPr="00B501E4">
        <w:rPr>
          <w:bCs/>
          <w:sz w:val="26"/>
          <w:szCs w:val="26"/>
        </w:rPr>
        <w:t xml:space="preserve"> (далее – Конкурс);</w:t>
      </w:r>
    </w:p>
    <w:p w:rsidR="00171BEE" w:rsidRPr="00B501E4" w:rsidRDefault="00171BEE" w:rsidP="00171BE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501E4">
        <w:rPr>
          <w:bCs/>
          <w:sz w:val="26"/>
          <w:szCs w:val="26"/>
        </w:rPr>
        <w:t>1.</w:t>
      </w:r>
      <w:r w:rsidR="00996F5C" w:rsidRPr="00B501E4">
        <w:rPr>
          <w:bCs/>
          <w:sz w:val="26"/>
          <w:szCs w:val="26"/>
        </w:rPr>
        <w:t>2</w:t>
      </w:r>
      <w:r w:rsidRPr="00B501E4">
        <w:rPr>
          <w:bCs/>
          <w:sz w:val="26"/>
          <w:szCs w:val="26"/>
        </w:rPr>
        <w:tab/>
        <w:t>совместное проведение ИФНС России по городу Кирову и кафедрой бухгалтерского учета, анализа и аудита мероприятия «День открытых дверей для налогоплательщиков – физических лиц в ИФНС России по городу Кирову»;</w:t>
      </w:r>
    </w:p>
    <w:p w:rsidR="00171BEE" w:rsidRPr="00B501E4" w:rsidRDefault="00171BEE" w:rsidP="00171BE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501E4">
        <w:rPr>
          <w:bCs/>
          <w:sz w:val="26"/>
          <w:szCs w:val="26"/>
        </w:rPr>
        <w:t>1.</w:t>
      </w:r>
      <w:r w:rsidR="00996F5C" w:rsidRPr="00B501E4">
        <w:rPr>
          <w:bCs/>
          <w:sz w:val="26"/>
          <w:szCs w:val="26"/>
        </w:rPr>
        <w:t>3</w:t>
      </w:r>
      <w:r w:rsidRPr="00B501E4">
        <w:rPr>
          <w:bCs/>
          <w:sz w:val="26"/>
          <w:szCs w:val="26"/>
        </w:rPr>
        <w:tab/>
        <w:t>подготовку преподавателями кафедры бухгалтерского учета, анализа и</w:t>
      </w:r>
      <w:r w:rsidR="00633B9B" w:rsidRPr="00B501E4">
        <w:rPr>
          <w:bCs/>
          <w:sz w:val="26"/>
          <w:szCs w:val="26"/>
        </w:rPr>
        <w:t> </w:t>
      </w:r>
      <w:r w:rsidRPr="00B501E4">
        <w:rPr>
          <w:bCs/>
          <w:sz w:val="26"/>
          <w:szCs w:val="26"/>
        </w:rPr>
        <w:t xml:space="preserve">аудита студентов </w:t>
      </w:r>
      <w:r w:rsidR="00633B9B" w:rsidRPr="00B501E4">
        <w:rPr>
          <w:bCs/>
          <w:sz w:val="26"/>
          <w:szCs w:val="26"/>
        </w:rPr>
        <w:t>Ф</w:t>
      </w:r>
      <w:r w:rsidRPr="00B501E4">
        <w:rPr>
          <w:bCs/>
          <w:sz w:val="26"/>
          <w:szCs w:val="26"/>
        </w:rPr>
        <w:t>акультета экономики и финансов для работы на мероприятии «Дни открытых дверей для налогоплательщиков – физических лиц в ИФНС России по городу Кирову» в качестве консультантов и волонтеров</w:t>
      </w:r>
      <w:r w:rsidR="00996F5C" w:rsidRPr="00B501E4">
        <w:rPr>
          <w:bCs/>
          <w:sz w:val="26"/>
          <w:szCs w:val="26"/>
        </w:rPr>
        <w:t>.</w:t>
      </w:r>
    </w:p>
    <w:p w:rsidR="00171BEE" w:rsidRPr="00881119" w:rsidRDefault="00171BEE" w:rsidP="008B11FE">
      <w:pPr>
        <w:pStyle w:val="a4"/>
        <w:numPr>
          <w:ilvl w:val="0"/>
          <w:numId w:val="4"/>
        </w:numPr>
        <w:tabs>
          <w:tab w:val="left" w:pos="1100"/>
          <w:tab w:val="left" w:pos="1134"/>
        </w:tabs>
        <w:spacing w:before="120"/>
        <w:ind w:left="0"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>Утвердить:</w:t>
      </w:r>
    </w:p>
    <w:p w:rsidR="00171BEE" w:rsidRPr="00881119" w:rsidRDefault="00171BEE" w:rsidP="00171BEE">
      <w:pPr>
        <w:tabs>
          <w:tab w:val="left" w:pos="1100"/>
          <w:tab w:val="left" w:pos="1134"/>
        </w:tabs>
        <w:ind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>2.1</w:t>
      </w:r>
      <w:r w:rsidRPr="00881119">
        <w:rPr>
          <w:sz w:val="26"/>
          <w:szCs w:val="26"/>
        </w:rPr>
        <w:tab/>
        <w:t>Положение о Проекте (Приложение № 1);</w:t>
      </w:r>
    </w:p>
    <w:p w:rsidR="00171BEE" w:rsidRPr="00881119" w:rsidRDefault="00171BEE" w:rsidP="00171BEE">
      <w:pPr>
        <w:tabs>
          <w:tab w:val="left" w:pos="1100"/>
          <w:tab w:val="left" w:pos="1134"/>
        </w:tabs>
        <w:ind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>2.2</w:t>
      </w:r>
      <w:r w:rsidRPr="00881119">
        <w:rPr>
          <w:sz w:val="26"/>
          <w:szCs w:val="26"/>
        </w:rPr>
        <w:tab/>
        <w:t>Положение о Конкурсе (Приложение № 2);</w:t>
      </w:r>
    </w:p>
    <w:p w:rsidR="00171BEE" w:rsidRPr="00881119" w:rsidRDefault="00171BEE" w:rsidP="00171BEE">
      <w:pPr>
        <w:tabs>
          <w:tab w:val="left" w:pos="1100"/>
          <w:tab w:val="left" w:pos="1134"/>
        </w:tabs>
        <w:ind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>2.</w:t>
      </w:r>
      <w:r w:rsidR="009F64B2">
        <w:rPr>
          <w:sz w:val="26"/>
          <w:szCs w:val="26"/>
        </w:rPr>
        <w:t>3</w:t>
      </w:r>
      <w:r w:rsidRPr="00881119">
        <w:rPr>
          <w:sz w:val="26"/>
          <w:szCs w:val="26"/>
        </w:rPr>
        <w:tab/>
      </w:r>
      <w:r w:rsidR="00AC328E" w:rsidRPr="00881119">
        <w:rPr>
          <w:sz w:val="26"/>
          <w:szCs w:val="26"/>
        </w:rPr>
        <w:t>рабочую группу</w:t>
      </w:r>
      <w:r w:rsidRPr="00881119">
        <w:rPr>
          <w:sz w:val="26"/>
          <w:szCs w:val="26"/>
        </w:rPr>
        <w:t xml:space="preserve"> Проекта в следующем составе:</w:t>
      </w:r>
    </w:p>
    <w:p w:rsidR="008B0A99" w:rsidRDefault="000F4238" w:rsidP="00171BEE">
      <w:pPr>
        <w:pStyle w:val="a4"/>
        <w:tabs>
          <w:tab w:val="left" w:pos="1100"/>
          <w:tab w:val="left" w:pos="1134"/>
        </w:tabs>
        <w:ind w:left="0"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 xml:space="preserve">Горячих Светлана Павловна, декан </w:t>
      </w:r>
      <w:r w:rsidR="008B0A99">
        <w:rPr>
          <w:sz w:val="26"/>
          <w:szCs w:val="26"/>
        </w:rPr>
        <w:t>Ф</w:t>
      </w:r>
      <w:r w:rsidRPr="00881119">
        <w:rPr>
          <w:sz w:val="26"/>
          <w:szCs w:val="26"/>
        </w:rPr>
        <w:t xml:space="preserve">акультета экономики и финансов </w:t>
      </w:r>
    </w:p>
    <w:p w:rsidR="00171BEE" w:rsidRPr="00881119" w:rsidRDefault="008B0A99" w:rsidP="00171BEE">
      <w:pPr>
        <w:pStyle w:val="a4"/>
        <w:tabs>
          <w:tab w:val="left" w:pos="1100"/>
          <w:tab w:val="left" w:pos="1134"/>
        </w:tabs>
        <w:ind w:left="0"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>(руководитель)</w:t>
      </w:r>
      <w:r>
        <w:rPr>
          <w:sz w:val="26"/>
          <w:szCs w:val="26"/>
        </w:rPr>
        <w:t>;</w:t>
      </w:r>
    </w:p>
    <w:p w:rsidR="00157B6D" w:rsidRPr="00881119" w:rsidRDefault="000F4238" w:rsidP="00171BEE">
      <w:pPr>
        <w:pStyle w:val="a4"/>
        <w:tabs>
          <w:tab w:val="left" w:pos="1100"/>
          <w:tab w:val="left" w:pos="1134"/>
        </w:tabs>
        <w:ind w:left="0"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>Палешева Надежда Владимировна, заведующий кафедрой бухгалтерского учета, анализа и аудита</w:t>
      </w:r>
      <w:r w:rsidR="008B0A99">
        <w:rPr>
          <w:sz w:val="26"/>
          <w:szCs w:val="26"/>
        </w:rPr>
        <w:t>;</w:t>
      </w:r>
    </w:p>
    <w:p w:rsidR="00157B6D" w:rsidRPr="00881119" w:rsidRDefault="000F4238" w:rsidP="00171BEE">
      <w:pPr>
        <w:pStyle w:val="a4"/>
        <w:tabs>
          <w:tab w:val="left" w:pos="1100"/>
          <w:tab w:val="left" w:pos="1134"/>
        </w:tabs>
        <w:ind w:left="0"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>Перевощикова Светлана Михайловна, доцент кафедры бухгалтерского учета, анализа и аудита</w:t>
      </w:r>
      <w:r w:rsidR="008B0A99">
        <w:rPr>
          <w:sz w:val="26"/>
          <w:szCs w:val="26"/>
        </w:rPr>
        <w:t>.</w:t>
      </w:r>
    </w:p>
    <w:p w:rsidR="0011512A" w:rsidRPr="00881119" w:rsidRDefault="00796B52" w:rsidP="008B11FE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1134"/>
        </w:tabs>
        <w:spacing w:before="120"/>
        <w:ind w:left="0" w:firstLine="709"/>
        <w:jc w:val="both"/>
        <w:rPr>
          <w:sz w:val="26"/>
          <w:szCs w:val="26"/>
        </w:rPr>
      </w:pPr>
      <w:r w:rsidRPr="00881119">
        <w:rPr>
          <w:sz w:val="26"/>
          <w:szCs w:val="26"/>
        </w:rPr>
        <w:t xml:space="preserve">Руководителю </w:t>
      </w:r>
      <w:r w:rsidR="00B703F1" w:rsidRPr="00881119">
        <w:rPr>
          <w:sz w:val="26"/>
          <w:szCs w:val="26"/>
        </w:rPr>
        <w:t xml:space="preserve">рабочей группы </w:t>
      </w:r>
      <w:r w:rsidRPr="00881119">
        <w:rPr>
          <w:sz w:val="26"/>
          <w:szCs w:val="26"/>
        </w:rPr>
        <w:t>Проекта</w:t>
      </w:r>
      <w:r w:rsidR="00157B6D" w:rsidRPr="00881119">
        <w:rPr>
          <w:sz w:val="26"/>
          <w:szCs w:val="26"/>
        </w:rPr>
        <w:t xml:space="preserve"> Горячих С.П.</w:t>
      </w:r>
      <w:r w:rsidRPr="00881119">
        <w:rPr>
          <w:sz w:val="26"/>
          <w:szCs w:val="26"/>
        </w:rPr>
        <w:t>:</w:t>
      </w:r>
    </w:p>
    <w:p w:rsidR="00157B6D" w:rsidRPr="00363440" w:rsidRDefault="006A0D8D" w:rsidP="00363440">
      <w:pPr>
        <w:pStyle w:val="a4"/>
        <w:numPr>
          <w:ilvl w:val="1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>предоставить в Департамент образования</w:t>
      </w:r>
      <w:r w:rsidR="008B0A99" w:rsidRPr="00363440">
        <w:rPr>
          <w:sz w:val="26"/>
          <w:szCs w:val="26"/>
        </w:rPr>
        <w:t xml:space="preserve"> (Вычегжанин А.В.)</w:t>
      </w:r>
      <w:r w:rsidRPr="00363440">
        <w:rPr>
          <w:sz w:val="26"/>
          <w:szCs w:val="26"/>
        </w:rPr>
        <w:t xml:space="preserve"> на</w:t>
      </w:r>
      <w:r w:rsidR="008B0A99" w:rsidRPr="00363440">
        <w:rPr>
          <w:sz w:val="26"/>
          <w:szCs w:val="26"/>
        </w:rPr>
        <w:t> </w:t>
      </w:r>
      <w:r w:rsidRPr="00363440">
        <w:rPr>
          <w:sz w:val="26"/>
          <w:szCs w:val="26"/>
        </w:rPr>
        <w:t>согласование служебную записку о выделении аудиторий для реализации Проекта;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lastRenderedPageBreak/>
        <w:t xml:space="preserve">предоставить в Департамент информационных технологий (Кашников А.С.) служебную записку на техническое сопровождение </w:t>
      </w:r>
      <w:r>
        <w:rPr>
          <w:sz w:val="26"/>
          <w:szCs w:val="26"/>
        </w:rPr>
        <w:t>м</w:t>
      </w:r>
      <w:r w:rsidRPr="00363440">
        <w:rPr>
          <w:sz w:val="26"/>
          <w:szCs w:val="26"/>
        </w:rPr>
        <w:t>ероприяти</w:t>
      </w:r>
      <w:r>
        <w:rPr>
          <w:sz w:val="26"/>
          <w:szCs w:val="26"/>
        </w:rPr>
        <w:t>й Проекта</w:t>
      </w:r>
      <w:r w:rsidRPr="00363440">
        <w:rPr>
          <w:sz w:val="26"/>
          <w:szCs w:val="26"/>
        </w:rPr>
        <w:t xml:space="preserve"> не позднее чем за 5 рабочих дней до его начала;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 xml:space="preserve">предоставить заказ-заявку на печать бланочной продукции (сертификаты, благодарственные письма) через информационный сервис (приказ от 02.08.2021 № 94-ОД) не позднее чем за 5 рабочих дней до начала </w:t>
      </w:r>
      <w:r>
        <w:rPr>
          <w:sz w:val="26"/>
          <w:szCs w:val="26"/>
        </w:rPr>
        <w:t>м</w:t>
      </w:r>
      <w:r w:rsidRPr="00363440">
        <w:rPr>
          <w:sz w:val="26"/>
          <w:szCs w:val="26"/>
        </w:rPr>
        <w:t>ероприяти</w:t>
      </w:r>
      <w:r>
        <w:rPr>
          <w:sz w:val="26"/>
          <w:szCs w:val="26"/>
        </w:rPr>
        <w:t>й Проекта</w:t>
      </w:r>
      <w:r w:rsidRPr="00363440">
        <w:rPr>
          <w:sz w:val="26"/>
          <w:szCs w:val="26"/>
        </w:rPr>
        <w:t>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 xml:space="preserve">предоставить начальнику Управления информационной работы и коммуникаций Садаковой-Ильиной М.В. анонс о проведении Мероприятия для размещения информации на официальном сайте ВятГУ и информационную справку и фото по итогам </w:t>
      </w:r>
      <w:r>
        <w:rPr>
          <w:sz w:val="26"/>
          <w:szCs w:val="26"/>
        </w:rPr>
        <w:t>реализации Проекта</w:t>
      </w:r>
      <w:r w:rsidRPr="00363440">
        <w:rPr>
          <w:sz w:val="26"/>
          <w:szCs w:val="26"/>
        </w:rPr>
        <w:t>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>обеспечить проведение Мероприятия с учетом локальных актов ВятГУ, регламентирующих деятельность университета в период распространения новой коронавирусной инфекции;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>обеспечить выполнение мероприятий в соответствии с п. 2.11.4 Положения о пропускном и внутриобъектовом режиме в ВятГУ, утвержденного приказом от 18.06.2019 № 494-ОД (с изменениями и дополнениями);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>подготовить и предоставить администратору информационной безопасности (уполномоченному по защите информации) в автоматизированных системах (Кашников А.С.) заявку на сбор и/или обработку персональных данных работников (обучающихся) ВятГУ, иных физических лиц с использованием сети Интернет по утвержденной форме не менее чем за 10 (десять) дней до предполагаемой даты сбора и/или обработки персональных данных субъектов;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>не приступать к обработке персональных данных участников Мероприятия в отсутствие заявки на сбор и/или обработку персональных данных работников (обучающихся) ВятГУ, иных физических лиц с использованием сети Интернет по утвержденной форме, согласованной администратором информационной безопасности (уполномоченным по защите информации) в автоматизированных системах (Кашников А.С.);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>ознакомить лиц, допущенных к обработке персональных данных участников Мероприятия, с положениями Политики обработки персональных данных в ВятГУ, утвержденной приказом от 30.06.2017 № 571, а также с приказом от 09.02.2021 № 13-ОД «О назначении ответственных за обработку персональных данных», приказом от 09.02.2021 № 14-ОД «О порядке обработки персональных данных в ВятГУ» под подпись;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>не допускать к обработке персональных данных участников Мероприятия лиц, не подписавших Обязательство о неразглашении служебной, конфиденциальной информации, персональных данных по форме, утвержденной ВятГУ, и не ознакомившихся с положениями Политики обработки персональных данных в ВятГУ, утвержденной приказом от 30.06.2017 № 571, а также с приказом от 09.02.2021 № 13-ОД «О назначении ответственных за обработку персональных данных», приказом от 09.02.2021 № 14-ОД «О порядке обработки персональных данных в ВятГУ» под подпись;</w:t>
      </w:r>
    </w:p>
    <w:p w:rsidR="00363440" w:rsidRPr="00363440" w:rsidRDefault="00363440" w:rsidP="00363440">
      <w:pPr>
        <w:pStyle w:val="a4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363440">
        <w:rPr>
          <w:sz w:val="26"/>
          <w:szCs w:val="26"/>
        </w:rPr>
        <w:t xml:space="preserve">подготовить и предоставить проректору по стратегическому развитию и проектной деятельности Бажину К.С. отчет по Мероприятию в течение 5 рабочих дней после его окончания. </w:t>
      </w:r>
    </w:p>
    <w:p w:rsidR="00D93907" w:rsidRPr="00881119" w:rsidRDefault="009F64B2" w:rsidP="008B11FE">
      <w:pPr>
        <w:tabs>
          <w:tab w:val="left" w:pos="1134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3907" w:rsidRPr="00881119">
        <w:rPr>
          <w:sz w:val="26"/>
          <w:szCs w:val="26"/>
        </w:rPr>
        <w:t>.</w:t>
      </w:r>
      <w:r w:rsidR="00D93907" w:rsidRPr="00881119">
        <w:rPr>
          <w:sz w:val="26"/>
          <w:szCs w:val="26"/>
        </w:rPr>
        <w:tab/>
        <w:t>Департаменту информационных технологий (Кашников А.С.) обеспечить:</w:t>
      </w:r>
    </w:p>
    <w:p w:rsidR="00D93907" w:rsidRPr="00881119" w:rsidRDefault="009F64B2" w:rsidP="00715D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93907" w:rsidRPr="00881119">
        <w:rPr>
          <w:sz w:val="26"/>
          <w:szCs w:val="26"/>
        </w:rPr>
        <w:t>.1</w:t>
      </w:r>
      <w:r w:rsidR="00D93907" w:rsidRPr="00881119">
        <w:rPr>
          <w:sz w:val="26"/>
          <w:szCs w:val="26"/>
        </w:rPr>
        <w:tab/>
        <w:t>необходимое техническое сопровождение мероприятий Проекта согласно поданных заявок;</w:t>
      </w:r>
    </w:p>
    <w:p w:rsidR="00D93907" w:rsidRPr="00881119" w:rsidRDefault="009F64B2" w:rsidP="00715D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3907" w:rsidRPr="00881119">
        <w:rPr>
          <w:sz w:val="26"/>
          <w:szCs w:val="26"/>
        </w:rPr>
        <w:t>.2</w:t>
      </w:r>
      <w:r w:rsidR="00D93907" w:rsidRPr="00881119">
        <w:rPr>
          <w:sz w:val="26"/>
          <w:szCs w:val="26"/>
        </w:rPr>
        <w:tab/>
        <w:t>печать дипломов, сертификатов и благодарственных писем для</w:t>
      </w:r>
      <w:r w:rsidR="002075AC">
        <w:rPr>
          <w:sz w:val="26"/>
          <w:szCs w:val="26"/>
        </w:rPr>
        <w:t> </w:t>
      </w:r>
      <w:r w:rsidR="00D93907" w:rsidRPr="00881119">
        <w:rPr>
          <w:sz w:val="26"/>
          <w:szCs w:val="26"/>
        </w:rPr>
        <w:t>награждения победителей и призеров мероприятий Проекта.</w:t>
      </w:r>
    </w:p>
    <w:p w:rsidR="00D93907" w:rsidRPr="00881119" w:rsidRDefault="009F64B2" w:rsidP="008B11FE">
      <w:pPr>
        <w:tabs>
          <w:tab w:val="left" w:pos="1134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3907" w:rsidRPr="00881119">
        <w:rPr>
          <w:sz w:val="26"/>
          <w:szCs w:val="26"/>
        </w:rPr>
        <w:t>.</w:t>
      </w:r>
      <w:r w:rsidR="00D93907" w:rsidRPr="00881119">
        <w:rPr>
          <w:sz w:val="26"/>
          <w:szCs w:val="26"/>
        </w:rPr>
        <w:tab/>
        <w:t>Управлению информационной работы и коммуникаций (Садакова-Ильина</w:t>
      </w:r>
      <w:r w:rsidR="002075AC">
        <w:rPr>
          <w:sz w:val="26"/>
          <w:szCs w:val="26"/>
        </w:rPr>
        <w:t> </w:t>
      </w:r>
      <w:r w:rsidR="00D93907" w:rsidRPr="00881119">
        <w:rPr>
          <w:sz w:val="26"/>
          <w:szCs w:val="26"/>
        </w:rPr>
        <w:t>М.В.) обеспечить информационное сопровождение мероприятий Проекта.</w:t>
      </w:r>
    </w:p>
    <w:p w:rsidR="00D93907" w:rsidRPr="00881119" w:rsidRDefault="009F64B2" w:rsidP="008B11FE">
      <w:pPr>
        <w:tabs>
          <w:tab w:val="left" w:pos="1134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93907" w:rsidRPr="00881119">
        <w:rPr>
          <w:sz w:val="26"/>
          <w:szCs w:val="26"/>
        </w:rPr>
        <w:t>.</w:t>
      </w:r>
      <w:r w:rsidR="00D93907" w:rsidRPr="00881119">
        <w:rPr>
          <w:sz w:val="26"/>
          <w:szCs w:val="26"/>
        </w:rPr>
        <w:tab/>
        <w:t>Контроль за исполнением приказа возложить на проректора по стратегическому развитию и проектной деятельности Бажина К.С.</w:t>
      </w:r>
    </w:p>
    <w:p w:rsidR="00A301E0" w:rsidRPr="00881119" w:rsidRDefault="00A301E0" w:rsidP="008B11FE">
      <w:pPr>
        <w:tabs>
          <w:tab w:val="left" w:pos="0"/>
          <w:tab w:val="left" w:pos="709"/>
          <w:tab w:val="left" w:pos="1134"/>
        </w:tabs>
        <w:ind w:left="709"/>
        <w:jc w:val="both"/>
        <w:rPr>
          <w:sz w:val="26"/>
          <w:szCs w:val="26"/>
        </w:rPr>
      </w:pPr>
    </w:p>
    <w:p w:rsidR="000A4585" w:rsidRDefault="000A4585" w:rsidP="008B11FE">
      <w:pPr>
        <w:tabs>
          <w:tab w:val="left" w:pos="0"/>
          <w:tab w:val="left" w:pos="709"/>
          <w:tab w:val="left" w:pos="1134"/>
        </w:tabs>
        <w:ind w:left="709"/>
        <w:jc w:val="both"/>
        <w:rPr>
          <w:sz w:val="26"/>
          <w:szCs w:val="26"/>
        </w:rPr>
      </w:pPr>
    </w:p>
    <w:p w:rsidR="008B11FE" w:rsidRPr="00881119" w:rsidRDefault="008B11FE" w:rsidP="008B11FE">
      <w:pPr>
        <w:tabs>
          <w:tab w:val="left" w:pos="0"/>
          <w:tab w:val="left" w:pos="709"/>
          <w:tab w:val="left" w:pos="1134"/>
        </w:tabs>
        <w:ind w:left="709"/>
        <w:jc w:val="both"/>
        <w:rPr>
          <w:sz w:val="26"/>
          <w:szCs w:val="26"/>
        </w:rPr>
      </w:pPr>
    </w:p>
    <w:p w:rsidR="00EF7C5D" w:rsidRPr="00881119" w:rsidRDefault="74F12DC5" w:rsidP="008B11FE">
      <w:pPr>
        <w:tabs>
          <w:tab w:val="left" w:pos="284"/>
        </w:tabs>
        <w:contextualSpacing/>
        <w:jc w:val="both"/>
        <w:rPr>
          <w:sz w:val="26"/>
          <w:szCs w:val="26"/>
        </w:rPr>
      </w:pPr>
      <w:r w:rsidRPr="00881119">
        <w:rPr>
          <w:sz w:val="26"/>
          <w:szCs w:val="26"/>
        </w:rPr>
        <w:t>Ректор                                                                                                                В.Н. Пугач</w:t>
      </w:r>
    </w:p>
    <w:p w:rsidR="0064427D" w:rsidRPr="00881119" w:rsidRDefault="0064427D" w:rsidP="008B11FE">
      <w:pPr>
        <w:rPr>
          <w:sz w:val="26"/>
          <w:szCs w:val="26"/>
        </w:rPr>
      </w:pPr>
    </w:p>
    <w:p w:rsidR="00EB1ECE" w:rsidRDefault="00EB1EC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8B11FE" w:rsidRDefault="008B11FE" w:rsidP="008B11FE">
      <w:pPr>
        <w:rPr>
          <w:sz w:val="26"/>
          <w:szCs w:val="26"/>
        </w:rPr>
      </w:pPr>
    </w:p>
    <w:p w:rsidR="000A4585" w:rsidRPr="00881119" w:rsidRDefault="000A4585" w:rsidP="008B11FE">
      <w:pPr>
        <w:rPr>
          <w:sz w:val="26"/>
          <w:szCs w:val="26"/>
        </w:rPr>
      </w:pPr>
      <w:r w:rsidRPr="00881119">
        <w:rPr>
          <w:sz w:val="26"/>
          <w:szCs w:val="26"/>
        </w:rPr>
        <w:lastRenderedPageBreak/>
        <w:t>Палешева Н.В.</w:t>
      </w:r>
    </w:p>
    <w:p w:rsidR="000A4585" w:rsidRPr="00881119" w:rsidRDefault="00B501E4" w:rsidP="008B11FE">
      <w:pPr>
        <w:rPr>
          <w:sz w:val="26"/>
          <w:szCs w:val="26"/>
        </w:rPr>
        <w:sectPr w:rsidR="000A4585" w:rsidRPr="00881119" w:rsidSect="008B11FE">
          <w:headerReference w:type="default" r:id="rId12"/>
          <w:pgSz w:w="11906" w:h="16838"/>
          <w:pgMar w:top="1134" w:right="851" w:bottom="1135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89128274246</w:t>
      </w:r>
    </w:p>
    <w:tbl>
      <w:tblPr>
        <w:tblW w:w="5000" w:type="pct"/>
        <w:tblLayout w:type="fixed"/>
        <w:tblLook w:val="04A0"/>
      </w:tblPr>
      <w:tblGrid>
        <w:gridCol w:w="5200"/>
        <w:gridCol w:w="549"/>
        <w:gridCol w:w="549"/>
        <w:gridCol w:w="551"/>
        <w:gridCol w:w="794"/>
        <w:gridCol w:w="452"/>
        <w:gridCol w:w="1476"/>
      </w:tblGrid>
      <w:tr w:rsidR="00881119" w:rsidRPr="00881119" w:rsidTr="00A23F00">
        <w:tc>
          <w:tcPr>
            <w:tcW w:w="2716" w:type="pct"/>
            <w:shd w:val="clear" w:color="auto" w:fill="auto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  <w:tc>
          <w:tcPr>
            <w:tcW w:w="2284" w:type="pct"/>
            <w:gridSpan w:val="6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 xml:space="preserve">Приложение </w:t>
            </w:r>
            <w:r w:rsidR="008B11FE">
              <w:rPr>
                <w:sz w:val="26"/>
                <w:szCs w:val="26"/>
              </w:rPr>
              <w:t>№ </w:t>
            </w:r>
            <w:r w:rsidRPr="00881119">
              <w:rPr>
                <w:sz w:val="26"/>
                <w:szCs w:val="26"/>
              </w:rPr>
              <w:t>1</w:t>
            </w:r>
          </w:p>
        </w:tc>
      </w:tr>
      <w:tr w:rsidR="00881119" w:rsidRPr="00881119" w:rsidTr="00A23F00">
        <w:tc>
          <w:tcPr>
            <w:tcW w:w="2716" w:type="pct"/>
            <w:shd w:val="clear" w:color="auto" w:fill="auto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  <w:tc>
          <w:tcPr>
            <w:tcW w:w="2284" w:type="pct"/>
            <w:gridSpan w:val="6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к приказу ВятГУ</w:t>
            </w:r>
          </w:p>
        </w:tc>
      </w:tr>
      <w:tr w:rsidR="000A4585" w:rsidRPr="00881119" w:rsidTr="00A23F00">
        <w:tc>
          <w:tcPr>
            <w:tcW w:w="2716" w:type="pct"/>
            <w:shd w:val="clear" w:color="auto" w:fill="auto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  <w:tc>
          <w:tcPr>
            <w:tcW w:w="287" w:type="pct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от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jc w:val="right"/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.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jc w:val="right"/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.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№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</w:tr>
    </w:tbl>
    <w:p w:rsidR="000A4585" w:rsidRPr="00881119" w:rsidRDefault="000A4585" w:rsidP="000A4585">
      <w:pPr>
        <w:jc w:val="center"/>
        <w:rPr>
          <w:b/>
          <w:sz w:val="26"/>
          <w:szCs w:val="26"/>
        </w:rPr>
      </w:pPr>
    </w:p>
    <w:p w:rsidR="000A4585" w:rsidRPr="00881119" w:rsidRDefault="000A4585" w:rsidP="000A4585">
      <w:pPr>
        <w:jc w:val="center"/>
        <w:rPr>
          <w:b/>
          <w:sz w:val="26"/>
          <w:szCs w:val="26"/>
        </w:rPr>
      </w:pPr>
      <w:r w:rsidRPr="00881119">
        <w:rPr>
          <w:b/>
          <w:sz w:val="26"/>
          <w:szCs w:val="26"/>
        </w:rPr>
        <w:t>ПОЛОЖЕНИЕ</w:t>
      </w:r>
    </w:p>
    <w:p w:rsidR="000A4585" w:rsidRPr="00881119" w:rsidRDefault="000A4585" w:rsidP="000A4585">
      <w:pPr>
        <w:jc w:val="center"/>
        <w:rPr>
          <w:b/>
          <w:sz w:val="26"/>
          <w:szCs w:val="26"/>
        </w:rPr>
      </w:pPr>
      <w:r w:rsidRPr="00881119">
        <w:rPr>
          <w:b/>
          <w:sz w:val="26"/>
          <w:szCs w:val="26"/>
        </w:rPr>
        <w:t>о совместном проекте ВятГУ и ИФНС России по городу Кирову</w:t>
      </w:r>
    </w:p>
    <w:p w:rsidR="000A4585" w:rsidRPr="00881119" w:rsidRDefault="000A4585" w:rsidP="000A4585">
      <w:pPr>
        <w:jc w:val="center"/>
        <w:rPr>
          <w:b/>
          <w:sz w:val="26"/>
          <w:szCs w:val="26"/>
        </w:rPr>
      </w:pPr>
      <w:r w:rsidRPr="00881119">
        <w:rPr>
          <w:b/>
          <w:sz w:val="26"/>
          <w:szCs w:val="26"/>
        </w:rPr>
        <w:t>«Дни налоговой грамотности» в 202</w:t>
      </w:r>
      <w:r w:rsidR="00363440">
        <w:rPr>
          <w:b/>
          <w:sz w:val="26"/>
          <w:szCs w:val="26"/>
        </w:rPr>
        <w:t>2</w:t>
      </w:r>
      <w:r w:rsidRPr="00881119">
        <w:rPr>
          <w:b/>
          <w:sz w:val="26"/>
          <w:szCs w:val="26"/>
        </w:rPr>
        <w:t xml:space="preserve"> году</w:t>
      </w:r>
    </w:p>
    <w:p w:rsidR="00DB3499" w:rsidRDefault="00DB3499" w:rsidP="00DB349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B501E4" w:rsidRDefault="00B501E4" w:rsidP="00B501E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содержание, порядок организации и реализации совместного проекта ВятГУ и ИФНС России по городу Кирову «Дни налоговой грамотности» в 2022 году (далее – Проект), его организационно-методическое обеспечение, порядок проведения, определение победителей.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1E4" w:rsidRDefault="00B501E4" w:rsidP="00B501E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 Цели и задачи</w:t>
      </w:r>
    </w:p>
    <w:p w:rsidR="00B501E4" w:rsidRDefault="00B501E4" w:rsidP="00B501E4">
      <w:pPr>
        <w:numPr>
          <w:ilvl w:val="1"/>
          <w:numId w:val="16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способных студентов, повышение уровня знаний студентов в области налогов и налогообложения, расширение кругозора, проявление умений и навыков практического решения задач.</w:t>
      </w:r>
    </w:p>
    <w:p w:rsidR="00B501E4" w:rsidRDefault="00B501E4" w:rsidP="00B501E4">
      <w:pPr>
        <w:numPr>
          <w:ilvl w:val="1"/>
          <w:numId w:val="16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интеллектуального потенциала студентов, творческого мышления, познавательного интереса к специальным предметам.</w:t>
      </w:r>
    </w:p>
    <w:p w:rsidR="00B501E4" w:rsidRDefault="00B501E4" w:rsidP="00B501E4">
      <w:pPr>
        <w:numPr>
          <w:ilvl w:val="1"/>
          <w:numId w:val="16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находчивости, аккуратности, чувства здорового соперничества.</w:t>
      </w:r>
    </w:p>
    <w:p w:rsidR="00B501E4" w:rsidRDefault="00B501E4" w:rsidP="00B501E4">
      <w:pPr>
        <w:numPr>
          <w:ilvl w:val="1"/>
          <w:numId w:val="16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Профориентационная направленность в отношении учащихся старших классов   общеобразовательных учреждений и студентов среднего профессионального образования.</w:t>
      </w:r>
    </w:p>
    <w:p w:rsidR="00B501E4" w:rsidRDefault="00B501E4" w:rsidP="00B501E4">
      <w:pPr>
        <w:numPr>
          <w:ilvl w:val="1"/>
          <w:numId w:val="16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налоговой грамотности сотрудников ВятГУ. 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1E4" w:rsidRDefault="00B501E4" w:rsidP="00B501E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3. Содержание мероприятий, проводимых в рамкахПроекта   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Совместный проект ВятГУ и ИФНС России по городу «Дни налоговой грамотности» от лица ВятГУ реализуется кафедрой бухгалтерского учета, анализа и аудита. Проект включает комплекс мероприятий, проводимых в течение 11-ти месяцев 2022 года (10.01.2022 – 30.11.2022):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конкурс для учащихся старших классов общеобразовательных учреждений и учащихся средних профессиональных учреждений «</w:t>
      </w:r>
      <w:r w:rsidRPr="00B501E4">
        <w:rPr>
          <w:bCs/>
          <w:sz w:val="26"/>
          <w:szCs w:val="26"/>
        </w:rPr>
        <w:t>Заполнение налоговой декларации по НДФЛ</w:t>
      </w:r>
      <w:r>
        <w:rPr>
          <w:sz w:val="26"/>
          <w:szCs w:val="26"/>
        </w:rPr>
        <w:t>»;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совместное проведение ИФНС России по городу Кирову и кафедрой бухгалтерского учета, анализа и аудита ВятГУ мероприятия «Дни открытых дверей для налогоплательщиков – физических лиц в ИФНС России по городу Кирову»;  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подготовка преподавателями  кафедры бухгалтерского учета, анализа и аудита ВятГУ студентов факультета экономики и финансов ВятГУ для работы на мероприятии «Дни открытых дверей для налогоплательщиков – физических лиц в ИФНС России по городу Кирову» в качестве консультантов и волонтеров;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проведение мастер-класса по заполнению налоговой декларации 3-НДФЛ для сотрудников ВятГУ.</w:t>
      </w:r>
    </w:p>
    <w:p w:rsidR="00B501E4" w:rsidRDefault="00B501E4" w:rsidP="00B501E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Порядок организации и проведения мероприятий Проекта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мероприятиях Проекта принимают участие сотрудники ИФНС России по городу Кирову, преподаватели кафедры бухгалтерского учета, анализа и аудита </w:t>
      </w:r>
      <w:r>
        <w:rPr>
          <w:sz w:val="26"/>
          <w:szCs w:val="26"/>
        </w:rPr>
        <w:lastRenderedPageBreak/>
        <w:t xml:space="preserve">ВятГУ, </w:t>
      </w:r>
      <w:r w:rsidR="000E2050">
        <w:rPr>
          <w:sz w:val="26"/>
          <w:szCs w:val="26"/>
        </w:rPr>
        <w:t>обучающиеся ВятГУ и других вузов,</w:t>
      </w:r>
      <w:r>
        <w:rPr>
          <w:sz w:val="26"/>
          <w:szCs w:val="26"/>
        </w:rPr>
        <w:t xml:space="preserve"> учащи</w:t>
      </w:r>
      <w:r w:rsidR="000E2050">
        <w:rPr>
          <w:sz w:val="26"/>
          <w:szCs w:val="26"/>
        </w:rPr>
        <w:t>еся</w:t>
      </w:r>
      <w:r>
        <w:rPr>
          <w:sz w:val="26"/>
          <w:szCs w:val="26"/>
        </w:rPr>
        <w:t xml:space="preserve"> старших классов общеобразовательных учреждений</w:t>
      </w:r>
      <w:r w:rsidR="000E2050">
        <w:rPr>
          <w:sz w:val="26"/>
          <w:szCs w:val="26"/>
        </w:rPr>
        <w:t xml:space="preserve"> и СПО</w:t>
      </w:r>
      <w:r>
        <w:rPr>
          <w:sz w:val="26"/>
          <w:szCs w:val="26"/>
        </w:rPr>
        <w:t xml:space="preserve">. 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качестве технического (программного) средства при проведении   очного этапа Конкурса для учащихся старших классов общеобразовательных учреждений используется программный продукт интернет- сервиса ФНС «Декларация 3-НДФЛ». 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Приказом ректора университета по согласованию с руководством ИФНС России по городу Кирову назначаются ответственные за проведение мероприятий   Проекта   и сроки их проведения. Руководитель Проекта совместно с членом рабочей группы Проекта от ИФНС формирует план мероприятий по проведению Дня открытых дверей в ИФНС, конкурса, формирует состав жюри конкурса, утверждает показатели, по которым определяются победители, решает иные вопросы, связанные с организацией и реализацией Проекта.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Порядок организации и проведения Конкурса учащихся старших классов общеобразовательных учреждений</w:t>
      </w:r>
      <w:r w:rsidR="000E2050">
        <w:rPr>
          <w:sz w:val="26"/>
          <w:szCs w:val="26"/>
        </w:rPr>
        <w:t xml:space="preserve"> и СПО</w:t>
      </w:r>
      <w:r>
        <w:rPr>
          <w:sz w:val="26"/>
          <w:szCs w:val="26"/>
        </w:rPr>
        <w:t>, реализуемых в рамках Проекта, регулируется отдельными Положениями.</w:t>
      </w:r>
    </w:p>
    <w:p w:rsidR="00B501E4" w:rsidRDefault="00B501E4" w:rsidP="00B501E4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B501E4" w:rsidRDefault="00B501E4" w:rsidP="00B501E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Сроки и место проведения мероприятий проекта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Мероприятия Проектапроводятся в период с 10</w:t>
      </w:r>
      <w:r w:rsidRPr="00A62F1E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A62F1E">
        <w:rPr>
          <w:sz w:val="26"/>
          <w:szCs w:val="26"/>
        </w:rPr>
        <w:t>.202</w:t>
      </w:r>
      <w:r>
        <w:rPr>
          <w:sz w:val="26"/>
          <w:szCs w:val="26"/>
        </w:rPr>
        <w:t>2 по 30.11.2022.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Конкурс</w:t>
      </w:r>
      <w:r w:rsidR="00576E05">
        <w:rPr>
          <w:sz w:val="26"/>
          <w:szCs w:val="26"/>
        </w:rPr>
        <w:t xml:space="preserve"> для</w:t>
      </w:r>
      <w:r w:rsidRPr="000E2050">
        <w:rPr>
          <w:sz w:val="26"/>
          <w:szCs w:val="26"/>
        </w:rPr>
        <w:t>учащихся старших классов общеобразовательных учреждений</w:t>
      </w:r>
      <w:r w:rsidR="00576E05" w:rsidRPr="000E2050">
        <w:rPr>
          <w:sz w:val="26"/>
          <w:szCs w:val="26"/>
        </w:rPr>
        <w:t xml:space="preserve"> и </w:t>
      </w:r>
      <w:r w:rsidR="00576E05" w:rsidRPr="000E2050">
        <w:rPr>
          <w:bCs/>
          <w:sz w:val="26"/>
          <w:szCs w:val="26"/>
        </w:rPr>
        <w:t xml:space="preserve">средних профессиональных учреждений </w:t>
      </w:r>
      <w:r w:rsidRPr="000E2050">
        <w:rPr>
          <w:sz w:val="26"/>
          <w:szCs w:val="26"/>
        </w:rPr>
        <w:t xml:space="preserve">проводится в период </w:t>
      </w:r>
      <w:r w:rsidR="00576E05" w:rsidRPr="000E2050">
        <w:rPr>
          <w:sz w:val="26"/>
          <w:szCs w:val="26"/>
        </w:rPr>
        <w:t>1</w:t>
      </w:r>
      <w:r w:rsidRPr="000E2050">
        <w:rPr>
          <w:sz w:val="26"/>
          <w:szCs w:val="26"/>
        </w:rPr>
        <w:t>0.01.2022 по 1</w:t>
      </w:r>
      <w:r w:rsidR="00576E05" w:rsidRPr="000E2050">
        <w:rPr>
          <w:sz w:val="26"/>
          <w:szCs w:val="26"/>
        </w:rPr>
        <w:t>1</w:t>
      </w:r>
      <w:r w:rsidRPr="000E2050">
        <w:rPr>
          <w:sz w:val="26"/>
          <w:szCs w:val="26"/>
        </w:rPr>
        <w:t>.02.2022.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5.3. Мастер-класс по заполнению налоговой декларации 3-НДФЛ для сотрудников ВятГУ проводится 15.04.2022 с 14.00 по адресу: г. Киров, ул. Свободы 122, учебный корпус № 16 (каб. 16-209, 16-210, 16-400).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5.4. Подготовка студентов факультета экономики и финансов ВятГУ для работы на мероприятии «Дни открытых дверей для налогоплательщиков – физических лиц в ИФНС России по городу Кирову» в качестве консультантов и волонтеров осуществляется в течение </w:t>
      </w:r>
      <w:r w:rsidR="00576E0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2022 года.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 Участие в мероприятии «Дни открытых дверей для налогоплательщиков – физических лиц в ИФНС России по городу Кирову» – март - ноябрь 2022 года (адрес: г. Киров, ул. Комсомольская, д.1). </w:t>
      </w:r>
    </w:p>
    <w:p w:rsidR="00B501E4" w:rsidRDefault="00B501E4" w:rsidP="00B501E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1E4" w:rsidRDefault="00B501E4" w:rsidP="00B501E4">
      <w:pPr>
        <w:numPr>
          <w:ilvl w:val="0"/>
          <w:numId w:val="15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B501E4" w:rsidRDefault="00B501E4" w:rsidP="00B501E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6.1. ФГБОУ ВО «Вятский государственный университет», Институт экономики и менеджмента, кафедра бухгалтерского учета, анализа и аудита, 610002, г. Киров, ул. Свободы, д. 122 (Учебный корпус № 16, каб. 16-213, 16-224), тел. 8(8332) 742-616, адрес электронной почты </w:t>
      </w:r>
      <w:hyperlink r:id="rId13" w:history="1">
        <w:r>
          <w:rPr>
            <w:sz w:val="26"/>
            <w:szCs w:val="26"/>
            <w:u w:val="single"/>
          </w:rPr>
          <w:t>kaf_</w:t>
        </w:r>
        <w:r>
          <w:rPr>
            <w:sz w:val="26"/>
            <w:szCs w:val="26"/>
            <w:u w:val="single"/>
            <w:lang w:val="en-US"/>
          </w:rPr>
          <w:t>buaia</w:t>
        </w:r>
        <w:r>
          <w:rPr>
            <w:sz w:val="26"/>
            <w:szCs w:val="26"/>
            <w:u w:val="single"/>
          </w:rPr>
          <w:t>@vyatsu.ru</w:t>
        </w:r>
      </w:hyperlink>
    </w:p>
    <w:p w:rsidR="00B501E4" w:rsidRDefault="00B501E4" w:rsidP="00B501E4">
      <w:pPr>
        <w:jc w:val="both"/>
        <w:rPr>
          <w:sz w:val="26"/>
          <w:szCs w:val="26"/>
        </w:rPr>
      </w:pPr>
    </w:p>
    <w:p w:rsidR="00B501E4" w:rsidRDefault="00B501E4" w:rsidP="00B501E4">
      <w:pPr>
        <w:jc w:val="both"/>
        <w:rPr>
          <w:sz w:val="26"/>
          <w:szCs w:val="26"/>
        </w:rPr>
      </w:pPr>
      <w:r>
        <w:rPr>
          <w:sz w:val="26"/>
          <w:szCs w:val="26"/>
        </w:rPr>
        <w:t>Зав. кафедрой БУА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501E4" w:rsidRDefault="00B501E4" w:rsidP="00B501E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Н.В. Палешева</w:t>
      </w:r>
    </w:p>
    <w:p w:rsidR="00B501E4" w:rsidRDefault="00B501E4" w:rsidP="00B501E4"/>
    <w:p w:rsidR="00B501E4" w:rsidRPr="00881119" w:rsidRDefault="00B501E4" w:rsidP="00DB349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60F76" w:rsidRDefault="00060F76">
      <w:pPr>
        <w:rPr>
          <w:sz w:val="20"/>
          <w:szCs w:val="20"/>
        </w:rPr>
        <w:sectPr w:rsidR="00060F76" w:rsidSect="008B11F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200"/>
        <w:gridCol w:w="549"/>
        <w:gridCol w:w="549"/>
        <w:gridCol w:w="551"/>
        <w:gridCol w:w="794"/>
        <w:gridCol w:w="452"/>
        <w:gridCol w:w="1476"/>
      </w:tblGrid>
      <w:tr w:rsidR="00881119" w:rsidRPr="00881119" w:rsidTr="00A23F00">
        <w:tc>
          <w:tcPr>
            <w:tcW w:w="2716" w:type="pct"/>
            <w:shd w:val="clear" w:color="auto" w:fill="auto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  <w:tc>
          <w:tcPr>
            <w:tcW w:w="2284" w:type="pct"/>
            <w:gridSpan w:val="6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 xml:space="preserve">Приложение </w:t>
            </w:r>
            <w:r w:rsidR="00DB3499" w:rsidRPr="00881119">
              <w:rPr>
                <w:sz w:val="26"/>
                <w:szCs w:val="26"/>
              </w:rPr>
              <w:t xml:space="preserve">№ </w:t>
            </w:r>
            <w:r w:rsidRPr="00881119">
              <w:rPr>
                <w:sz w:val="26"/>
                <w:szCs w:val="26"/>
              </w:rPr>
              <w:t>2</w:t>
            </w:r>
          </w:p>
        </w:tc>
      </w:tr>
      <w:tr w:rsidR="00881119" w:rsidRPr="00881119" w:rsidTr="00A23F00">
        <w:tc>
          <w:tcPr>
            <w:tcW w:w="2716" w:type="pct"/>
            <w:shd w:val="clear" w:color="auto" w:fill="auto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  <w:tc>
          <w:tcPr>
            <w:tcW w:w="2284" w:type="pct"/>
            <w:gridSpan w:val="6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к приказу ВятГУ</w:t>
            </w:r>
          </w:p>
        </w:tc>
      </w:tr>
      <w:tr w:rsidR="000A4585" w:rsidRPr="00881119" w:rsidTr="00A23F00">
        <w:tc>
          <w:tcPr>
            <w:tcW w:w="2716" w:type="pct"/>
            <w:shd w:val="clear" w:color="auto" w:fill="auto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  <w:tc>
          <w:tcPr>
            <w:tcW w:w="287" w:type="pct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от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jc w:val="right"/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.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jc w:val="right"/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.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  <w:r w:rsidRPr="00881119">
              <w:rPr>
                <w:sz w:val="26"/>
                <w:szCs w:val="26"/>
              </w:rPr>
              <w:t>№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A4585" w:rsidRPr="00881119" w:rsidRDefault="000A4585" w:rsidP="00A23F00">
            <w:pPr>
              <w:rPr>
                <w:sz w:val="26"/>
                <w:szCs w:val="26"/>
              </w:rPr>
            </w:pPr>
          </w:p>
        </w:tc>
      </w:tr>
    </w:tbl>
    <w:p w:rsidR="00996F5C" w:rsidRPr="00881119" w:rsidRDefault="00996F5C" w:rsidP="000A4585">
      <w:pPr>
        <w:jc w:val="center"/>
        <w:rPr>
          <w:b/>
          <w:sz w:val="26"/>
          <w:szCs w:val="26"/>
        </w:rPr>
      </w:pPr>
    </w:p>
    <w:p w:rsidR="00DB3499" w:rsidRPr="00881119" w:rsidRDefault="00DB3499" w:rsidP="00DB3499">
      <w:pPr>
        <w:jc w:val="center"/>
        <w:rPr>
          <w:b/>
          <w:sz w:val="26"/>
          <w:szCs w:val="26"/>
        </w:rPr>
      </w:pPr>
      <w:r w:rsidRPr="00881119">
        <w:rPr>
          <w:b/>
          <w:sz w:val="26"/>
          <w:szCs w:val="26"/>
        </w:rPr>
        <w:t xml:space="preserve">ПОЛОЖЕНИЕ </w:t>
      </w:r>
    </w:p>
    <w:p w:rsidR="00DB3499" w:rsidRPr="00881119" w:rsidRDefault="00DB3499" w:rsidP="00DB3499">
      <w:pPr>
        <w:shd w:val="clear" w:color="auto" w:fill="FFFFFF"/>
        <w:jc w:val="center"/>
        <w:rPr>
          <w:b/>
          <w:sz w:val="26"/>
          <w:szCs w:val="26"/>
        </w:rPr>
      </w:pPr>
      <w:r w:rsidRPr="00881119">
        <w:rPr>
          <w:b/>
          <w:sz w:val="26"/>
          <w:szCs w:val="26"/>
        </w:rPr>
        <w:t xml:space="preserve">о конкурсе </w:t>
      </w:r>
      <w:r w:rsidR="00D80C00" w:rsidRPr="00D80C00">
        <w:rPr>
          <w:b/>
          <w:sz w:val="26"/>
          <w:szCs w:val="26"/>
        </w:rPr>
        <w:t xml:space="preserve">для учащихся </w:t>
      </w:r>
      <w:r w:rsidR="00D80C00" w:rsidRPr="000E2050">
        <w:rPr>
          <w:b/>
          <w:sz w:val="26"/>
          <w:szCs w:val="26"/>
        </w:rPr>
        <w:t>старших классов общеобразовательных учреждений</w:t>
      </w:r>
      <w:r w:rsidR="00576E05">
        <w:rPr>
          <w:b/>
          <w:sz w:val="26"/>
          <w:szCs w:val="26"/>
        </w:rPr>
        <w:t xml:space="preserve"> и </w:t>
      </w:r>
      <w:r w:rsidR="00576E05" w:rsidRPr="00576E05">
        <w:rPr>
          <w:b/>
          <w:bCs/>
          <w:sz w:val="26"/>
          <w:szCs w:val="26"/>
        </w:rPr>
        <w:t>средних профессиональных учреждений</w:t>
      </w:r>
      <w:r w:rsidR="00D80C00" w:rsidRPr="00D80C00">
        <w:rPr>
          <w:b/>
          <w:sz w:val="26"/>
          <w:szCs w:val="26"/>
        </w:rPr>
        <w:t xml:space="preserve"> «Заполн</w:t>
      </w:r>
      <w:r w:rsidR="00210A0E">
        <w:rPr>
          <w:b/>
          <w:sz w:val="26"/>
          <w:szCs w:val="26"/>
        </w:rPr>
        <w:t>ение</w:t>
      </w:r>
      <w:r w:rsidR="00D80C00" w:rsidRPr="00D80C00">
        <w:rPr>
          <w:b/>
          <w:sz w:val="26"/>
          <w:szCs w:val="26"/>
        </w:rPr>
        <w:t xml:space="preserve"> налогов</w:t>
      </w:r>
      <w:r w:rsidR="00210A0E">
        <w:rPr>
          <w:b/>
          <w:sz w:val="26"/>
          <w:szCs w:val="26"/>
        </w:rPr>
        <w:t>ой</w:t>
      </w:r>
      <w:r w:rsidR="00D80C00" w:rsidRPr="00D80C00">
        <w:rPr>
          <w:b/>
          <w:sz w:val="26"/>
          <w:szCs w:val="26"/>
        </w:rPr>
        <w:t xml:space="preserve"> деклараци</w:t>
      </w:r>
      <w:r w:rsidR="00210A0E">
        <w:rPr>
          <w:b/>
          <w:sz w:val="26"/>
          <w:szCs w:val="26"/>
        </w:rPr>
        <w:t>и</w:t>
      </w:r>
      <w:r w:rsidR="00D80C00" w:rsidRPr="00D80C00">
        <w:rPr>
          <w:b/>
          <w:sz w:val="26"/>
          <w:szCs w:val="26"/>
        </w:rPr>
        <w:t xml:space="preserve"> по НДФЛ» в 202</w:t>
      </w:r>
      <w:r w:rsidR="00363440">
        <w:rPr>
          <w:b/>
          <w:sz w:val="26"/>
          <w:szCs w:val="26"/>
        </w:rPr>
        <w:t>1</w:t>
      </w:r>
      <w:r w:rsidR="00D80C00" w:rsidRPr="00D80C00">
        <w:rPr>
          <w:b/>
          <w:sz w:val="26"/>
          <w:szCs w:val="26"/>
        </w:rPr>
        <w:t>/202</w:t>
      </w:r>
      <w:r w:rsidR="00363440">
        <w:rPr>
          <w:b/>
          <w:sz w:val="26"/>
          <w:szCs w:val="26"/>
        </w:rPr>
        <w:t>2</w:t>
      </w:r>
      <w:r w:rsidR="00D80C00" w:rsidRPr="00D80C00">
        <w:rPr>
          <w:b/>
          <w:sz w:val="26"/>
          <w:szCs w:val="26"/>
        </w:rPr>
        <w:t xml:space="preserve"> учебном году</w:t>
      </w:r>
    </w:p>
    <w:p w:rsidR="00DB3499" w:rsidRDefault="00DB3499" w:rsidP="00DB3499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center"/>
        <w:rPr>
          <w:b/>
          <w:spacing w:val="-5"/>
          <w:sz w:val="26"/>
          <w:szCs w:val="26"/>
        </w:rPr>
      </w:pP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center"/>
        <w:rPr>
          <w:b/>
          <w:spacing w:val="-5"/>
          <w:sz w:val="26"/>
          <w:szCs w:val="26"/>
        </w:rPr>
      </w:pP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1. Общие положения</w:t>
      </w:r>
    </w:p>
    <w:p w:rsidR="00B501E4" w:rsidRPr="00742D42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1.1. Настоящее положение регламентирует проведение </w:t>
      </w:r>
      <w:r>
        <w:rPr>
          <w:color w:val="000000"/>
          <w:sz w:val="26"/>
          <w:szCs w:val="26"/>
        </w:rPr>
        <w:t xml:space="preserve">конкурса для </w:t>
      </w:r>
      <w:r>
        <w:rPr>
          <w:sz w:val="26"/>
          <w:szCs w:val="26"/>
        </w:rPr>
        <w:t>учащихся старших классов общеобразовательных учреждений</w:t>
      </w:r>
      <w:r>
        <w:rPr>
          <w:color w:val="000000"/>
          <w:sz w:val="26"/>
          <w:szCs w:val="26"/>
        </w:rPr>
        <w:t>«</w:t>
      </w:r>
      <w:r w:rsidRPr="000E2050">
        <w:rPr>
          <w:color w:val="000000"/>
          <w:sz w:val="26"/>
          <w:szCs w:val="26"/>
        </w:rPr>
        <w:t>Заполн</w:t>
      </w:r>
      <w:r w:rsidR="000E2050" w:rsidRPr="000E2050">
        <w:rPr>
          <w:color w:val="000000"/>
          <w:sz w:val="26"/>
          <w:szCs w:val="26"/>
        </w:rPr>
        <w:t>ение</w:t>
      </w:r>
      <w:r w:rsidRPr="000E2050">
        <w:rPr>
          <w:color w:val="000000"/>
          <w:sz w:val="26"/>
          <w:szCs w:val="26"/>
        </w:rPr>
        <w:t xml:space="preserve"> налогов</w:t>
      </w:r>
      <w:r w:rsidR="000E2050" w:rsidRPr="000E2050">
        <w:rPr>
          <w:color w:val="000000"/>
          <w:sz w:val="26"/>
          <w:szCs w:val="26"/>
        </w:rPr>
        <w:t>ой</w:t>
      </w:r>
      <w:r w:rsidRPr="000E2050">
        <w:rPr>
          <w:color w:val="000000"/>
          <w:sz w:val="26"/>
          <w:szCs w:val="26"/>
        </w:rPr>
        <w:t xml:space="preserve"> деклараци</w:t>
      </w:r>
      <w:r w:rsidR="000E2050" w:rsidRPr="000E2050">
        <w:rPr>
          <w:color w:val="000000"/>
          <w:sz w:val="26"/>
          <w:szCs w:val="26"/>
        </w:rPr>
        <w:t>и</w:t>
      </w:r>
      <w:r w:rsidRPr="000E2050">
        <w:rPr>
          <w:color w:val="000000"/>
          <w:sz w:val="26"/>
          <w:szCs w:val="26"/>
        </w:rPr>
        <w:t xml:space="preserve"> по НДФЛ» в 202</w:t>
      </w:r>
      <w:r w:rsidR="000E2050" w:rsidRPr="000E2050">
        <w:rPr>
          <w:color w:val="000000"/>
          <w:sz w:val="26"/>
          <w:szCs w:val="26"/>
        </w:rPr>
        <w:t>1</w:t>
      </w:r>
      <w:r w:rsidRPr="000E2050">
        <w:rPr>
          <w:color w:val="000000"/>
          <w:sz w:val="26"/>
          <w:szCs w:val="26"/>
        </w:rPr>
        <w:t>/202</w:t>
      </w:r>
      <w:r w:rsidR="000E2050" w:rsidRPr="000E2050">
        <w:rPr>
          <w:color w:val="000000"/>
          <w:sz w:val="26"/>
          <w:szCs w:val="26"/>
        </w:rPr>
        <w:t>2</w:t>
      </w:r>
      <w:r w:rsidRPr="000E2050">
        <w:rPr>
          <w:color w:val="000000"/>
          <w:sz w:val="26"/>
          <w:szCs w:val="26"/>
        </w:rPr>
        <w:t xml:space="preserve"> учебном году(далее – К</w:t>
      </w:r>
      <w:r w:rsidRPr="00742D42">
        <w:rPr>
          <w:color w:val="000000"/>
          <w:sz w:val="26"/>
          <w:szCs w:val="26"/>
        </w:rPr>
        <w:t>онкурс)</w:t>
      </w:r>
      <w:r w:rsidRPr="00742D42">
        <w:rPr>
          <w:spacing w:val="-5"/>
          <w:sz w:val="26"/>
          <w:szCs w:val="26"/>
        </w:rPr>
        <w:t>.</w:t>
      </w:r>
    </w:p>
    <w:p w:rsidR="00B501E4" w:rsidRPr="001F3377" w:rsidRDefault="00B501E4" w:rsidP="001F3377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5"/>
          <w:sz w:val="26"/>
          <w:szCs w:val="26"/>
        </w:rPr>
      </w:pPr>
      <w:r w:rsidRPr="001F3377">
        <w:rPr>
          <w:spacing w:val="-5"/>
          <w:sz w:val="26"/>
          <w:szCs w:val="26"/>
        </w:rPr>
        <w:t>1.2. Конкурс проводится в соответствии с приказом по ВятГУ №</w:t>
      </w:r>
      <w:r w:rsidR="001F3377" w:rsidRPr="001F3377">
        <w:rPr>
          <w:spacing w:val="-5"/>
          <w:sz w:val="26"/>
          <w:szCs w:val="26"/>
        </w:rPr>
        <w:t>615</w:t>
      </w:r>
      <w:r w:rsidRPr="001F3377">
        <w:rPr>
          <w:spacing w:val="-5"/>
          <w:sz w:val="26"/>
          <w:szCs w:val="26"/>
        </w:rPr>
        <w:t>-ТД от 1</w:t>
      </w:r>
      <w:r w:rsidR="001F3377" w:rsidRPr="001F3377">
        <w:rPr>
          <w:spacing w:val="-5"/>
          <w:sz w:val="26"/>
          <w:szCs w:val="26"/>
        </w:rPr>
        <w:t>5</w:t>
      </w:r>
      <w:r w:rsidRPr="001F3377">
        <w:rPr>
          <w:spacing w:val="-5"/>
          <w:sz w:val="26"/>
          <w:szCs w:val="26"/>
        </w:rPr>
        <w:t>.</w:t>
      </w:r>
      <w:r w:rsidR="001F3377" w:rsidRPr="001F3377">
        <w:rPr>
          <w:spacing w:val="-5"/>
          <w:sz w:val="26"/>
          <w:szCs w:val="26"/>
        </w:rPr>
        <w:t>11</w:t>
      </w:r>
      <w:r w:rsidRPr="001F3377">
        <w:rPr>
          <w:spacing w:val="-5"/>
          <w:sz w:val="26"/>
          <w:szCs w:val="26"/>
        </w:rPr>
        <w:t>.2021 «Об утверждении перечня олимпиад, научных и творческих конкурсов в 202</w:t>
      </w:r>
      <w:r w:rsidR="001F3377" w:rsidRPr="001F3377">
        <w:rPr>
          <w:spacing w:val="-5"/>
          <w:sz w:val="26"/>
          <w:szCs w:val="26"/>
        </w:rPr>
        <w:t>1</w:t>
      </w:r>
      <w:r w:rsidRPr="001F3377">
        <w:rPr>
          <w:spacing w:val="-5"/>
          <w:sz w:val="26"/>
          <w:szCs w:val="26"/>
        </w:rPr>
        <w:t>/202</w:t>
      </w:r>
      <w:r w:rsidR="001F3377" w:rsidRPr="001F3377">
        <w:rPr>
          <w:spacing w:val="-5"/>
          <w:sz w:val="26"/>
          <w:szCs w:val="26"/>
        </w:rPr>
        <w:t>2</w:t>
      </w:r>
      <w:r w:rsidRPr="001F3377">
        <w:rPr>
          <w:spacing w:val="-5"/>
          <w:sz w:val="26"/>
          <w:szCs w:val="26"/>
        </w:rPr>
        <w:t xml:space="preserve"> учебном году, результаты которых учитываются при поступлении в ФГБОУ ВО «Вятский государственный университет» на обучение по программам бакалавриата и специалитета».</w:t>
      </w: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1.3. </w:t>
      </w:r>
      <w:r w:rsidRPr="00022DEC">
        <w:rPr>
          <w:spacing w:val="-5"/>
          <w:sz w:val="26"/>
          <w:szCs w:val="26"/>
        </w:rPr>
        <w:t xml:space="preserve">Конкурс проводится ФГБОУ ВО «Вятский государственный университет»  (кафедра бухгалтерского учета, анализа и аудита) в </w:t>
      </w:r>
      <w:r>
        <w:rPr>
          <w:spacing w:val="-5"/>
          <w:sz w:val="26"/>
          <w:szCs w:val="26"/>
        </w:rPr>
        <w:t xml:space="preserve">рамках совместного проекта ФГБОУ </w:t>
      </w:r>
      <w:r>
        <w:rPr>
          <w:sz w:val="26"/>
          <w:szCs w:val="26"/>
        </w:rPr>
        <w:t>ВО «Вятский государственный университет» и</w:t>
      </w:r>
      <w:r>
        <w:rPr>
          <w:spacing w:val="-5"/>
          <w:sz w:val="26"/>
          <w:szCs w:val="26"/>
        </w:rPr>
        <w:t xml:space="preserve"> ИФНС России по городу Кирову и с целью повышения интереса обучающихся к профессиям в области экономики и  выявления одаренной молодежи, а также в целях развития связей университета с общеобразовательными школами, лицеями и гимназиями </w:t>
      </w:r>
      <w:r>
        <w:rPr>
          <w:sz w:val="26"/>
          <w:szCs w:val="26"/>
        </w:rPr>
        <w:t>г. Кирова и Кировской области</w:t>
      </w:r>
      <w:r>
        <w:rPr>
          <w:spacing w:val="-5"/>
          <w:sz w:val="26"/>
          <w:szCs w:val="26"/>
        </w:rPr>
        <w:t xml:space="preserve"> и имеет профориентационную направленность.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</w:p>
    <w:p w:rsidR="00B501E4" w:rsidRDefault="00B501E4" w:rsidP="00B50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Подготовка и порядок организации Конкурса</w:t>
      </w: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2.1. Руководство подготовкой и проведением Конкурса осуществляет оргкомитет Проекта (он же оргкомитет Конкурса).</w:t>
      </w: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2.2. Оргкомитет разрабатывает Положение о проведении Конкурса, утверждает состав жюри, утверждает задания, протокол Конкурса, организует и проводит награждения победителей.</w:t>
      </w: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2.3. Для разработки заданий и оценки представленных работ комиссия из числа членов оргкомитета формирует жюри Конкурса.</w:t>
      </w: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3"/>
          <w:sz w:val="26"/>
          <w:szCs w:val="26"/>
        </w:rPr>
      </w:pPr>
    </w:p>
    <w:p w:rsidR="00B501E4" w:rsidRDefault="00B501E4" w:rsidP="00B501E4">
      <w:pPr>
        <w:pStyle w:val="2"/>
        <w:numPr>
          <w:ilvl w:val="0"/>
          <w:numId w:val="16"/>
        </w:numPr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жюри Конкурса</w:t>
      </w: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</w:t>
      </w:r>
    </w:p>
    <w:p w:rsidR="00B501E4" w:rsidRDefault="00B501E4" w:rsidP="00B501E4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Горячих Светлана Павловна, декан ФЭиФ, доцент кафедры   </w:t>
      </w:r>
      <w:r>
        <w:rPr>
          <w:spacing w:val="-5"/>
          <w:sz w:val="26"/>
          <w:szCs w:val="26"/>
        </w:rPr>
        <w:t xml:space="preserve">бухгалтерского учета, анализа и аудита.  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жюри: </w:t>
      </w:r>
    </w:p>
    <w:p w:rsidR="00B501E4" w:rsidRPr="00FD3C18" w:rsidRDefault="00B501E4" w:rsidP="00B501E4">
      <w:pPr>
        <w:ind w:firstLine="709"/>
        <w:jc w:val="both"/>
        <w:rPr>
          <w:color w:val="000000"/>
          <w:sz w:val="26"/>
          <w:szCs w:val="26"/>
        </w:rPr>
      </w:pPr>
      <w:r w:rsidRPr="00FD3C18">
        <w:rPr>
          <w:color w:val="000000"/>
          <w:sz w:val="26"/>
          <w:szCs w:val="26"/>
        </w:rPr>
        <w:t>Юнтунен Анна Юрьевна, начальник отдела работы с налогоплательщиками;</w:t>
      </w:r>
    </w:p>
    <w:p w:rsidR="00B501E4" w:rsidRDefault="00B501E4" w:rsidP="00B501E4">
      <w:pPr>
        <w:ind w:firstLine="709"/>
        <w:jc w:val="both"/>
        <w:rPr>
          <w:color w:val="000000"/>
          <w:sz w:val="26"/>
          <w:szCs w:val="26"/>
        </w:rPr>
      </w:pPr>
      <w:r w:rsidRPr="00FD3C18">
        <w:rPr>
          <w:color w:val="000000"/>
          <w:sz w:val="26"/>
          <w:szCs w:val="26"/>
        </w:rPr>
        <w:t>Мамаева Ольга Геннадьевна, зам. начальника отдела по работе с налогоплательщиками ИФНС России по городу Кирову;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Палешева Надежда Владимировна, зав. кафедрой </w:t>
      </w:r>
      <w:r>
        <w:rPr>
          <w:color w:val="000000"/>
          <w:sz w:val="26"/>
          <w:szCs w:val="26"/>
        </w:rPr>
        <w:t xml:space="preserve">бухгалтерского учета, анализа и аудита, </w:t>
      </w:r>
      <w:r>
        <w:rPr>
          <w:sz w:val="26"/>
          <w:szCs w:val="26"/>
        </w:rPr>
        <w:t>к.э.н., доцент;</w:t>
      </w:r>
    </w:p>
    <w:p w:rsidR="00B501E4" w:rsidRDefault="00B501E4" w:rsidP="00B501E4">
      <w:pPr>
        <w:pStyle w:val="af0"/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Перевощикова Светлана Михайловна, к.э.н., доцент кафедры бухгалтерского учета, анализа и аудита.</w:t>
      </w:r>
    </w:p>
    <w:p w:rsidR="00B501E4" w:rsidRDefault="00B501E4" w:rsidP="00B501E4">
      <w:pPr>
        <w:jc w:val="both"/>
        <w:rPr>
          <w:sz w:val="26"/>
          <w:szCs w:val="26"/>
        </w:rPr>
      </w:pPr>
    </w:p>
    <w:p w:rsidR="00B501E4" w:rsidRDefault="00B501E4" w:rsidP="00B50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Условия и порядок участия в Конкурсе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Участниками Конкурса могут быть учащиеся 10–11 классов общеобразовательных учреждений (школ, лицеев и гимназий) г. Кирова и Кировской области и учащиеся средних профессиональных учреждений г. Кирова и Кировской области 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 не ограничено.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адрес электронной почты Кон</w:t>
      </w:r>
      <w:r w:rsidRPr="00102CBE">
        <w:rPr>
          <w:sz w:val="26"/>
          <w:szCs w:val="26"/>
        </w:rPr>
        <w:t xml:space="preserve">курса: </w:t>
      </w:r>
      <w:hyperlink r:id="rId14" w:history="1">
        <w:r w:rsidRPr="00102CBE">
          <w:rPr>
            <w:sz w:val="26"/>
            <w:szCs w:val="26"/>
          </w:rPr>
          <w:t>buaia_vyatsu@mail.ru</w:t>
        </w:r>
      </w:hyperlink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соревнуются в двух группах: 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10-11 классы общеобразовательных учреждений;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учащиеся средних профессиональных учреждений.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проведения Конкурса: заочная (1-ый этап); очная (2-ой этап).</w:t>
      </w:r>
    </w:p>
    <w:p w:rsidR="00B501E4" w:rsidRPr="00102CBE" w:rsidRDefault="00B501E4" w:rsidP="00B501E4">
      <w:pPr>
        <w:ind w:firstLine="709"/>
        <w:jc w:val="both"/>
        <w:rPr>
          <w:sz w:val="26"/>
          <w:szCs w:val="26"/>
        </w:rPr>
      </w:pPr>
      <w:r w:rsidRPr="00022DEC">
        <w:rPr>
          <w:sz w:val="26"/>
          <w:szCs w:val="26"/>
        </w:rPr>
        <w:t xml:space="preserve">4.2. </w:t>
      </w:r>
      <w:r w:rsidRPr="00FD3C18">
        <w:rPr>
          <w:sz w:val="26"/>
          <w:szCs w:val="26"/>
        </w:rPr>
        <w:t>Регистрация участников проводится на основании Заявки, оформленной в соответствии с Приложением 1 к Положению о конкурсе для учащихся старших классов общеобразовательных учреждений «</w:t>
      </w:r>
      <w:r w:rsidRPr="00B501E4">
        <w:rPr>
          <w:bCs/>
          <w:sz w:val="26"/>
          <w:szCs w:val="26"/>
        </w:rPr>
        <w:t>Заполнение налоговой декларации по НДФЛ</w:t>
      </w:r>
      <w:r w:rsidRPr="00FD3C18">
        <w:rPr>
          <w:sz w:val="26"/>
          <w:szCs w:val="26"/>
        </w:rPr>
        <w:t>» в 202</w:t>
      </w:r>
      <w:r>
        <w:rPr>
          <w:sz w:val="26"/>
          <w:szCs w:val="26"/>
        </w:rPr>
        <w:t>1</w:t>
      </w:r>
      <w:r w:rsidRPr="00FD3C18">
        <w:rPr>
          <w:sz w:val="26"/>
          <w:szCs w:val="26"/>
        </w:rPr>
        <w:t>/202</w:t>
      </w:r>
      <w:r>
        <w:rPr>
          <w:sz w:val="26"/>
          <w:szCs w:val="26"/>
        </w:rPr>
        <w:t>2</w:t>
      </w:r>
      <w:r w:rsidRPr="00FD3C18">
        <w:rPr>
          <w:sz w:val="26"/>
          <w:szCs w:val="26"/>
        </w:rPr>
        <w:t xml:space="preserve"> уче</w:t>
      </w:r>
      <w:bookmarkStart w:id="0" w:name="_GoBack"/>
      <w:bookmarkEnd w:id="0"/>
      <w:r w:rsidRPr="00FD3C18">
        <w:rPr>
          <w:sz w:val="26"/>
          <w:szCs w:val="26"/>
        </w:rPr>
        <w:t>бном году, которая</w:t>
      </w:r>
      <w:r>
        <w:rPr>
          <w:sz w:val="26"/>
          <w:szCs w:val="26"/>
        </w:rPr>
        <w:t xml:space="preserve"> оформляется на сайте </w:t>
      </w:r>
      <w:hyperlink r:id="rId15" w:history="1">
        <w:r w:rsidRPr="00226275">
          <w:rPr>
            <w:rStyle w:val="a3"/>
            <w:sz w:val="26"/>
            <w:szCs w:val="26"/>
          </w:rPr>
          <w:t>https://new.vyatsu.ru</w:t>
        </w:r>
      </w:hyperlink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заполнением всех полей.</w:t>
      </w:r>
    </w:p>
    <w:p w:rsidR="00B501E4" w:rsidRPr="00022DEC" w:rsidRDefault="00B501E4" w:rsidP="00B501E4">
      <w:pPr>
        <w:ind w:firstLine="709"/>
        <w:jc w:val="both"/>
        <w:rPr>
          <w:sz w:val="26"/>
          <w:szCs w:val="26"/>
        </w:rPr>
      </w:pPr>
      <w:r w:rsidRPr="00022DEC">
        <w:rPr>
          <w:sz w:val="26"/>
          <w:szCs w:val="26"/>
        </w:rPr>
        <w:t>4.3. Заинтересованные лица допускаются к участию в Конкурсе при условии предоставления ВятГУ:</w:t>
      </w:r>
    </w:p>
    <w:p w:rsidR="00B501E4" w:rsidRPr="00022DEC" w:rsidRDefault="00B501E4" w:rsidP="00B501E4">
      <w:pPr>
        <w:ind w:firstLine="709"/>
        <w:jc w:val="both"/>
        <w:rPr>
          <w:sz w:val="26"/>
          <w:szCs w:val="26"/>
        </w:rPr>
      </w:pPr>
      <w:r w:rsidRPr="00022DEC">
        <w:rPr>
          <w:sz w:val="26"/>
          <w:szCs w:val="26"/>
        </w:rPr>
        <w:t>4.3.1 Заявки по форме согласно Приложению 1;</w:t>
      </w:r>
    </w:p>
    <w:p w:rsidR="00B501E4" w:rsidRPr="00022DEC" w:rsidRDefault="00B501E4" w:rsidP="00B501E4">
      <w:pPr>
        <w:ind w:firstLine="709"/>
        <w:jc w:val="both"/>
        <w:rPr>
          <w:sz w:val="26"/>
          <w:szCs w:val="26"/>
        </w:rPr>
      </w:pPr>
      <w:r w:rsidRPr="00022DEC">
        <w:rPr>
          <w:sz w:val="26"/>
          <w:szCs w:val="26"/>
        </w:rPr>
        <w:t xml:space="preserve">4.3.2. Согласия </w:t>
      </w:r>
      <w:bookmarkStart w:id="1" w:name="_Hlk34209682"/>
      <w:r w:rsidRPr="00022DEC">
        <w:rPr>
          <w:sz w:val="26"/>
          <w:szCs w:val="26"/>
        </w:rPr>
        <w:t xml:space="preserve">на обработку своих персональных данных </w:t>
      </w:r>
      <w:bookmarkEnd w:id="1"/>
      <w:r w:rsidRPr="00022DEC">
        <w:rPr>
          <w:sz w:val="26"/>
          <w:szCs w:val="26"/>
        </w:rPr>
        <w:t xml:space="preserve"> либо Согласия на обработку персональных данных участника от закон</w:t>
      </w:r>
      <w:r>
        <w:rPr>
          <w:sz w:val="26"/>
          <w:szCs w:val="26"/>
        </w:rPr>
        <w:t xml:space="preserve">ного представителя. 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Задание 1-го этапа представлено тестовыми заданиями с одним правильным вариантом ответа. Задание выполняется заочно и индивидуально с использованием нормативных актов: Налогового Кодекса РФ. Количество попыток – одна.  Время ответов ограничено периодом проведения 1-го этапа Конкурса. 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Первый этап</w:t>
      </w:r>
      <w:r w:rsidR="00576E05">
        <w:rPr>
          <w:sz w:val="26"/>
          <w:szCs w:val="26"/>
        </w:rPr>
        <w:t xml:space="preserve"> Конкурса проводится в сроки с 10</w:t>
      </w:r>
      <w:r>
        <w:rPr>
          <w:sz w:val="26"/>
          <w:szCs w:val="26"/>
        </w:rPr>
        <w:t>.</w:t>
      </w:r>
      <w:r w:rsidR="00576E05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576E05">
        <w:rPr>
          <w:sz w:val="26"/>
          <w:szCs w:val="26"/>
        </w:rPr>
        <w:t>2</w:t>
      </w:r>
      <w:r>
        <w:rPr>
          <w:sz w:val="26"/>
          <w:szCs w:val="26"/>
        </w:rPr>
        <w:t xml:space="preserve"> г. по </w:t>
      </w:r>
      <w:r w:rsidR="00576E05">
        <w:rPr>
          <w:sz w:val="26"/>
          <w:szCs w:val="26"/>
        </w:rPr>
        <w:t>31</w:t>
      </w:r>
      <w:r>
        <w:rPr>
          <w:sz w:val="26"/>
          <w:szCs w:val="26"/>
        </w:rPr>
        <w:t>.01.2022 г. Участники, полностью и в срок выполнившие задание 1-го этапа, проходят во 2-ой этап Конкурса.</w:t>
      </w:r>
    </w:p>
    <w:p w:rsidR="00B501E4" w:rsidRPr="00742D42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 </w:t>
      </w:r>
      <w:r w:rsidRPr="00742D42">
        <w:rPr>
          <w:sz w:val="26"/>
          <w:szCs w:val="26"/>
        </w:rPr>
        <w:t>На 2-м этапе Конкурса   выполняется комплексное задание с повышенным уровнем сложности по заполнению</w:t>
      </w:r>
      <w:r w:rsidRPr="00742D42">
        <w:rPr>
          <w:color w:val="000000"/>
          <w:sz w:val="26"/>
          <w:szCs w:val="26"/>
        </w:rPr>
        <w:t xml:space="preserve">налоговой декларации по НДФЛ с использованием </w:t>
      </w:r>
      <w:r w:rsidRPr="00742D42">
        <w:rPr>
          <w:sz w:val="26"/>
          <w:szCs w:val="26"/>
        </w:rPr>
        <w:t xml:space="preserve">программного продукта интернет-сервиса ИФНС «Декларация 3-НДФЛ». </w:t>
      </w:r>
    </w:p>
    <w:p w:rsidR="00B501E4" w:rsidRDefault="00B501E4" w:rsidP="00B501E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42D42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этап Конкурса проводится очно </w:t>
      </w:r>
      <w:r w:rsidR="00CC4F81">
        <w:rPr>
          <w:sz w:val="26"/>
          <w:szCs w:val="26"/>
        </w:rPr>
        <w:t>1</w:t>
      </w:r>
      <w:r w:rsidR="00576E05">
        <w:rPr>
          <w:sz w:val="26"/>
          <w:szCs w:val="26"/>
        </w:rPr>
        <w:t>1</w:t>
      </w:r>
      <w:r w:rsidRPr="00742D42">
        <w:rPr>
          <w:sz w:val="26"/>
          <w:szCs w:val="26"/>
        </w:rPr>
        <w:t>.0</w:t>
      </w:r>
      <w:r w:rsidR="00CC4F81">
        <w:rPr>
          <w:sz w:val="26"/>
          <w:szCs w:val="26"/>
        </w:rPr>
        <w:t>2</w:t>
      </w:r>
      <w:r w:rsidRPr="00742D42">
        <w:rPr>
          <w:sz w:val="26"/>
          <w:szCs w:val="26"/>
        </w:rPr>
        <w:t>.202</w:t>
      </w:r>
      <w:r w:rsidR="00CC4F81">
        <w:rPr>
          <w:sz w:val="26"/>
          <w:szCs w:val="26"/>
        </w:rPr>
        <w:t>2</w:t>
      </w:r>
      <w:r w:rsidRPr="00742D42">
        <w:rPr>
          <w:sz w:val="26"/>
          <w:szCs w:val="26"/>
        </w:rPr>
        <w:t xml:space="preserve"> в </w:t>
      </w:r>
      <w:r w:rsidR="00576E05">
        <w:rPr>
          <w:sz w:val="26"/>
          <w:szCs w:val="26"/>
        </w:rPr>
        <w:t>15</w:t>
      </w:r>
      <w:r>
        <w:rPr>
          <w:sz w:val="26"/>
          <w:szCs w:val="26"/>
        </w:rPr>
        <w:t>:</w:t>
      </w:r>
      <w:r w:rsidR="00576E05">
        <w:rPr>
          <w:sz w:val="26"/>
          <w:szCs w:val="26"/>
        </w:rPr>
        <w:t>3</w:t>
      </w:r>
      <w:r w:rsidRPr="00742D42">
        <w:rPr>
          <w:sz w:val="26"/>
          <w:szCs w:val="26"/>
        </w:rPr>
        <w:t xml:space="preserve">0 по адресу: г. Киров, ул. Свободы, 122 (Учебный корпус № 16, каб.  </w:t>
      </w:r>
      <w:r>
        <w:rPr>
          <w:color w:val="000000"/>
          <w:sz w:val="26"/>
          <w:szCs w:val="26"/>
        </w:rPr>
        <w:t>16-209, 16-210, 16-400). Точные</w:t>
      </w:r>
      <w:r w:rsidRPr="00742D42">
        <w:rPr>
          <w:color w:val="000000"/>
          <w:sz w:val="26"/>
          <w:szCs w:val="26"/>
        </w:rPr>
        <w:t xml:space="preserve"> дата</w:t>
      </w:r>
      <w:r>
        <w:rPr>
          <w:color w:val="000000"/>
          <w:sz w:val="26"/>
          <w:szCs w:val="26"/>
        </w:rPr>
        <w:t xml:space="preserve"> и время</w:t>
      </w:r>
      <w:r w:rsidRPr="00742D42">
        <w:rPr>
          <w:color w:val="000000"/>
          <w:sz w:val="26"/>
          <w:szCs w:val="26"/>
        </w:rPr>
        <w:t xml:space="preserve"> участия сообщается участникам за 5 дней до дня проведения очного этапа.</w:t>
      </w:r>
    </w:p>
    <w:p w:rsidR="00B501E4" w:rsidRDefault="00B501E4" w:rsidP="00B501E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501E4" w:rsidRDefault="00B501E4" w:rsidP="00B50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Определение результатов и награждение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По окончании сроков проведения первого (заочного) этапа Конкурса жюри подводит итоги по полноте и правильности выполнения задания.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первого этапа, справившиеся с заданием, приглашаются к участию в очном этапе Конкурса. Также все участники, успешно прошедшие на второй этап, получают сертификаты участника, в адрес образовательных учреждений направляются благодарственные письма.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Победителями Конкурса признаются участники очного этапа, получившие наибольшее оценки жюри по критериям полноты, правильности и </w:t>
      </w:r>
      <w:r>
        <w:rPr>
          <w:sz w:val="26"/>
          <w:szCs w:val="26"/>
        </w:rPr>
        <w:lastRenderedPageBreak/>
        <w:t>времени выполнения задания. В случае равенства указанных критериев участникам присуждается одинаковое место.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результатам Конкурса предполагается наличие победителя (первое место) и двух призовых мест: второе и третье, которым выдаются соответственно Дипломы победителя и призера Конкурса.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Согласно «Положению о порядке учета и оценивания индивидуальных достижений поступающих при поступлении на обучение в «Вятский государственный университет» результаты участия во внутривузовских предметных Олимпиадах (Конкурсах), проводимых ВятГУ для старшеклассников </w:t>
      </w:r>
      <w:r w:rsidRPr="00F755FB">
        <w:rPr>
          <w:sz w:val="26"/>
          <w:szCs w:val="26"/>
        </w:rPr>
        <w:t>учитываются в качестве индивидуальных достижений при поступлении на любые направления подготовки ВятГУ (при наличии одинаковых баллов при поступлении наличие диплома победителя, призера или участника очного этапа дает преимущество при поступлении).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баллы действуют при поступлении на любые направления подготовки в ФГБОУ ВО «Вятский государственный университет».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5.4. Жюри Конкурса не рассматривает апелляции на оценку работ участников (за исключением технических ошибок).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</w:p>
    <w:p w:rsidR="00B501E4" w:rsidRDefault="00B501E4" w:rsidP="00B50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Финансирование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Конкурсе бесплатное. Организация и проведение Конкурса осуществляется за счет средств организаторов. Все члены оргкомитета и жюри осуществляют свою деятельность на безвозмездной основе.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</w:p>
    <w:p w:rsidR="00B501E4" w:rsidRDefault="00B501E4" w:rsidP="00B50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Заключительные положения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Контактная информация ФГБОУ ВО «Вятский государственный университет», Институт экономики и менеджмента, кафедра </w:t>
      </w:r>
      <w:r>
        <w:rPr>
          <w:color w:val="000000"/>
          <w:sz w:val="26"/>
          <w:szCs w:val="26"/>
        </w:rPr>
        <w:t>бухгалтерского учета, анализа и аудита</w:t>
      </w:r>
      <w:r>
        <w:rPr>
          <w:sz w:val="26"/>
          <w:szCs w:val="26"/>
        </w:rPr>
        <w:t xml:space="preserve">, 610002, г. Киров, ул. Свободы, д. 122 (Учебный корпус № 16, каб. </w:t>
      </w:r>
      <w:r>
        <w:rPr>
          <w:color w:val="000000"/>
          <w:sz w:val="26"/>
          <w:szCs w:val="26"/>
        </w:rPr>
        <w:t>16-213, 16-224</w:t>
      </w:r>
      <w:r>
        <w:rPr>
          <w:sz w:val="26"/>
          <w:szCs w:val="26"/>
        </w:rPr>
        <w:t xml:space="preserve">), тел. 8(8332) 742-616, 8(8332) 742-615, адрес электронной почты </w:t>
      </w:r>
      <w:hyperlink r:id="rId16" w:history="1">
        <w:r>
          <w:rPr>
            <w:rStyle w:val="a3"/>
            <w:sz w:val="26"/>
            <w:szCs w:val="26"/>
          </w:rPr>
          <w:t>kaf_</w:t>
        </w:r>
        <w:r>
          <w:rPr>
            <w:rStyle w:val="a3"/>
            <w:sz w:val="26"/>
            <w:szCs w:val="26"/>
            <w:lang w:val="en-US"/>
          </w:rPr>
          <w:t>buaia</w:t>
        </w:r>
        <w:r>
          <w:rPr>
            <w:rStyle w:val="a3"/>
            <w:sz w:val="26"/>
            <w:szCs w:val="26"/>
          </w:rPr>
          <w:t>@vyatsu.ru</w:t>
        </w:r>
      </w:hyperlink>
    </w:p>
    <w:p w:rsidR="00B501E4" w:rsidRDefault="00B501E4" w:rsidP="00B50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Данное положение является официальным приглашение к участию в Конкурсе.</w:t>
      </w:r>
    </w:p>
    <w:p w:rsidR="00B501E4" w:rsidRDefault="00B501E4" w:rsidP="00B501E4">
      <w:pPr>
        <w:ind w:firstLine="709"/>
        <w:jc w:val="both"/>
        <w:rPr>
          <w:sz w:val="26"/>
          <w:szCs w:val="26"/>
        </w:rPr>
      </w:pPr>
    </w:p>
    <w:p w:rsidR="00B501E4" w:rsidRDefault="00B501E4" w:rsidP="00B501E4">
      <w:pPr>
        <w:jc w:val="both"/>
        <w:rPr>
          <w:sz w:val="26"/>
          <w:szCs w:val="26"/>
        </w:rPr>
      </w:pPr>
    </w:p>
    <w:p w:rsidR="00B501E4" w:rsidRDefault="00B501E4" w:rsidP="00B501E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Зав. кафедрой БУА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Н.В. Палешева</w:t>
      </w:r>
    </w:p>
    <w:p w:rsidR="00B501E4" w:rsidRDefault="00B501E4" w:rsidP="00B501E4">
      <w:pPr>
        <w:spacing w:before="120" w:after="120"/>
        <w:ind w:firstLine="709"/>
        <w:jc w:val="both"/>
        <w:rPr>
          <w:sz w:val="28"/>
          <w:szCs w:val="28"/>
        </w:rPr>
      </w:pPr>
    </w:p>
    <w:p w:rsidR="00B501E4" w:rsidRDefault="00B501E4" w:rsidP="00B501E4">
      <w:pPr>
        <w:ind w:firstLine="720"/>
        <w:jc w:val="both"/>
        <w:rPr>
          <w:sz w:val="28"/>
          <w:szCs w:val="28"/>
        </w:rPr>
      </w:pPr>
    </w:p>
    <w:p w:rsidR="00B501E4" w:rsidRDefault="00B501E4" w:rsidP="00B501E4">
      <w:pPr>
        <w:spacing w:before="120" w:after="120"/>
        <w:ind w:firstLine="708"/>
        <w:jc w:val="both"/>
        <w:rPr>
          <w:sz w:val="26"/>
          <w:szCs w:val="26"/>
        </w:rPr>
      </w:pPr>
    </w:p>
    <w:p w:rsidR="00B501E4" w:rsidRDefault="00B501E4" w:rsidP="00B501E4">
      <w:pPr>
        <w:spacing w:after="160" w:line="259" w:lineRule="auto"/>
      </w:pPr>
      <w:r>
        <w:br w:type="page"/>
      </w:r>
    </w:p>
    <w:p w:rsidR="00B501E4" w:rsidRDefault="00B501E4" w:rsidP="00B501E4">
      <w:pPr>
        <w:ind w:firstLine="3969"/>
        <w:rPr>
          <w:sz w:val="26"/>
          <w:szCs w:val="26"/>
        </w:rPr>
      </w:pPr>
      <w:bookmarkStart w:id="2" w:name="_Hlk34209743"/>
      <w:r>
        <w:rPr>
          <w:sz w:val="26"/>
          <w:szCs w:val="26"/>
        </w:rPr>
        <w:lastRenderedPageBreak/>
        <w:t>Приложение 1 к Положению</w:t>
      </w:r>
    </w:p>
    <w:p w:rsidR="00B501E4" w:rsidRDefault="00B501E4" w:rsidP="00B501E4">
      <w:pPr>
        <w:ind w:firstLine="3969"/>
        <w:rPr>
          <w:sz w:val="26"/>
          <w:szCs w:val="26"/>
        </w:rPr>
      </w:pPr>
      <w:bookmarkStart w:id="3" w:name="_Hlk34209197"/>
      <w:r>
        <w:rPr>
          <w:sz w:val="26"/>
          <w:szCs w:val="26"/>
        </w:rPr>
        <w:t xml:space="preserve">о конкурсе для учащихся старших классов </w:t>
      </w:r>
    </w:p>
    <w:p w:rsidR="00B501E4" w:rsidRDefault="00B501E4" w:rsidP="00B501E4">
      <w:pPr>
        <w:ind w:firstLine="3969"/>
        <w:rPr>
          <w:sz w:val="26"/>
          <w:szCs w:val="26"/>
        </w:rPr>
      </w:pPr>
      <w:r>
        <w:rPr>
          <w:sz w:val="26"/>
          <w:szCs w:val="26"/>
        </w:rPr>
        <w:t xml:space="preserve">общеобразовательных учреждений </w:t>
      </w:r>
    </w:p>
    <w:p w:rsidR="00B501E4" w:rsidRDefault="00B501E4" w:rsidP="00B501E4">
      <w:pPr>
        <w:ind w:firstLine="3969"/>
        <w:rPr>
          <w:sz w:val="26"/>
          <w:szCs w:val="26"/>
        </w:rPr>
      </w:pPr>
      <w:r>
        <w:rPr>
          <w:sz w:val="26"/>
          <w:szCs w:val="26"/>
        </w:rPr>
        <w:t>«</w:t>
      </w:r>
      <w:r w:rsidR="00CC4F81" w:rsidRPr="00B501E4">
        <w:rPr>
          <w:bCs/>
          <w:sz w:val="26"/>
          <w:szCs w:val="26"/>
        </w:rPr>
        <w:t>Заполнение налоговой декларации по НДФЛ</w:t>
      </w:r>
      <w:r>
        <w:rPr>
          <w:sz w:val="26"/>
          <w:szCs w:val="26"/>
        </w:rPr>
        <w:t xml:space="preserve">» </w:t>
      </w:r>
    </w:p>
    <w:p w:rsidR="00B501E4" w:rsidRDefault="00B501E4" w:rsidP="00B501E4">
      <w:pPr>
        <w:ind w:firstLine="3969"/>
        <w:rPr>
          <w:sz w:val="26"/>
          <w:szCs w:val="26"/>
        </w:rPr>
      </w:pPr>
      <w:r>
        <w:rPr>
          <w:sz w:val="26"/>
          <w:szCs w:val="26"/>
        </w:rPr>
        <w:t>в 202</w:t>
      </w:r>
      <w:r w:rsidR="00CC4F81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="00CC4F81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учебном году</w:t>
      </w:r>
    </w:p>
    <w:bookmarkEnd w:id="2"/>
    <w:bookmarkEnd w:id="3"/>
    <w:p w:rsidR="00B501E4" w:rsidRPr="00102CBE" w:rsidRDefault="00B501E4" w:rsidP="00B501E4">
      <w:pPr>
        <w:jc w:val="center"/>
        <w:rPr>
          <w:i/>
          <w:sz w:val="26"/>
          <w:szCs w:val="26"/>
        </w:rPr>
      </w:pPr>
    </w:p>
    <w:p w:rsidR="00B501E4" w:rsidRDefault="00B501E4" w:rsidP="00B501E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Форма заявки </w:t>
      </w:r>
    </w:p>
    <w:p w:rsidR="00B501E4" w:rsidRPr="00102CBE" w:rsidRDefault="00B501E4" w:rsidP="00B501E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для участия в конкурсе </w:t>
      </w:r>
      <w:r w:rsidRPr="00102CBE">
        <w:rPr>
          <w:i/>
          <w:sz w:val="26"/>
          <w:szCs w:val="26"/>
        </w:rPr>
        <w:t xml:space="preserve">для учащихся старших классов  общеобразовательных учреждений </w:t>
      </w:r>
      <w:r w:rsidR="00576E05">
        <w:rPr>
          <w:i/>
          <w:sz w:val="26"/>
          <w:szCs w:val="26"/>
        </w:rPr>
        <w:t xml:space="preserve">и </w:t>
      </w:r>
      <w:r w:rsidR="00576E05" w:rsidRPr="00576E05">
        <w:rPr>
          <w:bCs/>
          <w:i/>
          <w:sz w:val="26"/>
          <w:szCs w:val="26"/>
        </w:rPr>
        <w:t>средних профессиональных учреждений</w:t>
      </w:r>
      <w:r w:rsidRPr="00102CBE">
        <w:rPr>
          <w:i/>
          <w:sz w:val="26"/>
          <w:szCs w:val="26"/>
        </w:rPr>
        <w:t>«Заполняю налоговую декларацию по НДФЛ» в 20</w:t>
      </w:r>
      <w:r>
        <w:rPr>
          <w:i/>
          <w:sz w:val="26"/>
          <w:szCs w:val="26"/>
        </w:rPr>
        <w:t>20</w:t>
      </w:r>
      <w:r w:rsidRPr="00102CBE">
        <w:rPr>
          <w:i/>
          <w:sz w:val="26"/>
          <w:szCs w:val="26"/>
        </w:rPr>
        <w:t>/20</w:t>
      </w:r>
      <w:r>
        <w:rPr>
          <w:i/>
          <w:sz w:val="26"/>
          <w:szCs w:val="26"/>
        </w:rPr>
        <w:t>21</w:t>
      </w:r>
      <w:r w:rsidRPr="00102CBE">
        <w:rPr>
          <w:i/>
          <w:sz w:val="26"/>
          <w:szCs w:val="26"/>
        </w:rPr>
        <w:t xml:space="preserve"> учебном году</w:t>
      </w:r>
    </w:p>
    <w:p w:rsidR="00B501E4" w:rsidRDefault="00B501E4" w:rsidP="00B501E4">
      <w:pPr>
        <w:jc w:val="center"/>
        <w:rPr>
          <w:i/>
          <w:sz w:val="26"/>
          <w:szCs w:val="26"/>
        </w:rPr>
      </w:pPr>
    </w:p>
    <w:p w:rsidR="00B501E4" w:rsidRDefault="00B501E4" w:rsidP="00B501E4">
      <w:pPr>
        <w:rPr>
          <w:sz w:val="26"/>
          <w:szCs w:val="26"/>
        </w:rPr>
      </w:pPr>
    </w:p>
    <w:p w:rsidR="00B501E4" w:rsidRDefault="00B501E4" w:rsidP="00B501E4">
      <w:pPr>
        <w:shd w:val="clear" w:color="auto" w:fill="FFFFFF"/>
      </w:pPr>
      <w:r>
        <w:rPr>
          <w:sz w:val="26"/>
          <w:szCs w:val="26"/>
        </w:rPr>
        <w:t xml:space="preserve">В организационный комитет конкурса </w:t>
      </w:r>
    </w:p>
    <w:p w:rsidR="00B501E4" w:rsidRDefault="00B501E4" w:rsidP="00B501E4">
      <w:pPr>
        <w:shd w:val="clear" w:color="auto" w:fill="FFFFFF"/>
      </w:pPr>
      <w:r>
        <w:t>от  _________________________________________________________________________,</w:t>
      </w:r>
    </w:p>
    <w:p w:rsidR="00B501E4" w:rsidRDefault="00B501E4" w:rsidP="00B501E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(Фамилия Имя Отчество полностью)</w:t>
      </w:r>
    </w:p>
    <w:p w:rsidR="00B501E4" w:rsidRPr="00102CBE" w:rsidRDefault="00B501E4" w:rsidP="00B501E4">
      <w:pPr>
        <w:shd w:val="clear" w:color="auto" w:fill="FFFFFF"/>
      </w:pPr>
      <w:r>
        <w:t>о</w:t>
      </w:r>
      <w:r w:rsidRPr="00102CBE">
        <w:t xml:space="preserve">бучающегося </w:t>
      </w:r>
      <w:r>
        <w:t>_______________________________________________________________</w:t>
      </w:r>
    </w:p>
    <w:p w:rsidR="00B501E4" w:rsidRDefault="00B501E4" w:rsidP="00B501E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(полное наименование образовательного учреждения)</w:t>
      </w:r>
    </w:p>
    <w:p w:rsidR="00B501E4" w:rsidRDefault="00B501E4" w:rsidP="00B501E4">
      <w:pPr>
        <w:rPr>
          <w:sz w:val="26"/>
          <w:szCs w:val="26"/>
        </w:rPr>
      </w:pPr>
      <w:r>
        <w:rPr>
          <w:sz w:val="26"/>
          <w:szCs w:val="26"/>
        </w:rPr>
        <w:t>Дата рождения ________________________________________</w:t>
      </w:r>
    </w:p>
    <w:p w:rsidR="00B501E4" w:rsidRDefault="00B501E4" w:rsidP="00B501E4">
      <w:pPr>
        <w:rPr>
          <w:sz w:val="26"/>
          <w:szCs w:val="26"/>
        </w:rPr>
      </w:pPr>
      <w:r>
        <w:rPr>
          <w:sz w:val="26"/>
          <w:szCs w:val="26"/>
        </w:rPr>
        <w:t>Класс ________________________________________________</w:t>
      </w:r>
    </w:p>
    <w:p w:rsidR="00B501E4" w:rsidRDefault="00B501E4" w:rsidP="00B501E4">
      <w:pPr>
        <w:rPr>
          <w:sz w:val="26"/>
          <w:szCs w:val="26"/>
        </w:rPr>
      </w:pPr>
      <w:r>
        <w:rPr>
          <w:sz w:val="26"/>
          <w:szCs w:val="26"/>
        </w:rPr>
        <w:t>Контактный телефон участника __________________________</w:t>
      </w:r>
    </w:p>
    <w:p w:rsidR="00B501E4" w:rsidRDefault="00B501E4" w:rsidP="00B501E4">
      <w:pPr>
        <w:rPr>
          <w:sz w:val="26"/>
          <w:szCs w:val="26"/>
        </w:rPr>
      </w:pPr>
      <w:r w:rsidRPr="00102CBE">
        <w:rPr>
          <w:sz w:val="26"/>
          <w:szCs w:val="26"/>
        </w:rPr>
        <w:t>Адрес электронной почты участника</w:t>
      </w:r>
      <w:r>
        <w:rPr>
          <w:sz w:val="26"/>
          <w:szCs w:val="26"/>
        </w:rPr>
        <w:t xml:space="preserve"> _____________________</w:t>
      </w:r>
    </w:p>
    <w:p w:rsidR="00B501E4" w:rsidRDefault="00B501E4" w:rsidP="00B501E4">
      <w:pPr>
        <w:rPr>
          <w:sz w:val="26"/>
          <w:szCs w:val="26"/>
        </w:rPr>
      </w:pPr>
    </w:p>
    <w:p w:rsidR="00B501E4" w:rsidRDefault="00B501E4" w:rsidP="00B501E4">
      <w:pPr>
        <w:rPr>
          <w:sz w:val="26"/>
          <w:szCs w:val="26"/>
        </w:rPr>
      </w:pPr>
      <w:r>
        <w:rPr>
          <w:sz w:val="26"/>
          <w:szCs w:val="26"/>
        </w:rPr>
        <w:t>Классный руководитель (или ответственное лицо школы за участие в конкурсе) ____________________________________________________________________</w:t>
      </w:r>
    </w:p>
    <w:p w:rsidR="00B501E4" w:rsidRDefault="00B501E4" w:rsidP="00B501E4">
      <w:pPr>
        <w:rPr>
          <w:sz w:val="26"/>
          <w:szCs w:val="26"/>
        </w:rPr>
      </w:pPr>
    </w:p>
    <w:p w:rsidR="00B501E4" w:rsidRDefault="00B501E4" w:rsidP="00B501E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образовательного учреждения ____________________________________________________________________ </w:t>
      </w:r>
    </w:p>
    <w:p w:rsidR="00B501E4" w:rsidRDefault="00B501E4" w:rsidP="00B501E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(ФИО)</w:t>
      </w:r>
    </w:p>
    <w:p w:rsidR="00B501E4" w:rsidRDefault="00B501E4" w:rsidP="00B501E4">
      <w:pPr>
        <w:rPr>
          <w:i/>
          <w:sz w:val="26"/>
          <w:szCs w:val="26"/>
        </w:rPr>
      </w:pPr>
    </w:p>
    <w:p w:rsidR="00B501E4" w:rsidRDefault="00B501E4" w:rsidP="00B501E4">
      <w:pPr>
        <w:ind w:firstLine="4962"/>
        <w:jc w:val="right"/>
        <w:rPr>
          <w:sz w:val="26"/>
          <w:szCs w:val="26"/>
        </w:rPr>
      </w:pPr>
    </w:p>
    <w:p w:rsidR="00B501E4" w:rsidRDefault="00B501E4" w:rsidP="00B501E4">
      <w:pPr>
        <w:rPr>
          <w:sz w:val="26"/>
          <w:szCs w:val="26"/>
        </w:rPr>
      </w:pPr>
      <w:r>
        <w:rPr>
          <w:sz w:val="26"/>
          <w:szCs w:val="26"/>
        </w:rPr>
        <w:t xml:space="preserve">Примечания. </w:t>
      </w:r>
    </w:p>
    <w:p w:rsidR="00B501E4" w:rsidRDefault="00B501E4" w:rsidP="00B501E4">
      <w:pPr>
        <w:jc w:val="both"/>
      </w:pPr>
      <w:r>
        <w:t>При этом к заявке ОБЯЗАТЕЛЬНО должны быть приложены Согласия на обработку персональных данных от КАЖДОГО УЧАСТНИКА (законного представителя).</w:t>
      </w:r>
    </w:p>
    <w:p w:rsidR="00B501E4" w:rsidRDefault="00B501E4" w:rsidP="00B501E4"/>
    <w:p w:rsidR="00B501E4" w:rsidRPr="00881119" w:rsidRDefault="00B501E4" w:rsidP="00DB3499">
      <w:pPr>
        <w:widowControl w:val="0"/>
        <w:shd w:val="clear" w:color="auto" w:fill="FFFFFF"/>
        <w:tabs>
          <w:tab w:val="left" w:pos="1234"/>
        </w:tabs>
        <w:autoSpaceDE w:val="0"/>
        <w:ind w:firstLine="709"/>
        <w:jc w:val="center"/>
        <w:rPr>
          <w:b/>
          <w:spacing w:val="-5"/>
          <w:sz w:val="26"/>
          <w:szCs w:val="26"/>
        </w:rPr>
      </w:pPr>
    </w:p>
    <w:sectPr w:rsidR="00B501E4" w:rsidRPr="00881119" w:rsidSect="008B11F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F8" w:rsidRDefault="00A210F8" w:rsidP="0089354B">
      <w:r>
        <w:separator/>
      </w:r>
    </w:p>
  </w:endnote>
  <w:endnote w:type="continuationSeparator" w:id="1">
    <w:p w:rsidR="00A210F8" w:rsidRDefault="00A210F8" w:rsidP="008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F8" w:rsidRDefault="00A210F8" w:rsidP="0089354B">
      <w:r>
        <w:separator/>
      </w:r>
    </w:p>
  </w:footnote>
  <w:footnote w:type="continuationSeparator" w:id="1">
    <w:p w:rsidR="00A210F8" w:rsidRDefault="00A210F8" w:rsidP="008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85" w:rsidRDefault="0052627E" w:rsidP="0045021D">
    <w:pPr>
      <w:pStyle w:val="aa"/>
      <w:jc w:val="center"/>
    </w:pPr>
    <w:r>
      <w:fldChar w:fldCharType="begin"/>
    </w:r>
    <w:r w:rsidR="000A4585">
      <w:instrText>PAGE   \* MERGEFORMAT</w:instrText>
    </w:r>
    <w:r>
      <w:fldChar w:fldCharType="separate"/>
    </w:r>
    <w:r w:rsidR="00AA7010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3D0"/>
    <w:multiLevelType w:val="hybridMultilevel"/>
    <w:tmpl w:val="09266BEA"/>
    <w:lvl w:ilvl="0" w:tplc="249035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F2D29"/>
    <w:multiLevelType w:val="multilevel"/>
    <w:tmpl w:val="1DFE0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087CE5"/>
    <w:multiLevelType w:val="hybridMultilevel"/>
    <w:tmpl w:val="6AC0A50E"/>
    <w:lvl w:ilvl="0" w:tplc="4C06DF54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60385"/>
    <w:multiLevelType w:val="hybridMultilevel"/>
    <w:tmpl w:val="85F8DB02"/>
    <w:lvl w:ilvl="0" w:tplc="D6B43B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3EC2"/>
    <w:multiLevelType w:val="hybridMultilevel"/>
    <w:tmpl w:val="ACC0E5EC"/>
    <w:lvl w:ilvl="0" w:tplc="D6B43BB8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33F10"/>
    <w:multiLevelType w:val="hybridMultilevel"/>
    <w:tmpl w:val="028880B4"/>
    <w:lvl w:ilvl="0" w:tplc="E3780F2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411494"/>
    <w:multiLevelType w:val="multilevel"/>
    <w:tmpl w:val="274860AC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2FF919A5"/>
    <w:multiLevelType w:val="hybridMultilevel"/>
    <w:tmpl w:val="B8CA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FE4"/>
    <w:multiLevelType w:val="hybridMultilevel"/>
    <w:tmpl w:val="1F36D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8F5502"/>
    <w:multiLevelType w:val="hybridMultilevel"/>
    <w:tmpl w:val="CF0A510A"/>
    <w:lvl w:ilvl="0" w:tplc="E3780F2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66023F"/>
    <w:multiLevelType w:val="hybridMultilevel"/>
    <w:tmpl w:val="AD60E7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DC7DC3"/>
    <w:multiLevelType w:val="multilevel"/>
    <w:tmpl w:val="9BBAA2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12">
    <w:nsid w:val="485F1908"/>
    <w:multiLevelType w:val="multilevel"/>
    <w:tmpl w:val="0FAA6C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3F6F1C"/>
    <w:multiLevelType w:val="hybridMultilevel"/>
    <w:tmpl w:val="8F8ED8F0"/>
    <w:lvl w:ilvl="0" w:tplc="D6B43B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41A5"/>
    <w:multiLevelType w:val="multilevel"/>
    <w:tmpl w:val="CD80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745F9C"/>
    <w:multiLevelType w:val="hybridMultilevel"/>
    <w:tmpl w:val="0EC86CD0"/>
    <w:lvl w:ilvl="0" w:tplc="8E62A7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7D5457"/>
    <w:multiLevelType w:val="hybridMultilevel"/>
    <w:tmpl w:val="9A4E22E4"/>
    <w:lvl w:ilvl="0" w:tplc="E3780F2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D0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12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C5D"/>
    <w:rsid w:val="0001466F"/>
    <w:rsid w:val="000164F5"/>
    <w:rsid w:val="00056CA8"/>
    <w:rsid w:val="000608FF"/>
    <w:rsid w:val="00060F76"/>
    <w:rsid w:val="000624A4"/>
    <w:rsid w:val="00076A78"/>
    <w:rsid w:val="000A4585"/>
    <w:rsid w:val="000A53B7"/>
    <w:rsid w:val="000B1B3F"/>
    <w:rsid w:val="000B2AE2"/>
    <w:rsid w:val="000B3CFB"/>
    <w:rsid w:val="000B41E7"/>
    <w:rsid w:val="000D254A"/>
    <w:rsid w:val="000D3AF2"/>
    <w:rsid w:val="000D6AF6"/>
    <w:rsid w:val="000E04E3"/>
    <w:rsid w:val="000E1871"/>
    <w:rsid w:val="000E2050"/>
    <w:rsid w:val="000E4EB8"/>
    <w:rsid w:val="000F4238"/>
    <w:rsid w:val="000F58AA"/>
    <w:rsid w:val="0011512A"/>
    <w:rsid w:val="001212DF"/>
    <w:rsid w:val="0012266A"/>
    <w:rsid w:val="00124FC1"/>
    <w:rsid w:val="001476BC"/>
    <w:rsid w:val="00155274"/>
    <w:rsid w:val="00157B6D"/>
    <w:rsid w:val="00171BEE"/>
    <w:rsid w:val="00175799"/>
    <w:rsid w:val="001763FD"/>
    <w:rsid w:val="00184F7F"/>
    <w:rsid w:val="001A0BAC"/>
    <w:rsid w:val="001A1947"/>
    <w:rsid w:val="001B3D24"/>
    <w:rsid w:val="001C1FAF"/>
    <w:rsid w:val="001C567F"/>
    <w:rsid w:val="001C73A8"/>
    <w:rsid w:val="001D57CF"/>
    <w:rsid w:val="001E4860"/>
    <w:rsid w:val="001F2BC2"/>
    <w:rsid w:val="001F3377"/>
    <w:rsid w:val="002075AC"/>
    <w:rsid w:val="00210A0E"/>
    <w:rsid w:val="00224A40"/>
    <w:rsid w:val="002271CC"/>
    <w:rsid w:val="0024580E"/>
    <w:rsid w:val="002627A3"/>
    <w:rsid w:val="00277FD8"/>
    <w:rsid w:val="002A0CC0"/>
    <w:rsid w:val="002B3E16"/>
    <w:rsid w:val="002D0C71"/>
    <w:rsid w:val="00303917"/>
    <w:rsid w:val="003048DC"/>
    <w:rsid w:val="00324857"/>
    <w:rsid w:val="00331121"/>
    <w:rsid w:val="00354D46"/>
    <w:rsid w:val="00363440"/>
    <w:rsid w:val="00374819"/>
    <w:rsid w:val="00374DC3"/>
    <w:rsid w:val="00380F00"/>
    <w:rsid w:val="00386404"/>
    <w:rsid w:val="00394FF8"/>
    <w:rsid w:val="003A2084"/>
    <w:rsid w:val="003B0D68"/>
    <w:rsid w:val="003C2F75"/>
    <w:rsid w:val="003D487B"/>
    <w:rsid w:val="00400ADC"/>
    <w:rsid w:val="004051A9"/>
    <w:rsid w:val="00410712"/>
    <w:rsid w:val="00413E4F"/>
    <w:rsid w:val="00433411"/>
    <w:rsid w:val="004353B1"/>
    <w:rsid w:val="00446375"/>
    <w:rsid w:val="00446DE0"/>
    <w:rsid w:val="004547A8"/>
    <w:rsid w:val="00460A54"/>
    <w:rsid w:val="0046356B"/>
    <w:rsid w:val="0047000B"/>
    <w:rsid w:val="004706CC"/>
    <w:rsid w:val="004725E5"/>
    <w:rsid w:val="0047601F"/>
    <w:rsid w:val="0047693D"/>
    <w:rsid w:val="004A0AEA"/>
    <w:rsid w:val="004A0E63"/>
    <w:rsid w:val="004B0C11"/>
    <w:rsid w:val="004C5E08"/>
    <w:rsid w:val="004D2315"/>
    <w:rsid w:val="004F0256"/>
    <w:rsid w:val="004F0ADB"/>
    <w:rsid w:val="004F35F0"/>
    <w:rsid w:val="00501985"/>
    <w:rsid w:val="00505785"/>
    <w:rsid w:val="0052627E"/>
    <w:rsid w:val="005307B2"/>
    <w:rsid w:val="00542AC7"/>
    <w:rsid w:val="005543C4"/>
    <w:rsid w:val="0056173D"/>
    <w:rsid w:val="00563497"/>
    <w:rsid w:val="00576E05"/>
    <w:rsid w:val="005919CD"/>
    <w:rsid w:val="005B02A5"/>
    <w:rsid w:val="005C0607"/>
    <w:rsid w:val="005C1ACC"/>
    <w:rsid w:val="005D1B3E"/>
    <w:rsid w:val="005D5D7A"/>
    <w:rsid w:val="006015C6"/>
    <w:rsid w:val="0060522A"/>
    <w:rsid w:val="00615AE9"/>
    <w:rsid w:val="00627653"/>
    <w:rsid w:val="0062777F"/>
    <w:rsid w:val="00633B9B"/>
    <w:rsid w:val="00634D26"/>
    <w:rsid w:val="00641DA8"/>
    <w:rsid w:val="0064427D"/>
    <w:rsid w:val="006469CC"/>
    <w:rsid w:val="006543D3"/>
    <w:rsid w:val="00657076"/>
    <w:rsid w:val="006634C2"/>
    <w:rsid w:val="0066562E"/>
    <w:rsid w:val="00667D8E"/>
    <w:rsid w:val="00672617"/>
    <w:rsid w:val="006804FE"/>
    <w:rsid w:val="00691B7B"/>
    <w:rsid w:val="00691DDB"/>
    <w:rsid w:val="006A0D8D"/>
    <w:rsid w:val="006A3B4F"/>
    <w:rsid w:val="006A7EC7"/>
    <w:rsid w:val="006C74FF"/>
    <w:rsid w:val="006D619D"/>
    <w:rsid w:val="00707548"/>
    <w:rsid w:val="00715D1A"/>
    <w:rsid w:val="00723887"/>
    <w:rsid w:val="00730D90"/>
    <w:rsid w:val="00733AB7"/>
    <w:rsid w:val="00742913"/>
    <w:rsid w:val="00752374"/>
    <w:rsid w:val="00755A88"/>
    <w:rsid w:val="00766D0F"/>
    <w:rsid w:val="00767DDD"/>
    <w:rsid w:val="00786DEF"/>
    <w:rsid w:val="00796B52"/>
    <w:rsid w:val="00796EA9"/>
    <w:rsid w:val="007A1DB2"/>
    <w:rsid w:val="007A4EB9"/>
    <w:rsid w:val="007A7EBE"/>
    <w:rsid w:val="007C152E"/>
    <w:rsid w:val="007D2042"/>
    <w:rsid w:val="007E4150"/>
    <w:rsid w:val="00802FB5"/>
    <w:rsid w:val="008177AF"/>
    <w:rsid w:val="0082638E"/>
    <w:rsid w:val="00860AA6"/>
    <w:rsid w:val="00881119"/>
    <w:rsid w:val="00883ADB"/>
    <w:rsid w:val="0089354B"/>
    <w:rsid w:val="008B0A99"/>
    <w:rsid w:val="008B11FE"/>
    <w:rsid w:val="008C7543"/>
    <w:rsid w:val="008D0B14"/>
    <w:rsid w:val="008E3336"/>
    <w:rsid w:val="008F5EAC"/>
    <w:rsid w:val="00914810"/>
    <w:rsid w:val="0091644A"/>
    <w:rsid w:val="00926E4B"/>
    <w:rsid w:val="0094317A"/>
    <w:rsid w:val="009473FE"/>
    <w:rsid w:val="009519D5"/>
    <w:rsid w:val="00951D73"/>
    <w:rsid w:val="00996F5C"/>
    <w:rsid w:val="009A566A"/>
    <w:rsid w:val="009C2A09"/>
    <w:rsid w:val="009D112A"/>
    <w:rsid w:val="009E2547"/>
    <w:rsid w:val="009F2C5E"/>
    <w:rsid w:val="009F64B2"/>
    <w:rsid w:val="00A02B43"/>
    <w:rsid w:val="00A04970"/>
    <w:rsid w:val="00A075D6"/>
    <w:rsid w:val="00A12D9C"/>
    <w:rsid w:val="00A210F8"/>
    <w:rsid w:val="00A2742C"/>
    <w:rsid w:val="00A301E0"/>
    <w:rsid w:val="00A3305F"/>
    <w:rsid w:val="00A7230B"/>
    <w:rsid w:val="00A8394C"/>
    <w:rsid w:val="00AA1079"/>
    <w:rsid w:val="00AA6064"/>
    <w:rsid w:val="00AA7010"/>
    <w:rsid w:val="00AC328E"/>
    <w:rsid w:val="00AC7F88"/>
    <w:rsid w:val="00B22FE7"/>
    <w:rsid w:val="00B23568"/>
    <w:rsid w:val="00B2507D"/>
    <w:rsid w:val="00B25350"/>
    <w:rsid w:val="00B3603D"/>
    <w:rsid w:val="00B3714D"/>
    <w:rsid w:val="00B440B0"/>
    <w:rsid w:val="00B47818"/>
    <w:rsid w:val="00B501E4"/>
    <w:rsid w:val="00B50ADE"/>
    <w:rsid w:val="00B703F1"/>
    <w:rsid w:val="00B76209"/>
    <w:rsid w:val="00B76EDE"/>
    <w:rsid w:val="00B83F14"/>
    <w:rsid w:val="00B95C65"/>
    <w:rsid w:val="00B9665D"/>
    <w:rsid w:val="00BA1B6B"/>
    <w:rsid w:val="00BA39C9"/>
    <w:rsid w:val="00BA74E5"/>
    <w:rsid w:val="00BC7226"/>
    <w:rsid w:val="00BE002E"/>
    <w:rsid w:val="00C157F5"/>
    <w:rsid w:val="00C25733"/>
    <w:rsid w:val="00C34D36"/>
    <w:rsid w:val="00C62B5D"/>
    <w:rsid w:val="00C779FD"/>
    <w:rsid w:val="00C77C73"/>
    <w:rsid w:val="00C8773D"/>
    <w:rsid w:val="00C90741"/>
    <w:rsid w:val="00CA259F"/>
    <w:rsid w:val="00CA30C9"/>
    <w:rsid w:val="00CC2739"/>
    <w:rsid w:val="00CC3F18"/>
    <w:rsid w:val="00CC4F81"/>
    <w:rsid w:val="00CD5153"/>
    <w:rsid w:val="00D01411"/>
    <w:rsid w:val="00D725FF"/>
    <w:rsid w:val="00D73AC7"/>
    <w:rsid w:val="00D80C00"/>
    <w:rsid w:val="00D865D8"/>
    <w:rsid w:val="00D90805"/>
    <w:rsid w:val="00D93907"/>
    <w:rsid w:val="00DB092D"/>
    <w:rsid w:val="00DB3499"/>
    <w:rsid w:val="00DC188E"/>
    <w:rsid w:val="00DF107D"/>
    <w:rsid w:val="00DF79B0"/>
    <w:rsid w:val="00E000ED"/>
    <w:rsid w:val="00E261D1"/>
    <w:rsid w:val="00E3299C"/>
    <w:rsid w:val="00E43683"/>
    <w:rsid w:val="00E57CB3"/>
    <w:rsid w:val="00E60A78"/>
    <w:rsid w:val="00E73146"/>
    <w:rsid w:val="00E82CE1"/>
    <w:rsid w:val="00E93F16"/>
    <w:rsid w:val="00EB1ECE"/>
    <w:rsid w:val="00EC2951"/>
    <w:rsid w:val="00EC439E"/>
    <w:rsid w:val="00EF7C5D"/>
    <w:rsid w:val="00F17B03"/>
    <w:rsid w:val="00F17BA4"/>
    <w:rsid w:val="00F202B4"/>
    <w:rsid w:val="00F44ABC"/>
    <w:rsid w:val="00F6290A"/>
    <w:rsid w:val="00F66128"/>
    <w:rsid w:val="00F81969"/>
    <w:rsid w:val="00FC65DF"/>
    <w:rsid w:val="00FC65FC"/>
    <w:rsid w:val="00FD16B6"/>
    <w:rsid w:val="00FD4504"/>
    <w:rsid w:val="00FE3B32"/>
    <w:rsid w:val="10930B16"/>
    <w:rsid w:val="1107B075"/>
    <w:rsid w:val="15ACF094"/>
    <w:rsid w:val="197E83F0"/>
    <w:rsid w:val="2EA9FBE2"/>
    <w:rsid w:val="4802C628"/>
    <w:rsid w:val="7098C19A"/>
    <w:rsid w:val="74F12DC5"/>
    <w:rsid w:val="75B5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7C5D"/>
    <w:rPr>
      <w:color w:val="0000FF"/>
      <w:u w:val="single"/>
    </w:rPr>
  </w:style>
  <w:style w:type="paragraph" w:customStyle="1" w:styleId="1">
    <w:name w:val="Абзац списка1"/>
    <w:basedOn w:val="a"/>
    <w:rsid w:val="00EF7C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EF7C5D"/>
    <w:pPr>
      <w:ind w:left="708"/>
    </w:pPr>
  </w:style>
  <w:style w:type="paragraph" w:customStyle="1" w:styleId="10">
    <w:name w:val="Название1"/>
    <w:basedOn w:val="a"/>
    <w:link w:val="a5"/>
    <w:qFormat/>
    <w:rsid w:val="000D3AF2"/>
    <w:pPr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link w:val="10"/>
    <w:rsid w:val="000D3A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47693D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84F7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D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3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9354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93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9354B"/>
    <w:rPr>
      <w:rFonts w:ascii="Times New Roman" w:eastAsia="Times New Roman" w:hAnsi="Times New Roman"/>
      <w:sz w:val="24"/>
      <w:szCs w:val="24"/>
    </w:rPr>
  </w:style>
  <w:style w:type="paragraph" w:customStyle="1" w:styleId="ae">
    <w:basedOn w:val="a"/>
    <w:next w:val="af"/>
    <w:qFormat/>
    <w:rsid w:val="00786DEF"/>
    <w:pPr>
      <w:jc w:val="center"/>
    </w:pPr>
    <w:rPr>
      <w:rFonts w:ascii="Arial" w:hAnsi="Arial" w:cs="Arial"/>
      <w:b/>
      <w:bCs/>
    </w:rPr>
  </w:style>
  <w:style w:type="paragraph" w:styleId="af">
    <w:name w:val="Title"/>
    <w:basedOn w:val="a"/>
    <w:next w:val="a"/>
    <w:link w:val="11"/>
    <w:qFormat/>
    <w:rsid w:val="00786D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"/>
    <w:rsid w:val="00786D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B501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01E4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B501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501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f_buaia@vyatsu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f_buaia@vyatsu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ew.vyatsu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aia_vyat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7E8CEF74D72D468C92667ACF1D5B28" ma:contentTypeVersion="6" ma:contentTypeDescription="Создание документа." ma:contentTypeScope="" ma:versionID="1af91b21ff50218e5eb8c9a5bd4f87e8">
  <xsd:schema xmlns:xsd="http://www.w3.org/2001/XMLSchema" xmlns:xs="http://www.w3.org/2001/XMLSchema" xmlns:p="http://schemas.microsoft.com/office/2006/metadata/properties" xmlns:ns2="3d2f0798-907a-420a-9421-d2ed1c0b80f6" xmlns:ns3="31a1a39c-08cf-4ca2-aec7-42a9c3220fad" targetNamespace="http://schemas.microsoft.com/office/2006/metadata/properties" ma:root="true" ma:fieldsID="5e10ec8f3a73ac06c8f19aae86bb3d90" ns2:_="" ns3:_="">
    <xsd:import namespace="3d2f0798-907a-420a-9421-d2ed1c0b80f6"/>
    <xsd:import namespace="31a1a39c-08cf-4ca2-aec7-42a9c3220f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0798-907a-420a-9421-d2ed1c0b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a39c-08cf-4ca2-aec7-42a9c3220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74B2-3A50-4654-88F1-A0285D451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D6D10-46DA-439C-B965-4CC05B125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2D389-E5FB-4072-8BCC-BA264ECB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0798-907a-420a-9421-d2ed1c0b80f6"/>
    <ds:schemaRef ds:uri="31a1a39c-08cf-4ca2-aec7-42a9c3220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D4895-EE33-4C9C-ADF6-39F28ECB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Михайлович</dc:creator>
  <cp:lastModifiedBy>User</cp:lastModifiedBy>
  <cp:revision>2</cp:revision>
  <cp:lastPrinted>2021-04-06T06:53:00Z</cp:lastPrinted>
  <dcterms:created xsi:type="dcterms:W3CDTF">2021-12-24T10:10:00Z</dcterms:created>
  <dcterms:modified xsi:type="dcterms:W3CDTF">2021-12-24T10:10:00Z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0x010100CA7E8CEF74D72D468C92667ACF1D5B28</vt:lpwstr>
  </property>
</Properties>
</file>