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/>
  <w:body>
    <w:p w:rsidR="00586178" w:rsidRPr="003F5048" w:rsidRDefault="00586178" w:rsidP="003F5048">
      <w:pPr>
        <w:pStyle w:val="Heading1"/>
        <w:spacing w:before="50" w:line="192" w:lineRule="auto"/>
        <w:jc w:val="center"/>
        <w:rPr>
          <w:rFonts w:ascii="Times New Roman" w:hAnsi="Times New Roman"/>
          <w:color w:val="131518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454.95pt;margin-top:-19.2pt;width:95.6pt;height:91.35pt;z-index:-251658240;visibility:visible">
            <v:imagedata r:id="rId5" o:title=""/>
          </v:shape>
        </w:pict>
      </w:r>
      <w:r>
        <w:rPr>
          <w:noProof/>
        </w:rPr>
        <w:pict>
          <v:shape id="Рисунок 1" o:spid="_x0000_s1027" type="#_x0000_t75" style="position:absolute;left:0;text-align:left;margin-left:-27.6pt;margin-top:-19.2pt;width:98pt;height:85.3pt;z-index:-251659264;visibility:visible">
            <v:imagedata r:id="rId6" o:title=""/>
          </v:shape>
        </w:pict>
      </w:r>
      <w:r w:rsidRPr="003F5048">
        <w:rPr>
          <w:rFonts w:ascii="Times New Roman" w:hAnsi="Times New Roman"/>
          <w:color w:val="131518"/>
          <w:sz w:val="40"/>
          <w:szCs w:val="40"/>
        </w:rPr>
        <w:t>Зимний фестиваль</w:t>
      </w:r>
    </w:p>
    <w:p w:rsidR="00586178" w:rsidRPr="003F5048" w:rsidRDefault="00586178" w:rsidP="003F5048">
      <w:pPr>
        <w:pStyle w:val="Heading1"/>
        <w:tabs>
          <w:tab w:val="left" w:pos="368"/>
          <w:tab w:val="center" w:pos="5233"/>
        </w:tabs>
        <w:spacing w:before="50" w:line="192" w:lineRule="auto"/>
        <w:rPr>
          <w:rFonts w:ascii="Times New Roman" w:hAnsi="Times New Roman"/>
          <w:color w:val="131518"/>
          <w:sz w:val="32"/>
          <w:szCs w:val="32"/>
        </w:rPr>
      </w:pPr>
      <w:r>
        <w:rPr>
          <w:rFonts w:ascii="Times New Roman" w:hAnsi="Times New Roman"/>
          <w:color w:val="131518"/>
          <w:sz w:val="32"/>
          <w:szCs w:val="32"/>
        </w:rPr>
        <w:tab/>
      </w:r>
      <w:r>
        <w:rPr>
          <w:rFonts w:ascii="Times New Roman" w:hAnsi="Times New Roman"/>
          <w:color w:val="131518"/>
          <w:sz w:val="32"/>
          <w:szCs w:val="32"/>
        </w:rPr>
        <w:tab/>
      </w:r>
      <w:r w:rsidRPr="003F5048">
        <w:rPr>
          <w:rFonts w:ascii="Times New Roman" w:hAnsi="Times New Roman"/>
          <w:color w:val="131518"/>
          <w:sz w:val="32"/>
          <w:szCs w:val="32"/>
        </w:rPr>
        <w:t>Всероссийского физкультурно-спортивного комплекса</w:t>
      </w:r>
    </w:p>
    <w:p w:rsidR="00586178" w:rsidRPr="003F5048" w:rsidRDefault="00586178" w:rsidP="003F5048">
      <w:pPr>
        <w:pStyle w:val="Heading1"/>
        <w:spacing w:before="50" w:line="192" w:lineRule="auto"/>
        <w:jc w:val="center"/>
        <w:rPr>
          <w:rFonts w:ascii="Times New Roman" w:hAnsi="Times New Roman"/>
          <w:color w:val="131518"/>
          <w:sz w:val="40"/>
          <w:szCs w:val="40"/>
        </w:rPr>
      </w:pPr>
      <w:r w:rsidRPr="003F5048">
        <w:rPr>
          <w:rFonts w:ascii="Times New Roman" w:hAnsi="Times New Roman"/>
          <w:color w:val="131518"/>
          <w:sz w:val="40"/>
          <w:szCs w:val="40"/>
        </w:rPr>
        <w:t xml:space="preserve"> «Готов к труду и обороне» (ГТО)</w:t>
      </w:r>
    </w:p>
    <w:p w:rsidR="00586178" w:rsidRPr="000507D9" w:rsidRDefault="00586178" w:rsidP="000507D9">
      <w:pPr>
        <w:pStyle w:val="Heading1"/>
        <w:spacing w:before="50" w:line="192" w:lineRule="auto"/>
        <w:jc w:val="center"/>
        <w:rPr>
          <w:rFonts w:ascii="Times New Roman" w:hAnsi="Times New Roman"/>
          <w:color w:val="131518"/>
          <w:sz w:val="32"/>
          <w:szCs w:val="32"/>
        </w:rPr>
      </w:pPr>
      <w:r w:rsidRPr="003F5048">
        <w:rPr>
          <w:rFonts w:ascii="Times New Roman" w:hAnsi="Times New Roman"/>
          <w:color w:val="131518"/>
          <w:sz w:val="32"/>
          <w:szCs w:val="32"/>
        </w:rPr>
        <w:t xml:space="preserve"> среди всех категорий населения  г. Слободского</w:t>
      </w:r>
      <w:r>
        <w:rPr>
          <w:rFonts w:ascii="Times New Roman" w:hAnsi="Times New Roman"/>
          <w:color w:val="131518"/>
          <w:sz w:val="32"/>
          <w:szCs w:val="32"/>
        </w:rPr>
        <w:br/>
      </w:r>
    </w:p>
    <w:p w:rsidR="00586178" w:rsidRPr="000507D9" w:rsidRDefault="00586178">
      <w:pPr>
        <w:rPr>
          <w:rFonts w:ascii="Times New Roman" w:hAnsi="Times New Roman"/>
          <w:sz w:val="24"/>
          <w:szCs w:val="24"/>
        </w:rPr>
      </w:pPr>
      <w:r w:rsidRPr="00D40EBB">
        <w:rPr>
          <w:rFonts w:ascii="Times New Roman" w:hAnsi="Times New Roman"/>
          <w:b/>
          <w:caps/>
          <w:sz w:val="24"/>
          <w:szCs w:val="24"/>
        </w:rPr>
        <w:t xml:space="preserve">1. Организаторы: </w:t>
      </w:r>
      <w:r>
        <w:rPr>
          <w:rFonts w:ascii="Times New Roman" w:hAnsi="Times New Roman"/>
          <w:b/>
          <w:cap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Отдел культуры, физкультуры, спорта администрации города Слободского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D248CB">
        <w:rPr>
          <w:rFonts w:ascii="Times New Roman" w:hAnsi="Times New Roman"/>
          <w:sz w:val="24"/>
          <w:szCs w:val="24"/>
          <w:lang w:eastAsia="ru-RU"/>
        </w:rPr>
        <w:t>Центр тестирования ГТО</w:t>
      </w:r>
      <w:r>
        <w:rPr>
          <w:rFonts w:ascii="Times New Roman" w:hAnsi="Times New Roman"/>
          <w:sz w:val="24"/>
          <w:szCs w:val="24"/>
          <w:lang w:eastAsia="ru-RU"/>
        </w:rPr>
        <w:t xml:space="preserve"> на базе МБУ ДО ДЮСШ г. Слободского.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D40EBB">
        <w:rPr>
          <w:rFonts w:ascii="Times New Roman" w:hAnsi="Times New Roman"/>
          <w:b/>
          <w:caps/>
          <w:w w:val="105"/>
          <w:sz w:val="24"/>
          <w:szCs w:val="24"/>
        </w:rPr>
        <w:t>2. Регламент соревнований:</w:t>
      </w:r>
      <w:r w:rsidRPr="00D248CB">
        <w:rPr>
          <w:rFonts w:ascii="Times New Roman" w:hAnsi="Times New Roman"/>
          <w:w w:val="105"/>
          <w:sz w:val="24"/>
          <w:szCs w:val="24"/>
        </w:rPr>
        <w:br/>
      </w:r>
      <w:r>
        <w:rPr>
          <w:sz w:val="24"/>
          <w:szCs w:val="24"/>
          <w:u w:val="single"/>
        </w:rPr>
        <w:t>28.01</w:t>
      </w:r>
      <w:r w:rsidRPr="00D248CB">
        <w:rPr>
          <w:sz w:val="24"/>
          <w:szCs w:val="24"/>
          <w:u w:val="single"/>
        </w:rPr>
        <w:t xml:space="preserve">.2017 </w:t>
      </w:r>
      <w:r>
        <w:rPr>
          <w:rFonts w:ascii="Times New Roman" w:hAnsi="Times New Roman"/>
          <w:w w:val="105"/>
          <w:sz w:val="24"/>
          <w:szCs w:val="24"/>
          <w:u w:val="single"/>
        </w:rPr>
        <w:t>с</w:t>
      </w:r>
      <w:r w:rsidRPr="004F035B">
        <w:rPr>
          <w:rFonts w:ascii="Times New Roman" w:hAnsi="Times New Roman"/>
          <w:w w:val="105"/>
          <w:sz w:val="24"/>
          <w:szCs w:val="24"/>
          <w:u w:val="single"/>
        </w:rPr>
        <w:t>порткомплекс «Красный Якорь»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>10.0</w:t>
      </w:r>
      <w:r w:rsidRPr="00D248CB">
        <w:rPr>
          <w:sz w:val="24"/>
          <w:szCs w:val="24"/>
        </w:rPr>
        <w:t>0 – регистрация участников.</w:t>
      </w:r>
      <w:r>
        <w:rPr>
          <w:sz w:val="24"/>
          <w:szCs w:val="24"/>
        </w:rPr>
        <w:br/>
        <w:t>10.3</w:t>
      </w:r>
      <w:r w:rsidRPr="00D248CB">
        <w:rPr>
          <w:sz w:val="24"/>
          <w:szCs w:val="24"/>
        </w:rPr>
        <w:t>0 – начало соревнований.</w:t>
      </w:r>
      <w:r>
        <w:rPr>
          <w:sz w:val="24"/>
          <w:szCs w:val="24"/>
        </w:rPr>
        <w:br/>
      </w:r>
      <w:r>
        <w:rPr>
          <w:sz w:val="24"/>
          <w:szCs w:val="24"/>
          <w:u w:val="single"/>
        </w:rPr>
        <w:t>11</w:t>
      </w:r>
      <w:r w:rsidRPr="00D248CB">
        <w:rPr>
          <w:sz w:val="24"/>
          <w:szCs w:val="24"/>
          <w:u w:val="single"/>
        </w:rPr>
        <w:t xml:space="preserve">.02.2017 </w:t>
      </w:r>
      <w:r>
        <w:rPr>
          <w:sz w:val="24"/>
          <w:szCs w:val="24"/>
          <w:u w:val="single"/>
        </w:rPr>
        <w:t>л</w:t>
      </w:r>
      <w:r w:rsidRPr="004F035B">
        <w:rPr>
          <w:rFonts w:ascii="Times New Roman" w:hAnsi="Times New Roman"/>
          <w:w w:val="105"/>
          <w:sz w:val="24"/>
          <w:szCs w:val="24"/>
          <w:u w:val="single"/>
        </w:rPr>
        <w:t>ыжная база</w:t>
      </w:r>
      <w:r>
        <w:rPr>
          <w:rFonts w:ascii="Times New Roman" w:hAnsi="Times New Roman"/>
          <w:sz w:val="24"/>
          <w:szCs w:val="24"/>
          <w:u w:val="single"/>
        </w:rPr>
        <w:br/>
      </w:r>
      <w:r w:rsidRPr="00D248CB">
        <w:rPr>
          <w:sz w:val="24"/>
          <w:szCs w:val="24"/>
        </w:rPr>
        <w:t>10.00 – начало соревнований.</w:t>
      </w:r>
      <w:r>
        <w:rPr>
          <w:sz w:val="24"/>
          <w:szCs w:val="24"/>
        </w:rPr>
        <w:br/>
      </w:r>
      <w:r w:rsidRPr="004801A8">
        <w:rPr>
          <w:i/>
          <w:sz w:val="24"/>
          <w:szCs w:val="24"/>
          <w:u w:val="single"/>
        </w:rPr>
        <w:t>По окончании соревнований  – подведение итогов, награждение победителей.</w:t>
      </w:r>
      <w:r w:rsidRPr="00D248CB">
        <w:rPr>
          <w:sz w:val="24"/>
          <w:szCs w:val="24"/>
        </w:rPr>
        <w:t xml:space="preserve"> </w:t>
      </w:r>
      <w:r w:rsidRPr="00D248CB">
        <w:rPr>
          <w:rFonts w:ascii="Times New Roman" w:hAnsi="Times New Roman"/>
          <w:color w:val="18181C"/>
          <w:w w:val="105"/>
          <w:sz w:val="24"/>
          <w:szCs w:val="24"/>
        </w:rPr>
        <w:br/>
      </w:r>
      <w:r w:rsidRPr="00D40EBB">
        <w:rPr>
          <w:rFonts w:ascii="Times New Roman" w:hAnsi="Times New Roman"/>
          <w:b/>
          <w:caps/>
          <w:sz w:val="24"/>
          <w:szCs w:val="24"/>
          <w:lang w:eastAsia="ru-RU"/>
        </w:rPr>
        <w:t>3. Программа соревнований:</w:t>
      </w:r>
      <w:r w:rsidRPr="00D248CB">
        <w:rPr>
          <w:rFonts w:ascii="Times New Roman" w:hAnsi="Times New Roman"/>
          <w:b/>
          <w:caps/>
          <w:sz w:val="24"/>
          <w:szCs w:val="24"/>
          <w:lang w:eastAsia="ru-RU"/>
        </w:rPr>
        <w:br/>
      </w:r>
      <w:r>
        <w:rPr>
          <w:sz w:val="24"/>
          <w:szCs w:val="24"/>
          <w:u w:val="single"/>
        </w:rPr>
        <w:t>28.01</w:t>
      </w:r>
      <w:r w:rsidRPr="00D248CB">
        <w:rPr>
          <w:sz w:val="24"/>
          <w:szCs w:val="24"/>
          <w:u w:val="single"/>
        </w:rPr>
        <w:t xml:space="preserve">.2017 </w:t>
      </w:r>
      <w:r>
        <w:rPr>
          <w:rFonts w:ascii="Times New Roman" w:hAnsi="Times New Roman"/>
          <w:w w:val="105"/>
          <w:sz w:val="24"/>
          <w:szCs w:val="24"/>
          <w:u w:val="single"/>
        </w:rPr>
        <w:t>с</w:t>
      </w:r>
      <w:r w:rsidRPr="004F035B">
        <w:rPr>
          <w:rFonts w:ascii="Times New Roman" w:hAnsi="Times New Roman"/>
          <w:w w:val="105"/>
          <w:sz w:val="24"/>
          <w:szCs w:val="24"/>
          <w:u w:val="single"/>
        </w:rPr>
        <w:t>порткомплекс «Красный Якорь»</w:t>
      </w:r>
      <w:r>
        <w:rPr>
          <w:rFonts w:ascii="Times New Roman" w:hAnsi="Times New Roman"/>
          <w:sz w:val="24"/>
          <w:szCs w:val="24"/>
        </w:rPr>
        <w:br/>
        <w:t>1.</w:t>
      </w:r>
      <w:r w:rsidRPr="00D248CB">
        <w:rPr>
          <w:rFonts w:ascii="Times New Roman" w:hAnsi="Times New Roman"/>
          <w:sz w:val="24"/>
          <w:szCs w:val="24"/>
        </w:rPr>
        <w:t>Стрельба из пневматической винтовки;</w:t>
      </w:r>
      <w:r>
        <w:rPr>
          <w:rFonts w:ascii="Times New Roman" w:hAnsi="Times New Roman"/>
          <w:sz w:val="24"/>
          <w:szCs w:val="24"/>
        </w:rPr>
        <w:br/>
        <w:t>2.</w:t>
      </w:r>
      <w:r w:rsidRPr="00D248CB">
        <w:rPr>
          <w:rFonts w:ascii="Times New Roman" w:hAnsi="Times New Roman"/>
          <w:sz w:val="24"/>
          <w:szCs w:val="24"/>
        </w:rPr>
        <w:t>Поднимание туловища из положения лежа на</w:t>
      </w:r>
      <w:r w:rsidRPr="00D248CB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D248CB">
        <w:rPr>
          <w:rFonts w:ascii="Times New Roman" w:hAnsi="Times New Roman"/>
          <w:sz w:val="24"/>
          <w:szCs w:val="24"/>
        </w:rPr>
        <w:t>спине;</w:t>
      </w:r>
      <w:r>
        <w:rPr>
          <w:rFonts w:ascii="Times New Roman" w:hAnsi="Times New Roman"/>
          <w:sz w:val="24"/>
          <w:szCs w:val="24"/>
        </w:rPr>
        <w:br/>
        <w:t>3.П</w:t>
      </w:r>
      <w:r w:rsidRPr="00D248CB">
        <w:rPr>
          <w:rFonts w:ascii="Times New Roman" w:hAnsi="Times New Roman"/>
          <w:w w:val="105"/>
          <w:sz w:val="24"/>
          <w:szCs w:val="24"/>
        </w:rPr>
        <w:t>одтягивание на высо</w:t>
      </w:r>
      <w:r>
        <w:rPr>
          <w:rFonts w:ascii="Times New Roman" w:hAnsi="Times New Roman"/>
          <w:w w:val="105"/>
          <w:sz w:val="24"/>
          <w:szCs w:val="24"/>
        </w:rPr>
        <w:t>кой перекладине или рывок гири,</w:t>
      </w:r>
      <w:r w:rsidRPr="00D248CB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D248CB">
        <w:rPr>
          <w:rFonts w:ascii="Times New Roman" w:hAnsi="Times New Roman"/>
          <w:w w:val="105"/>
          <w:sz w:val="24"/>
          <w:szCs w:val="24"/>
        </w:rPr>
        <w:t>сгибание-разгибание</w:t>
      </w:r>
      <w:r w:rsidRPr="00D248CB">
        <w:rPr>
          <w:rFonts w:ascii="Times New Roman" w:hAnsi="Times New Roman"/>
          <w:spacing w:val="4"/>
          <w:w w:val="105"/>
          <w:sz w:val="24"/>
          <w:szCs w:val="24"/>
        </w:rPr>
        <w:t xml:space="preserve"> </w:t>
      </w:r>
      <w:r w:rsidRPr="00D248CB">
        <w:rPr>
          <w:rFonts w:ascii="Times New Roman" w:hAnsi="Times New Roman"/>
          <w:w w:val="105"/>
          <w:sz w:val="24"/>
          <w:szCs w:val="24"/>
        </w:rPr>
        <w:t>рук</w:t>
      </w:r>
      <w:r w:rsidRPr="00D248CB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D248CB">
        <w:rPr>
          <w:rFonts w:ascii="Times New Roman" w:hAnsi="Times New Roman"/>
          <w:w w:val="105"/>
          <w:sz w:val="24"/>
          <w:szCs w:val="24"/>
        </w:rPr>
        <w:t>в</w:t>
      </w:r>
      <w:r w:rsidRPr="00D248CB">
        <w:rPr>
          <w:rFonts w:ascii="Times New Roman" w:hAnsi="Times New Roman"/>
          <w:spacing w:val="-24"/>
          <w:w w:val="105"/>
          <w:sz w:val="24"/>
          <w:szCs w:val="24"/>
        </w:rPr>
        <w:t xml:space="preserve"> </w:t>
      </w:r>
      <w:r w:rsidRPr="00D248CB">
        <w:rPr>
          <w:rFonts w:ascii="Times New Roman" w:hAnsi="Times New Roman"/>
          <w:w w:val="105"/>
          <w:sz w:val="24"/>
          <w:szCs w:val="24"/>
        </w:rPr>
        <w:t>упоре</w:t>
      </w:r>
      <w:r w:rsidRPr="00D248CB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D248CB">
        <w:rPr>
          <w:rFonts w:ascii="Times New Roman" w:hAnsi="Times New Roman"/>
          <w:w w:val="105"/>
          <w:sz w:val="24"/>
          <w:szCs w:val="24"/>
        </w:rPr>
        <w:t>лежа</w:t>
      </w:r>
      <w:r w:rsidRPr="00D248CB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D248CB">
        <w:rPr>
          <w:rFonts w:ascii="Times New Roman" w:hAnsi="Times New Roman"/>
          <w:w w:val="105"/>
          <w:sz w:val="24"/>
          <w:szCs w:val="24"/>
        </w:rPr>
        <w:t>на</w:t>
      </w:r>
      <w:r w:rsidRPr="00D248CB">
        <w:rPr>
          <w:rFonts w:ascii="Times New Roman" w:hAnsi="Times New Roman"/>
          <w:spacing w:val="-23"/>
          <w:w w:val="105"/>
          <w:sz w:val="24"/>
          <w:szCs w:val="24"/>
        </w:rPr>
        <w:t xml:space="preserve"> </w:t>
      </w:r>
      <w:r w:rsidRPr="00D248CB">
        <w:rPr>
          <w:rFonts w:ascii="Times New Roman" w:hAnsi="Times New Roman"/>
          <w:w w:val="105"/>
          <w:sz w:val="24"/>
          <w:szCs w:val="24"/>
        </w:rPr>
        <w:t>полу;</w:t>
      </w:r>
      <w:r>
        <w:rPr>
          <w:rFonts w:ascii="Times New Roman" w:hAnsi="Times New Roman"/>
          <w:sz w:val="24"/>
          <w:szCs w:val="24"/>
        </w:rPr>
        <w:br/>
        <w:t>4.</w:t>
      </w:r>
      <w:r w:rsidRPr="00D248CB">
        <w:rPr>
          <w:rFonts w:ascii="Times New Roman" w:hAnsi="Times New Roman"/>
          <w:sz w:val="24"/>
          <w:szCs w:val="24"/>
        </w:rPr>
        <w:t xml:space="preserve">Прыжок в длину с места толчком двумя </w:t>
      </w:r>
      <w:r w:rsidRPr="00D248C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248CB">
        <w:rPr>
          <w:rFonts w:ascii="Times New Roman" w:hAnsi="Times New Roman"/>
          <w:sz w:val="24"/>
          <w:szCs w:val="24"/>
        </w:rPr>
        <w:t>ногами;</w:t>
      </w:r>
      <w:r>
        <w:rPr>
          <w:rFonts w:ascii="Times New Roman" w:hAnsi="Times New Roman"/>
          <w:sz w:val="24"/>
          <w:szCs w:val="24"/>
        </w:rPr>
        <w:br/>
        <w:t>5.</w:t>
      </w:r>
      <w:r w:rsidRPr="00D248CB">
        <w:rPr>
          <w:rFonts w:ascii="Times New Roman" w:hAnsi="Times New Roman"/>
          <w:sz w:val="24"/>
          <w:szCs w:val="24"/>
        </w:rPr>
        <w:t>Наклон вперед из</w:t>
      </w:r>
      <w:r w:rsidRPr="00D248C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D248CB">
        <w:rPr>
          <w:rFonts w:ascii="Times New Roman" w:hAnsi="Times New Roman"/>
          <w:sz w:val="24"/>
          <w:szCs w:val="24"/>
        </w:rPr>
        <w:t>положения стоя с прямыми ногами</w:t>
      </w:r>
      <w:r w:rsidRPr="00D248C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248CB">
        <w:rPr>
          <w:rFonts w:ascii="Times New Roman" w:hAnsi="Times New Roman"/>
          <w:sz w:val="24"/>
          <w:szCs w:val="24"/>
        </w:rPr>
        <w:t>на гимнастической</w:t>
      </w:r>
      <w:r w:rsidRPr="00D248CB">
        <w:rPr>
          <w:rFonts w:ascii="Times New Roman" w:hAnsi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скамье.</w:t>
      </w:r>
      <w:r>
        <w:rPr>
          <w:rFonts w:ascii="Times New Roman" w:hAnsi="Times New Roman"/>
          <w:sz w:val="24"/>
          <w:szCs w:val="24"/>
        </w:rPr>
        <w:br/>
      </w:r>
      <w:r>
        <w:rPr>
          <w:sz w:val="24"/>
          <w:szCs w:val="24"/>
          <w:u w:val="single"/>
        </w:rPr>
        <w:t>11</w:t>
      </w:r>
      <w:r w:rsidRPr="00D248CB">
        <w:rPr>
          <w:sz w:val="24"/>
          <w:szCs w:val="24"/>
          <w:u w:val="single"/>
        </w:rPr>
        <w:t xml:space="preserve">.02.2017 </w:t>
      </w:r>
      <w:r>
        <w:rPr>
          <w:rFonts w:ascii="Times New Roman" w:hAnsi="Times New Roman"/>
          <w:w w:val="105"/>
          <w:sz w:val="24"/>
          <w:szCs w:val="24"/>
          <w:u w:val="single"/>
        </w:rPr>
        <w:t>л</w:t>
      </w:r>
      <w:r w:rsidRPr="004F035B">
        <w:rPr>
          <w:rFonts w:ascii="Times New Roman" w:hAnsi="Times New Roman"/>
          <w:w w:val="105"/>
          <w:sz w:val="24"/>
          <w:szCs w:val="24"/>
          <w:u w:val="single"/>
        </w:rPr>
        <w:t>ыжная база</w:t>
      </w:r>
      <w:r w:rsidRPr="00D248CB">
        <w:rPr>
          <w:rFonts w:ascii="Times New Roman" w:hAnsi="Times New Roman"/>
          <w:sz w:val="24"/>
          <w:szCs w:val="24"/>
          <w:u w:val="single"/>
        </w:rPr>
        <w:br/>
      </w:r>
      <w:r w:rsidRPr="00D248CB">
        <w:rPr>
          <w:rFonts w:ascii="Times New Roman" w:hAnsi="Times New Roman"/>
          <w:sz w:val="24"/>
          <w:szCs w:val="24"/>
        </w:rPr>
        <w:t>6. Бег на лыжах</w:t>
      </w:r>
      <w:r>
        <w:rPr>
          <w:rFonts w:ascii="Times New Roman" w:hAnsi="Times New Roman"/>
          <w:sz w:val="24"/>
          <w:szCs w:val="24"/>
        </w:rPr>
        <w:t>. (лыжный инвентарь предоставляются центром тестирования бесплатно)</w:t>
      </w:r>
      <w:r>
        <w:rPr>
          <w:rFonts w:ascii="Times New Roman" w:hAnsi="Times New Roman"/>
          <w:sz w:val="24"/>
          <w:szCs w:val="24"/>
        </w:rPr>
        <w:br/>
      </w:r>
      <w:r w:rsidRPr="00E553EF">
        <w:rPr>
          <w:rFonts w:ascii="Times New Roman" w:hAnsi="Times New Roman"/>
          <w:b/>
          <w:i/>
          <w:sz w:val="24"/>
          <w:szCs w:val="24"/>
          <w:u w:val="single"/>
        </w:rPr>
        <w:t xml:space="preserve">Нормы для каждой возрастной ступени на сайте </w:t>
      </w:r>
      <w:r w:rsidRPr="00E553EF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www</w:t>
      </w:r>
      <w:r w:rsidRPr="00E553EF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Pr="00E553EF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gto</w:t>
      </w:r>
      <w:r w:rsidRPr="00E553EF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Pr="00E553EF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br/>
      </w:r>
      <w:r w:rsidRPr="00D40EBB">
        <w:rPr>
          <w:rFonts w:ascii="Times New Roman" w:hAnsi="Times New Roman"/>
          <w:b/>
          <w:caps/>
          <w:sz w:val="24"/>
          <w:szCs w:val="24"/>
          <w:lang w:eastAsia="ru-RU"/>
        </w:rPr>
        <w:t>4. Участники соревнований:</w:t>
      </w:r>
      <w:r w:rsidRPr="00D248CB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</w:rPr>
        <w:t xml:space="preserve">В соревнованиях участвуют команды в составе 4 человек. Так же разрешается участвовать в личном первенстве. </w:t>
      </w:r>
      <w:r w:rsidRPr="00D248CB">
        <w:rPr>
          <w:rFonts w:ascii="Times New Roman" w:hAnsi="Times New Roman"/>
          <w:sz w:val="24"/>
          <w:szCs w:val="24"/>
        </w:rPr>
        <w:t>К участию допускаются граждане от 9 до 70 лет и старше.</w:t>
      </w:r>
      <w:r>
        <w:rPr>
          <w:sz w:val="24"/>
          <w:szCs w:val="24"/>
        </w:rPr>
        <w:br/>
      </w:r>
      <w:r w:rsidRPr="00D40EBB">
        <w:rPr>
          <w:rFonts w:ascii="Times New Roman" w:hAnsi="Times New Roman"/>
          <w:b/>
          <w:caps/>
          <w:sz w:val="24"/>
          <w:szCs w:val="24"/>
        </w:rPr>
        <w:t>5. Правила соревнований.</w:t>
      </w:r>
      <w:r w:rsidRPr="00D248CB">
        <w:rPr>
          <w:rFonts w:ascii="Times New Roman" w:hAnsi="Times New Roman"/>
          <w:sz w:val="24"/>
          <w:szCs w:val="24"/>
        </w:rPr>
        <w:br/>
      </w:r>
      <w:r w:rsidRPr="00D248CB">
        <w:rPr>
          <w:rFonts w:ascii="Times New Roman" w:hAnsi="Times New Roman"/>
          <w:color w:val="151518"/>
          <w:sz w:val="24"/>
          <w:szCs w:val="24"/>
        </w:rPr>
        <w:t>Участие во всех видах программы обязательно для всех членов сборных</w:t>
      </w:r>
      <w:r w:rsidRPr="00D248CB">
        <w:rPr>
          <w:rFonts w:ascii="Times New Roman" w:hAnsi="Times New Roman"/>
          <w:color w:val="151518"/>
          <w:spacing w:val="53"/>
          <w:sz w:val="24"/>
          <w:szCs w:val="24"/>
        </w:rPr>
        <w:t xml:space="preserve"> </w:t>
      </w:r>
      <w:r w:rsidRPr="00D248CB">
        <w:rPr>
          <w:rFonts w:ascii="Times New Roman" w:hAnsi="Times New Roman"/>
          <w:color w:val="151518"/>
          <w:sz w:val="24"/>
          <w:szCs w:val="24"/>
        </w:rPr>
        <w:t>команд.</w:t>
      </w:r>
      <w:r w:rsidRPr="00D248CB">
        <w:rPr>
          <w:rFonts w:ascii="Times New Roman" w:hAnsi="Times New Roman"/>
          <w:sz w:val="24"/>
          <w:szCs w:val="24"/>
        </w:rPr>
        <w:br/>
      </w:r>
      <w:r w:rsidRPr="00D248CB">
        <w:rPr>
          <w:rFonts w:ascii="Times New Roman" w:hAnsi="Times New Roman"/>
          <w:color w:val="151518"/>
          <w:sz w:val="24"/>
          <w:szCs w:val="24"/>
        </w:rPr>
        <w:t xml:space="preserve">Результаты участников определяются в соответствии с </w:t>
      </w:r>
      <w:r w:rsidRPr="00D248CB">
        <w:rPr>
          <w:rFonts w:ascii="Times New Roman" w:hAnsi="Times New Roman"/>
          <w:color w:val="151518"/>
          <w:spacing w:val="-5"/>
          <w:sz w:val="24"/>
          <w:szCs w:val="24"/>
        </w:rPr>
        <w:t xml:space="preserve">100-очковыми </w:t>
      </w:r>
      <w:r w:rsidRPr="00D248CB">
        <w:rPr>
          <w:rFonts w:ascii="Times New Roman" w:hAnsi="Times New Roman"/>
          <w:color w:val="151518"/>
          <w:sz w:val="24"/>
          <w:szCs w:val="24"/>
        </w:rPr>
        <w:t xml:space="preserve">таблицами оценки результатов. </w:t>
      </w:r>
      <w:r w:rsidRPr="00D248CB">
        <w:rPr>
          <w:rFonts w:ascii="Times New Roman" w:hAnsi="Times New Roman"/>
          <w:i/>
          <w:color w:val="151518"/>
          <w:w w:val="90"/>
          <w:sz w:val="24"/>
          <w:szCs w:val="24"/>
        </w:rPr>
        <w:t>(подробнее в положении о соревнованиях Приложение №2</w:t>
      </w:r>
      <w:r w:rsidRPr="00D248CB">
        <w:rPr>
          <w:rFonts w:ascii="Times New Roman" w:hAnsi="Times New Roman"/>
          <w:color w:val="151518"/>
          <w:w w:val="90"/>
          <w:sz w:val="24"/>
          <w:szCs w:val="24"/>
        </w:rPr>
        <w:t>).</w:t>
      </w:r>
      <w:r>
        <w:rPr>
          <w:rFonts w:ascii="Times New Roman" w:hAnsi="Times New Roman"/>
          <w:color w:val="151518"/>
          <w:w w:val="90"/>
          <w:sz w:val="24"/>
          <w:szCs w:val="24"/>
        </w:rPr>
        <w:br/>
      </w:r>
      <w:r w:rsidRPr="00D40EBB">
        <w:rPr>
          <w:rFonts w:ascii="Times New Roman" w:hAnsi="Times New Roman"/>
          <w:b/>
          <w:caps/>
          <w:w w:val="90"/>
          <w:sz w:val="24"/>
          <w:szCs w:val="24"/>
        </w:rPr>
        <w:t>6. Условия участия.</w:t>
      </w:r>
      <w:r w:rsidRPr="00D248CB">
        <w:rPr>
          <w:w w:val="90"/>
          <w:sz w:val="24"/>
          <w:szCs w:val="24"/>
        </w:rPr>
        <w:br/>
      </w:r>
      <w:r w:rsidRPr="000507D9">
        <w:rPr>
          <w:rFonts w:ascii="Times New Roman" w:hAnsi="Times New Roman"/>
          <w:i/>
          <w:sz w:val="24"/>
          <w:szCs w:val="24"/>
          <w:u w:val="single"/>
        </w:rPr>
        <w:t>Для организаций:</w:t>
      </w:r>
      <w:r>
        <w:rPr>
          <w:rFonts w:ascii="Times New Roman" w:hAnsi="Times New Roman"/>
          <w:sz w:val="24"/>
          <w:szCs w:val="24"/>
        </w:rPr>
        <w:br/>
        <w:t xml:space="preserve">Предоставить заявку, заверенную врачом и </w:t>
      </w:r>
      <w:r w:rsidRPr="00D248CB">
        <w:rPr>
          <w:rFonts w:ascii="Times New Roman" w:hAnsi="Times New Roman"/>
          <w:sz w:val="24"/>
          <w:szCs w:val="24"/>
        </w:rPr>
        <w:t>документы, подтверждающие возраст.</w:t>
      </w:r>
      <w:r>
        <w:rPr>
          <w:rFonts w:ascii="Times New Roman" w:hAnsi="Times New Roman"/>
          <w:sz w:val="24"/>
          <w:szCs w:val="24"/>
        </w:rPr>
        <w:br/>
      </w:r>
      <w:r w:rsidRPr="000507D9">
        <w:rPr>
          <w:rFonts w:ascii="Times New Roman" w:hAnsi="Times New Roman"/>
          <w:i/>
          <w:sz w:val="24"/>
          <w:szCs w:val="24"/>
          <w:u w:val="single"/>
        </w:rPr>
        <w:t>Для физических лиц:</w:t>
      </w:r>
      <w:r>
        <w:rPr>
          <w:rFonts w:ascii="Times New Roman" w:hAnsi="Times New Roman"/>
          <w:sz w:val="24"/>
          <w:szCs w:val="24"/>
        </w:rPr>
        <w:br/>
        <w:t xml:space="preserve">Предоставить заявку, мед.справку от участкового врача и </w:t>
      </w:r>
      <w:r w:rsidRPr="00D248CB">
        <w:rPr>
          <w:rFonts w:ascii="Times New Roman" w:hAnsi="Times New Roman"/>
          <w:sz w:val="24"/>
          <w:szCs w:val="24"/>
        </w:rPr>
        <w:t>документы, подтверждающие возраст.</w:t>
      </w:r>
      <w:r>
        <w:rPr>
          <w:rFonts w:ascii="Times New Roman" w:hAnsi="Times New Roman"/>
          <w:sz w:val="24"/>
          <w:szCs w:val="24"/>
        </w:rPr>
        <w:br/>
      </w:r>
      <w:r w:rsidRPr="00D248CB">
        <w:rPr>
          <w:rFonts w:ascii="Times New Roman" w:hAnsi="Times New Roman"/>
          <w:b/>
          <w:w w:val="105"/>
          <w:sz w:val="24"/>
          <w:szCs w:val="24"/>
          <w:u w:val="single"/>
          <w:lang w:val="en-US"/>
        </w:rPr>
        <w:t>C</w:t>
      </w:r>
      <w:r w:rsidRPr="00D248CB">
        <w:rPr>
          <w:rFonts w:ascii="Times New Roman" w:hAnsi="Times New Roman"/>
          <w:b/>
          <w:w w:val="105"/>
          <w:sz w:val="24"/>
          <w:szCs w:val="24"/>
          <w:u w:val="single"/>
        </w:rPr>
        <w:t>рок</w:t>
      </w:r>
      <w:r>
        <w:rPr>
          <w:rFonts w:ascii="Times New Roman" w:hAnsi="Times New Roman"/>
          <w:b/>
          <w:w w:val="105"/>
          <w:sz w:val="24"/>
          <w:szCs w:val="24"/>
          <w:u w:val="single"/>
        </w:rPr>
        <w:t xml:space="preserve"> </w:t>
      </w:r>
      <w:r w:rsidRPr="00D248CB">
        <w:rPr>
          <w:rFonts w:ascii="Times New Roman" w:hAnsi="Times New Roman"/>
          <w:b/>
          <w:w w:val="105"/>
          <w:sz w:val="24"/>
          <w:szCs w:val="24"/>
          <w:u w:val="single"/>
        </w:rPr>
        <w:t>пред</w:t>
      </w:r>
      <w:r>
        <w:rPr>
          <w:rFonts w:ascii="Times New Roman" w:hAnsi="Times New Roman"/>
          <w:b/>
          <w:w w:val="105"/>
          <w:sz w:val="24"/>
          <w:szCs w:val="24"/>
          <w:u w:val="single"/>
        </w:rPr>
        <w:t>о</w:t>
      </w:r>
      <w:r w:rsidRPr="00D248CB">
        <w:rPr>
          <w:rFonts w:ascii="Times New Roman" w:hAnsi="Times New Roman"/>
          <w:b/>
          <w:w w:val="105"/>
          <w:sz w:val="24"/>
          <w:szCs w:val="24"/>
          <w:u w:val="single"/>
        </w:rPr>
        <w:t xml:space="preserve">ставления </w:t>
      </w:r>
      <w:r>
        <w:rPr>
          <w:rFonts w:ascii="Times New Roman" w:hAnsi="Times New Roman"/>
          <w:b/>
          <w:w w:val="105"/>
          <w:sz w:val="24"/>
          <w:szCs w:val="24"/>
          <w:u w:val="single"/>
        </w:rPr>
        <w:t>предварительной</w:t>
      </w:r>
      <w:r w:rsidRPr="00D248CB">
        <w:rPr>
          <w:rFonts w:ascii="Times New Roman" w:hAnsi="Times New Roman"/>
          <w:b/>
          <w:w w:val="105"/>
          <w:sz w:val="24"/>
          <w:szCs w:val="24"/>
          <w:u w:val="single"/>
        </w:rPr>
        <w:t xml:space="preserve"> заявк</w:t>
      </w:r>
      <w:r>
        <w:rPr>
          <w:rFonts w:ascii="Times New Roman" w:hAnsi="Times New Roman"/>
          <w:b/>
          <w:w w:val="105"/>
          <w:sz w:val="24"/>
          <w:szCs w:val="24"/>
          <w:u w:val="single"/>
        </w:rPr>
        <w:t>и – до 26</w:t>
      </w:r>
      <w:r w:rsidRPr="00D248CB">
        <w:rPr>
          <w:rFonts w:ascii="Times New Roman" w:hAnsi="Times New Roman"/>
          <w:b/>
          <w:w w:val="105"/>
          <w:sz w:val="24"/>
          <w:szCs w:val="24"/>
          <w:u w:val="single"/>
        </w:rPr>
        <w:t>.0</w:t>
      </w:r>
      <w:r>
        <w:rPr>
          <w:rFonts w:ascii="Times New Roman" w:hAnsi="Times New Roman"/>
          <w:b/>
          <w:w w:val="105"/>
          <w:sz w:val="24"/>
          <w:szCs w:val="24"/>
          <w:u w:val="single"/>
        </w:rPr>
        <w:t>1</w:t>
      </w:r>
      <w:r w:rsidRPr="00D248CB">
        <w:rPr>
          <w:rFonts w:ascii="Times New Roman" w:hAnsi="Times New Roman"/>
          <w:b/>
          <w:w w:val="105"/>
          <w:sz w:val="24"/>
          <w:szCs w:val="24"/>
          <w:u w:val="single"/>
        </w:rPr>
        <w:t>.2017г.</w:t>
      </w:r>
      <w:r>
        <w:rPr>
          <w:rFonts w:ascii="Times New Roman" w:hAnsi="Times New Roman"/>
          <w:b/>
          <w:w w:val="105"/>
          <w:sz w:val="24"/>
          <w:szCs w:val="24"/>
          <w:u w:val="single"/>
        </w:rPr>
        <w:br/>
        <w:t>Заявку можно подать перед началом соревнований 28.01. 2017г.</w:t>
      </w:r>
      <w:r>
        <w:rPr>
          <w:rFonts w:ascii="Times New Roman" w:hAnsi="Times New Roman"/>
          <w:b/>
          <w:w w:val="105"/>
          <w:sz w:val="24"/>
          <w:szCs w:val="24"/>
          <w:u w:val="single"/>
        </w:rPr>
        <w:br/>
      </w:r>
      <w:r w:rsidRPr="00D40EBB">
        <w:rPr>
          <w:rFonts w:ascii="Times New Roman" w:hAnsi="Times New Roman"/>
          <w:b/>
          <w:caps/>
          <w:w w:val="105"/>
          <w:sz w:val="24"/>
          <w:szCs w:val="24"/>
        </w:rPr>
        <w:t>7. Адреса проведения.</w:t>
      </w:r>
      <w:bookmarkStart w:id="0" w:name="_GoBack"/>
      <w:bookmarkEnd w:id="0"/>
      <w:r>
        <w:rPr>
          <w:rFonts w:ascii="Times New Roman" w:hAnsi="Times New Roman"/>
          <w:b/>
          <w:w w:val="105"/>
          <w:sz w:val="24"/>
          <w:szCs w:val="24"/>
          <w:u w:val="single"/>
        </w:rPr>
        <w:br/>
      </w:r>
      <w:r>
        <w:rPr>
          <w:rFonts w:ascii="Times New Roman" w:hAnsi="Times New Roman"/>
          <w:w w:val="105"/>
          <w:sz w:val="24"/>
          <w:szCs w:val="24"/>
        </w:rPr>
        <w:t xml:space="preserve">1. Спорткомплекс «Красный Якорь» </w:t>
      </w:r>
      <w:r w:rsidRPr="000E3094">
        <w:rPr>
          <w:rFonts w:ascii="Times New Roman" w:hAnsi="Times New Roman"/>
          <w:w w:val="105"/>
          <w:sz w:val="24"/>
          <w:szCs w:val="24"/>
        </w:rPr>
        <w:t>пр. Гагарина</w:t>
      </w:r>
      <w:r>
        <w:rPr>
          <w:rFonts w:ascii="Times New Roman" w:hAnsi="Times New Roman"/>
          <w:w w:val="105"/>
          <w:sz w:val="24"/>
          <w:szCs w:val="24"/>
        </w:rPr>
        <w:t>,</w:t>
      </w:r>
      <w:r w:rsidRPr="000E3094">
        <w:rPr>
          <w:rFonts w:ascii="Times New Roman" w:hAnsi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 xml:space="preserve">д. </w:t>
      </w:r>
      <w:r w:rsidRPr="000E3094">
        <w:rPr>
          <w:rFonts w:ascii="Times New Roman" w:hAnsi="Times New Roman"/>
          <w:w w:val="105"/>
          <w:sz w:val="24"/>
          <w:szCs w:val="24"/>
        </w:rPr>
        <w:t>27</w:t>
      </w:r>
      <w:r>
        <w:rPr>
          <w:rFonts w:ascii="Times New Roman" w:hAnsi="Times New Roman"/>
          <w:w w:val="105"/>
          <w:sz w:val="24"/>
          <w:szCs w:val="24"/>
        </w:rPr>
        <w:t>.</w:t>
      </w:r>
      <w:r>
        <w:rPr>
          <w:rFonts w:ascii="Times New Roman" w:hAnsi="Times New Roman"/>
          <w:w w:val="105"/>
          <w:sz w:val="24"/>
          <w:szCs w:val="24"/>
        </w:rPr>
        <w:br/>
        <w:t>2.</w:t>
      </w:r>
      <w:r w:rsidRPr="00D248CB">
        <w:rPr>
          <w:rFonts w:ascii="Times New Roman" w:hAnsi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 xml:space="preserve">Лыжная база </w:t>
      </w:r>
      <w:r w:rsidRPr="000E3094">
        <w:rPr>
          <w:rFonts w:ascii="Times New Roman" w:hAnsi="Times New Roman"/>
          <w:w w:val="105"/>
          <w:sz w:val="24"/>
          <w:szCs w:val="24"/>
        </w:rPr>
        <w:t>ул. Первомайская, д. 53</w:t>
      </w:r>
      <w:r>
        <w:rPr>
          <w:rFonts w:ascii="Times New Roman" w:hAnsi="Times New Roman"/>
          <w:w w:val="105"/>
          <w:sz w:val="24"/>
          <w:szCs w:val="24"/>
        </w:rPr>
        <w:t>.</w:t>
      </w:r>
      <w:r>
        <w:rPr>
          <w:rFonts w:ascii="Times New Roman" w:hAnsi="Times New Roman"/>
          <w:b/>
          <w:w w:val="105"/>
          <w:sz w:val="24"/>
          <w:szCs w:val="24"/>
          <w:u w:val="single"/>
        </w:rPr>
        <w:br/>
      </w:r>
      <w:r w:rsidRPr="00D40EBB">
        <w:rPr>
          <w:rFonts w:ascii="Times New Roman" w:hAnsi="Times New Roman"/>
          <w:b/>
          <w:caps/>
          <w:w w:val="105"/>
          <w:sz w:val="24"/>
          <w:szCs w:val="24"/>
        </w:rPr>
        <w:t>8. Контакты:</w:t>
      </w:r>
      <w:r>
        <w:rPr>
          <w:rFonts w:ascii="Times New Roman" w:hAnsi="Times New Roman"/>
          <w:b/>
          <w:caps/>
          <w:w w:val="105"/>
          <w:sz w:val="24"/>
          <w:szCs w:val="24"/>
        </w:rPr>
        <w:br/>
      </w:r>
      <w:r w:rsidRPr="000507D9">
        <w:rPr>
          <w:rFonts w:ascii="Times New Roman" w:hAnsi="Times New Roman"/>
          <w:w w:val="105"/>
        </w:rPr>
        <w:t xml:space="preserve">Тел.: 8(83362) 4-17-72 Соц. сети: vk.com/slobgto Эл. почта: </w:t>
      </w:r>
      <w:hyperlink r:id="rId7" w:history="1">
        <w:r w:rsidRPr="000507D9">
          <w:rPr>
            <w:rStyle w:val="Hyperlink"/>
            <w:rFonts w:ascii="Times New Roman" w:hAnsi="Times New Roman"/>
            <w:w w:val="105"/>
          </w:rPr>
          <w:t>slobgto@mail.ru</w:t>
        </w:r>
      </w:hyperlink>
      <w:r w:rsidRPr="000507D9">
        <w:rPr>
          <w:rStyle w:val="Hyperlink"/>
          <w:rFonts w:ascii="Times New Roman" w:hAnsi="Times New Roman"/>
          <w:w w:val="105"/>
        </w:rPr>
        <w:br/>
      </w:r>
      <w:r w:rsidRPr="000507D9">
        <w:rPr>
          <w:rFonts w:ascii="Times New Roman" w:hAnsi="Times New Roman"/>
          <w:w w:val="105"/>
        </w:rPr>
        <w:t>Инструктор – методист по ГТО Бакулин Григорий Валерьевич.</w:t>
      </w:r>
    </w:p>
    <w:sectPr w:rsidR="00586178" w:rsidRPr="000507D9" w:rsidSect="006E36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0057"/>
    <w:multiLevelType w:val="hybridMultilevel"/>
    <w:tmpl w:val="6DD02586"/>
    <w:lvl w:ilvl="0" w:tplc="02A25E74">
      <w:start w:val="1"/>
      <w:numFmt w:val="decimal"/>
      <w:lvlText w:val="%1."/>
      <w:lvlJc w:val="left"/>
      <w:pPr>
        <w:ind w:left="136" w:hanging="410"/>
      </w:pPr>
      <w:rPr>
        <w:rFonts w:ascii="Times New Roman" w:eastAsia="Times New Roman" w:hAnsi="Times New Roman" w:cs="Times New Roman" w:hint="default"/>
        <w:color w:val="151518"/>
        <w:spacing w:val="-42"/>
        <w:w w:val="112"/>
        <w:sz w:val="27"/>
        <w:szCs w:val="27"/>
      </w:rPr>
    </w:lvl>
    <w:lvl w:ilvl="1" w:tplc="E842B180">
      <w:start w:val="1"/>
      <w:numFmt w:val="bullet"/>
      <w:lvlText w:val="•"/>
      <w:lvlJc w:val="left"/>
      <w:pPr>
        <w:ind w:left="1182" w:hanging="410"/>
      </w:pPr>
      <w:rPr>
        <w:rFonts w:hint="default"/>
      </w:rPr>
    </w:lvl>
    <w:lvl w:ilvl="2" w:tplc="057A67F8">
      <w:start w:val="1"/>
      <w:numFmt w:val="bullet"/>
      <w:lvlText w:val="•"/>
      <w:lvlJc w:val="left"/>
      <w:pPr>
        <w:ind w:left="2224" w:hanging="410"/>
      </w:pPr>
      <w:rPr>
        <w:rFonts w:hint="default"/>
      </w:rPr>
    </w:lvl>
    <w:lvl w:ilvl="3" w:tplc="06A436D6">
      <w:start w:val="1"/>
      <w:numFmt w:val="bullet"/>
      <w:lvlText w:val="•"/>
      <w:lvlJc w:val="left"/>
      <w:pPr>
        <w:ind w:left="3266" w:hanging="410"/>
      </w:pPr>
      <w:rPr>
        <w:rFonts w:hint="default"/>
      </w:rPr>
    </w:lvl>
    <w:lvl w:ilvl="4" w:tplc="2D768EF2">
      <w:start w:val="1"/>
      <w:numFmt w:val="bullet"/>
      <w:lvlText w:val="•"/>
      <w:lvlJc w:val="left"/>
      <w:pPr>
        <w:ind w:left="4308" w:hanging="410"/>
      </w:pPr>
      <w:rPr>
        <w:rFonts w:hint="default"/>
      </w:rPr>
    </w:lvl>
    <w:lvl w:ilvl="5" w:tplc="744860EC">
      <w:start w:val="1"/>
      <w:numFmt w:val="bullet"/>
      <w:lvlText w:val="•"/>
      <w:lvlJc w:val="left"/>
      <w:pPr>
        <w:ind w:left="5350" w:hanging="410"/>
      </w:pPr>
      <w:rPr>
        <w:rFonts w:hint="default"/>
      </w:rPr>
    </w:lvl>
    <w:lvl w:ilvl="6" w:tplc="D96C8EA4">
      <w:start w:val="1"/>
      <w:numFmt w:val="bullet"/>
      <w:lvlText w:val="•"/>
      <w:lvlJc w:val="left"/>
      <w:pPr>
        <w:ind w:left="6392" w:hanging="410"/>
      </w:pPr>
      <w:rPr>
        <w:rFonts w:hint="default"/>
      </w:rPr>
    </w:lvl>
    <w:lvl w:ilvl="7" w:tplc="A0D45902">
      <w:start w:val="1"/>
      <w:numFmt w:val="bullet"/>
      <w:lvlText w:val="•"/>
      <w:lvlJc w:val="left"/>
      <w:pPr>
        <w:ind w:left="7434" w:hanging="410"/>
      </w:pPr>
      <w:rPr>
        <w:rFonts w:hint="default"/>
      </w:rPr>
    </w:lvl>
    <w:lvl w:ilvl="8" w:tplc="2FB6D640">
      <w:start w:val="1"/>
      <w:numFmt w:val="bullet"/>
      <w:lvlText w:val="•"/>
      <w:lvlJc w:val="left"/>
      <w:pPr>
        <w:ind w:left="8476" w:hanging="4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6F5"/>
    <w:rsid w:val="00016D11"/>
    <w:rsid w:val="000507D9"/>
    <w:rsid w:val="000D2C72"/>
    <w:rsid w:val="000E3094"/>
    <w:rsid w:val="00106FD6"/>
    <w:rsid w:val="00120BA4"/>
    <w:rsid w:val="001255D1"/>
    <w:rsid w:val="00145C14"/>
    <w:rsid w:val="0023148F"/>
    <w:rsid w:val="00233913"/>
    <w:rsid w:val="00362D33"/>
    <w:rsid w:val="0038111A"/>
    <w:rsid w:val="003C4B1E"/>
    <w:rsid w:val="003F5048"/>
    <w:rsid w:val="00465481"/>
    <w:rsid w:val="00466087"/>
    <w:rsid w:val="004801A8"/>
    <w:rsid w:val="004F035B"/>
    <w:rsid w:val="004F264A"/>
    <w:rsid w:val="00586178"/>
    <w:rsid w:val="005E0C02"/>
    <w:rsid w:val="00633D1C"/>
    <w:rsid w:val="00661398"/>
    <w:rsid w:val="006E36F5"/>
    <w:rsid w:val="006E5476"/>
    <w:rsid w:val="00740D1A"/>
    <w:rsid w:val="00743856"/>
    <w:rsid w:val="007D19BF"/>
    <w:rsid w:val="0081065C"/>
    <w:rsid w:val="00900CE5"/>
    <w:rsid w:val="009A14CA"/>
    <w:rsid w:val="00AA38AF"/>
    <w:rsid w:val="00AB4EC5"/>
    <w:rsid w:val="00B64F5A"/>
    <w:rsid w:val="00B95871"/>
    <w:rsid w:val="00BA5887"/>
    <w:rsid w:val="00BB56CD"/>
    <w:rsid w:val="00BD3500"/>
    <w:rsid w:val="00C113C8"/>
    <w:rsid w:val="00D248CB"/>
    <w:rsid w:val="00D40EBB"/>
    <w:rsid w:val="00D43F6A"/>
    <w:rsid w:val="00D453E1"/>
    <w:rsid w:val="00E553EF"/>
    <w:rsid w:val="00E573EC"/>
    <w:rsid w:val="00EF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7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36F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36F5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6E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3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43F6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43F6A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43F6A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D248C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obgt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326</Words>
  <Characters>1860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Admin</cp:lastModifiedBy>
  <cp:revision>5</cp:revision>
  <cp:lastPrinted>2017-01-17T08:04:00Z</cp:lastPrinted>
  <dcterms:created xsi:type="dcterms:W3CDTF">2017-01-17T08:04:00Z</dcterms:created>
  <dcterms:modified xsi:type="dcterms:W3CDTF">2017-01-17T09:18:00Z</dcterms:modified>
</cp:coreProperties>
</file>