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79" w:rsidRDefault="00DE6779" w:rsidP="00C421C3">
      <w:pPr>
        <w:shd w:val="clear" w:color="auto" w:fill="FFFFFF"/>
        <w:spacing w:after="119" w:line="240" w:lineRule="auto"/>
        <w:rPr>
          <w:rFonts w:ascii="Times New Roman" w:eastAsia="Times New Roman" w:hAnsi="Times New Roman" w:cs="Times New Roman"/>
          <w:b/>
          <w:bCs/>
          <w:color w:val="181818"/>
          <w:sz w:val="28"/>
          <w:szCs w:val="28"/>
          <w:lang w:eastAsia="ru-RU"/>
        </w:rPr>
      </w:pPr>
    </w:p>
    <w:p w:rsidR="003C514C" w:rsidRDefault="003C514C" w:rsidP="00C421C3">
      <w:pPr>
        <w:shd w:val="clear" w:color="auto" w:fill="FFFFFF"/>
        <w:spacing w:after="119" w:line="240" w:lineRule="auto"/>
        <w:rPr>
          <w:rFonts w:ascii="Times New Roman" w:eastAsia="Times New Roman" w:hAnsi="Times New Roman" w:cs="Times New Roman"/>
          <w:b/>
          <w:bCs/>
          <w:color w:val="FF0000"/>
          <w:sz w:val="28"/>
          <w:szCs w:val="28"/>
          <w:lang w:eastAsia="ru-RU"/>
        </w:rPr>
      </w:pPr>
    </w:p>
    <w:p w:rsidR="003C514C" w:rsidRDefault="00350B15" w:rsidP="00C421C3">
      <w:pPr>
        <w:shd w:val="clear" w:color="auto" w:fill="FFFFFF"/>
        <w:spacing w:after="119"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noProof/>
          <w:color w:val="FF0000"/>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628650</wp:posOffset>
            </wp:positionV>
            <wp:extent cx="3209925" cy="1990725"/>
            <wp:effectExtent l="0" t="0" r="9525"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1990725"/>
                    </a:xfrm>
                    <a:prstGeom prst="rect">
                      <a:avLst/>
                    </a:prstGeom>
                    <a:noFill/>
                  </pic:spPr>
                </pic:pic>
              </a:graphicData>
            </a:graphic>
          </wp:anchor>
        </w:drawing>
      </w:r>
    </w:p>
    <w:p w:rsidR="003C514C" w:rsidRDefault="003C514C" w:rsidP="00C421C3">
      <w:pPr>
        <w:shd w:val="clear" w:color="auto" w:fill="FFFFFF"/>
        <w:spacing w:after="119" w:line="240" w:lineRule="auto"/>
        <w:rPr>
          <w:rFonts w:ascii="Times New Roman" w:eastAsia="Times New Roman" w:hAnsi="Times New Roman" w:cs="Times New Roman"/>
          <w:b/>
          <w:bCs/>
          <w:color w:val="FF0000"/>
          <w:sz w:val="28"/>
          <w:szCs w:val="28"/>
          <w:lang w:eastAsia="ru-RU"/>
        </w:rPr>
      </w:pPr>
    </w:p>
    <w:p w:rsidR="005A0186" w:rsidRDefault="00A4687F" w:rsidP="004B2B6C">
      <w:pPr>
        <w:shd w:val="clear" w:color="auto" w:fill="FFFFFF"/>
        <w:spacing w:after="119" w:line="240" w:lineRule="auto"/>
        <w:jc w:val="center"/>
        <w:rPr>
          <w:rFonts w:ascii="Times New Roman" w:eastAsia="Times New Roman" w:hAnsi="Times New Roman" w:cs="Times New Roman"/>
          <w:b/>
          <w:bCs/>
          <w:i/>
          <w:color w:val="FF0000"/>
          <w:sz w:val="36"/>
          <w:szCs w:val="36"/>
          <w:lang w:eastAsia="ru-RU"/>
        </w:rPr>
      </w:pPr>
      <w:r w:rsidRPr="003C514C">
        <w:rPr>
          <w:rFonts w:ascii="Times New Roman" w:eastAsia="Times New Roman" w:hAnsi="Times New Roman" w:cs="Times New Roman"/>
          <w:b/>
          <w:bCs/>
          <w:i/>
          <w:color w:val="FF0000"/>
          <w:sz w:val="36"/>
          <w:szCs w:val="36"/>
          <w:lang w:eastAsia="ru-RU"/>
        </w:rPr>
        <w:t xml:space="preserve">Рекомендации </w:t>
      </w:r>
      <w:r w:rsidR="005A0186">
        <w:rPr>
          <w:rFonts w:ascii="Times New Roman" w:eastAsia="Times New Roman" w:hAnsi="Times New Roman" w:cs="Times New Roman"/>
          <w:b/>
          <w:bCs/>
          <w:i/>
          <w:color w:val="FF0000"/>
          <w:sz w:val="36"/>
          <w:szCs w:val="36"/>
          <w:lang w:eastAsia="ru-RU"/>
        </w:rPr>
        <w:t xml:space="preserve">психолога </w:t>
      </w:r>
      <w:r w:rsidRPr="003C514C">
        <w:rPr>
          <w:rFonts w:ascii="Times New Roman" w:eastAsia="Times New Roman" w:hAnsi="Times New Roman" w:cs="Times New Roman"/>
          <w:b/>
          <w:bCs/>
          <w:i/>
          <w:color w:val="FF0000"/>
          <w:sz w:val="36"/>
          <w:szCs w:val="36"/>
          <w:lang w:eastAsia="ru-RU"/>
        </w:rPr>
        <w:t>для  обучающихся</w:t>
      </w:r>
    </w:p>
    <w:p w:rsidR="003C514C" w:rsidRPr="003C514C" w:rsidRDefault="00A4687F" w:rsidP="004B2B6C">
      <w:pPr>
        <w:shd w:val="clear" w:color="auto" w:fill="FFFFFF"/>
        <w:spacing w:after="119" w:line="240" w:lineRule="auto"/>
        <w:jc w:val="center"/>
        <w:rPr>
          <w:rFonts w:ascii="Times New Roman" w:eastAsia="Times New Roman" w:hAnsi="Times New Roman" w:cs="Times New Roman"/>
          <w:i/>
          <w:color w:val="FF0000"/>
          <w:sz w:val="36"/>
          <w:szCs w:val="36"/>
          <w:lang w:eastAsia="ru-RU"/>
        </w:rPr>
      </w:pPr>
      <w:r w:rsidRPr="003C514C">
        <w:rPr>
          <w:rFonts w:ascii="Times New Roman" w:eastAsia="Times New Roman" w:hAnsi="Times New Roman" w:cs="Times New Roman"/>
          <w:b/>
          <w:bCs/>
          <w:i/>
          <w:color w:val="FF0000"/>
          <w:sz w:val="36"/>
          <w:szCs w:val="36"/>
          <w:lang w:eastAsia="ru-RU"/>
        </w:rPr>
        <w:t>по вопросу подготовки</w:t>
      </w:r>
    </w:p>
    <w:p w:rsidR="00A4687F" w:rsidRPr="003C514C" w:rsidRDefault="00A4687F" w:rsidP="004B2B6C">
      <w:pPr>
        <w:shd w:val="clear" w:color="auto" w:fill="FFFFFF"/>
        <w:spacing w:after="119" w:line="240" w:lineRule="auto"/>
        <w:jc w:val="center"/>
        <w:rPr>
          <w:rFonts w:ascii="Times New Roman" w:eastAsia="Times New Roman" w:hAnsi="Times New Roman" w:cs="Times New Roman"/>
          <w:b/>
          <w:bCs/>
          <w:i/>
          <w:color w:val="FF0000"/>
          <w:sz w:val="36"/>
          <w:szCs w:val="36"/>
          <w:lang w:eastAsia="ru-RU"/>
        </w:rPr>
      </w:pPr>
      <w:r w:rsidRPr="003C514C">
        <w:rPr>
          <w:rFonts w:ascii="Times New Roman" w:eastAsia="Times New Roman" w:hAnsi="Times New Roman" w:cs="Times New Roman"/>
          <w:b/>
          <w:bCs/>
          <w:i/>
          <w:color w:val="FF0000"/>
          <w:sz w:val="36"/>
          <w:szCs w:val="36"/>
          <w:lang w:eastAsia="ru-RU"/>
        </w:rPr>
        <w:t>к ГИА и ЕГЭ</w:t>
      </w:r>
    </w:p>
    <w:p w:rsidR="00A4687F" w:rsidRDefault="00A4687F" w:rsidP="003C514C">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1F1D3F">
        <w:rPr>
          <w:rFonts w:ascii="Times New Roman" w:eastAsia="Times New Roman" w:hAnsi="Times New Roman" w:cs="Times New Roman"/>
          <w:color w:val="000000"/>
          <w:sz w:val="28"/>
          <w:szCs w:val="28"/>
          <w:shd w:val="clear" w:color="auto" w:fill="FFFFFF"/>
          <w:lang w:eastAsia="ru-RU"/>
        </w:rPr>
        <w:t>ЕГЭ и ГИА – лишь одно из жизненных испытаний, многие из которых еще предстоит пройти. При правильном подходе экзамены могут служить средством самоутверждения и повышением личностной самооценки.</w:t>
      </w:r>
      <w:r w:rsidRPr="001F1D3F">
        <w:rPr>
          <w:rFonts w:ascii="Times New Roman" w:eastAsia="Times New Roman" w:hAnsi="Times New Roman" w:cs="Times New Roman"/>
          <w:color w:val="181818"/>
          <w:sz w:val="28"/>
          <w:szCs w:val="28"/>
          <w:lang w:eastAsia="ru-RU"/>
        </w:rPr>
        <w:t> </w:t>
      </w:r>
      <w:r w:rsidRPr="001F1D3F">
        <w:rPr>
          <w:rFonts w:ascii="Times New Roman" w:eastAsia="Times New Roman" w:hAnsi="Times New Roman" w:cs="Times New Roman"/>
          <w:color w:val="000000"/>
          <w:sz w:val="28"/>
          <w:szCs w:val="28"/>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Будьте уверены: каждому, кто учился в школе, по силам сдать ЕГЭ и ГИА. Все задания составлены на основе школьной программы. П</w:t>
      </w:r>
      <w:r w:rsidR="005A0186">
        <w:rPr>
          <w:rFonts w:ascii="Times New Roman" w:eastAsia="Times New Roman" w:hAnsi="Times New Roman" w:cs="Times New Roman"/>
          <w:color w:val="000000"/>
          <w:sz w:val="28"/>
          <w:szCs w:val="28"/>
          <w:shd w:val="clear" w:color="auto" w:fill="FFFFFF"/>
          <w:lang w:eastAsia="ru-RU"/>
        </w:rPr>
        <w:t>одготовившись должным образом, в</w:t>
      </w:r>
      <w:r w:rsidRPr="001F1D3F">
        <w:rPr>
          <w:rFonts w:ascii="Times New Roman" w:eastAsia="Times New Roman" w:hAnsi="Times New Roman" w:cs="Times New Roman"/>
          <w:color w:val="000000"/>
          <w:sz w:val="28"/>
          <w:szCs w:val="28"/>
          <w:shd w:val="clear" w:color="auto" w:fill="FFFFFF"/>
          <w:lang w:eastAsia="ru-RU"/>
        </w:rPr>
        <w:t>ы обязательно сдадите экзамен.</w:t>
      </w:r>
      <w:r w:rsidR="005A0186">
        <w:rPr>
          <w:rFonts w:ascii="Times New Roman" w:eastAsia="Times New Roman" w:hAnsi="Times New Roman" w:cs="Times New Roman"/>
          <w:color w:val="000000"/>
          <w:sz w:val="28"/>
          <w:szCs w:val="28"/>
          <w:shd w:val="clear" w:color="auto" w:fill="FFFFFF"/>
          <w:lang w:eastAsia="ru-RU"/>
        </w:rPr>
        <w:t xml:space="preserve"> Каждый, кто сдает экзамены независимо от их результата, постигает самую важную в жизни науку – умение не сдаваться в трудной </w:t>
      </w:r>
      <w:proofErr w:type="spellStart"/>
      <w:r w:rsidR="005A0186">
        <w:rPr>
          <w:rFonts w:ascii="Times New Roman" w:eastAsia="Times New Roman" w:hAnsi="Times New Roman" w:cs="Times New Roman"/>
          <w:color w:val="000000"/>
          <w:sz w:val="28"/>
          <w:szCs w:val="28"/>
          <w:shd w:val="clear" w:color="auto" w:fill="FFFFFF"/>
          <w:lang w:eastAsia="ru-RU"/>
        </w:rPr>
        <w:t>ситуаци</w:t>
      </w:r>
      <w:proofErr w:type="spellEnd"/>
      <w:r w:rsidR="005A0186">
        <w:rPr>
          <w:rFonts w:ascii="Times New Roman" w:eastAsia="Times New Roman" w:hAnsi="Times New Roman" w:cs="Times New Roman"/>
          <w:color w:val="000000"/>
          <w:sz w:val="28"/>
          <w:szCs w:val="28"/>
          <w:shd w:val="clear" w:color="auto" w:fill="FFFFFF"/>
          <w:lang w:eastAsia="ru-RU"/>
        </w:rPr>
        <w:t>…</w:t>
      </w:r>
    </w:p>
    <w:p w:rsidR="001F1D3F" w:rsidRPr="001F1D3F" w:rsidRDefault="001F1D3F" w:rsidP="003C514C">
      <w:pPr>
        <w:shd w:val="clear" w:color="auto" w:fill="FFFFFF"/>
        <w:spacing w:after="0" w:line="240" w:lineRule="auto"/>
        <w:jc w:val="both"/>
        <w:rPr>
          <w:rFonts w:ascii="Arial" w:eastAsia="Times New Roman" w:hAnsi="Arial" w:cs="Arial"/>
          <w:color w:val="181818"/>
          <w:sz w:val="28"/>
          <w:szCs w:val="28"/>
          <w:lang w:eastAsia="ru-RU"/>
        </w:rPr>
      </w:pPr>
    </w:p>
    <w:p w:rsidR="00A4687F" w:rsidRPr="002B7B1F" w:rsidRDefault="00A4687F" w:rsidP="00A4687F">
      <w:pPr>
        <w:shd w:val="clear" w:color="auto" w:fill="FFFFFF"/>
        <w:spacing w:after="0" w:line="240" w:lineRule="auto"/>
        <w:ind w:firstLine="709"/>
        <w:jc w:val="both"/>
        <w:rPr>
          <w:rFonts w:ascii="Arial" w:eastAsia="Times New Roman" w:hAnsi="Arial" w:cs="Arial"/>
          <w:i/>
          <w:color w:val="0070C0"/>
          <w:sz w:val="32"/>
          <w:szCs w:val="32"/>
          <w:lang w:eastAsia="ru-RU"/>
        </w:rPr>
      </w:pPr>
      <w:r w:rsidRPr="002B7B1F">
        <w:rPr>
          <w:rFonts w:ascii="Times New Roman" w:eastAsia="Times New Roman" w:hAnsi="Times New Roman" w:cs="Times New Roman"/>
          <w:b/>
          <w:bCs/>
          <w:i/>
          <w:color w:val="0070C0"/>
          <w:sz w:val="32"/>
          <w:szCs w:val="32"/>
          <w:shd w:val="clear" w:color="auto" w:fill="FFFFFF"/>
          <w:lang w:eastAsia="ru-RU"/>
        </w:rPr>
        <w:t>Некоторые полезные приёмы</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000000"/>
          <w:sz w:val="28"/>
          <w:szCs w:val="28"/>
          <w:shd w:val="clear" w:color="auto" w:fill="FFFFFF"/>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r w:rsidRPr="001F1D3F">
        <w:rPr>
          <w:rFonts w:ascii="Times New Roman" w:eastAsia="Times New Roman" w:hAnsi="Times New Roman" w:cs="Times New Roman"/>
          <w:color w:val="181818"/>
          <w:sz w:val="28"/>
          <w:szCs w:val="28"/>
          <w:lang w:eastAsia="ru-RU"/>
        </w:rPr>
        <w:t> </w:t>
      </w:r>
      <w:r w:rsidRPr="001F1D3F">
        <w:rPr>
          <w:rFonts w:ascii="Times New Roman" w:eastAsia="Times New Roman" w:hAnsi="Times New Roman" w:cs="Times New Roman"/>
          <w:color w:val="000000"/>
          <w:sz w:val="28"/>
          <w:szCs w:val="28"/>
          <w:shd w:val="clear" w:color="auto" w:fill="FFFFFF"/>
          <w:lang w:eastAsia="ru-RU"/>
        </w:rPr>
        <w:t>Заблаговременное ознакомление </w:t>
      </w:r>
      <w:hyperlink r:id="rId5" w:tgtFrame="_blank" w:history="1">
        <w:r w:rsidRPr="001F1D3F">
          <w:rPr>
            <w:rFonts w:ascii="Times New Roman" w:eastAsia="Times New Roman" w:hAnsi="Times New Roman" w:cs="Times New Roman"/>
            <w:color w:val="000000"/>
            <w:sz w:val="28"/>
            <w:szCs w:val="28"/>
            <w:shd w:val="clear" w:color="auto" w:fill="FFFFFF"/>
            <w:lang w:eastAsia="ru-RU"/>
          </w:rPr>
          <w:t>с правилами и процедурой экзамена</w:t>
        </w:r>
      </w:hyperlink>
      <w:r w:rsidRPr="001F1D3F">
        <w:rPr>
          <w:rFonts w:ascii="Times New Roman" w:eastAsia="Times New Roman" w:hAnsi="Times New Roman" w:cs="Times New Roman"/>
          <w:color w:val="000000"/>
          <w:sz w:val="28"/>
          <w:szCs w:val="28"/>
          <w:shd w:val="clear" w:color="auto" w:fill="FFFFFF"/>
          <w:lang w:eastAsia="ru-RU"/>
        </w:rPr>
        <w:t> снимет эффект неожиданности на экзамене.</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000000"/>
          <w:sz w:val="28"/>
          <w:szCs w:val="28"/>
          <w:shd w:val="clear" w:color="auto" w:fill="FFFFFF"/>
          <w:lang w:eastAsia="ru-RU"/>
        </w:rPr>
        <w:t>Тренировка в решении </w:t>
      </w:r>
      <w:hyperlink r:id="rId6" w:tgtFrame="_blank" w:history="1">
        <w:r w:rsidRPr="001F1D3F">
          <w:rPr>
            <w:rFonts w:ascii="Times New Roman" w:eastAsia="Times New Roman" w:hAnsi="Times New Roman" w:cs="Times New Roman"/>
            <w:color w:val="000000"/>
            <w:sz w:val="28"/>
            <w:szCs w:val="28"/>
            <w:shd w:val="clear" w:color="auto" w:fill="FFFFFF"/>
            <w:lang w:eastAsia="ru-RU"/>
          </w:rPr>
          <w:t>заданий</w:t>
        </w:r>
      </w:hyperlink>
      <w:r w:rsidRPr="001F1D3F">
        <w:rPr>
          <w:rFonts w:ascii="Times New Roman" w:eastAsia="Times New Roman" w:hAnsi="Times New Roman" w:cs="Times New Roman"/>
          <w:color w:val="000000"/>
          <w:sz w:val="28"/>
          <w:szCs w:val="28"/>
          <w:shd w:val="clear" w:color="auto" w:fill="FFFFFF"/>
          <w:lang w:eastAsia="ru-RU"/>
        </w:rPr>
        <w:t> поможет ориентироваться в разных типах заданий, рассчитывать время. С </w:t>
      </w:r>
      <w:hyperlink r:id="rId7" w:tgtFrame="_blank" w:history="1">
        <w:r w:rsidRPr="001F1D3F">
          <w:rPr>
            <w:rFonts w:ascii="Times New Roman" w:eastAsia="Times New Roman" w:hAnsi="Times New Roman" w:cs="Times New Roman"/>
            <w:color w:val="000000"/>
            <w:sz w:val="28"/>
            <w:szCs w:val="28"/>
            <w:shd w:val="clear" w:color="auto" w:fill="FFFFFF"/>
            <w:lang w:eastAsia="ru-RU"/>
          </w:rPr>
          <w:t>правилами заполнения бланков</w:t>
        </w:r>
      </w:hyperlink>
      <w:r w:rsidRPr="001F1D3F">
        <w:rPr>
          <w:rFonts w:ascii="Times New Roman" w:eastAsia="Times New Roman" w:hAnsi="Times New Roman" w:cs="Times New Roman"/>
          <w:color w:val="000000"/>
          <w:sz w:val="28"/>
          <w:szCs w:val="28"/>
          <w:shd w:val="clear" w:color="auto" w:fill="FFFFFF"/>
          <w:lang w:eastAsia="ru-RU"/>
        </w:rPr>
        <w:t> тоже можно ознакомиться заранее.</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000000"/>
          <w:sz w:val="28"/>
          <w:szCs w:val="28"/>
          <w:shd w:val="clear" w:color="auto" w:fill="FFFFFF"/>
          <w:lang w:eastAsia="ru-RU"/>
        </w:rPr>
        <w:t>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A4687F" w:rsidRPr="001F1D3F" w:rsidRDefault="00A4687F" w:rsidP="00A4687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1F1D3F">
        <w:rPr>
          <w:rFonts w:ascii="Times New Roman" w:eastAsia="Times New Roman" w:hAnsi="Times New Roman" w:cs="Times New Roman"/>
          <w:color w:val="000000"/>
          <w:sz w:val="28"/>
          <w:szCs w:val="28"/>
          <w:shd w:val="clear" w:color="auto" w:fill="FFFFFF"/>
          <w:lang w:eastAsia="ru-RU"/>
        </w:rPr>
        <w:t>Соблюдайте режим сна и отдыха.</w:t>
      </w:r>
    </w:p>
    <w:p w:rsidR="00350B15" w:rsidRPr="001F1D3F" w:rsidRDefault="00350B15" w:rsidP="00A4687F">
      <w:pPr>
        <w:shd w:val="clear" w:color="auto" w:fill="FFFFFF"/>
        <w:spacing w:after="0" w:line="240" w:lineRule="auto"/>
        <w:ind w:firstLine="709"/>
        <w:jc w:val="both"/>
        <w:rPr>
          <w:rFonts w:ascii="Arial" w:eastAsia="Times New Roman" w:hAnsi="Arial" w:cs="Arial"/>
          <w:color w:val="181818"/>
          <w:sz w:val="28"/>
          <w:szCs w:val="28"/>
          <w:lang w:eastAsia="ru-RU"/>
        </w:rPr>
      </w:pPr>
    </w:p>
    <w:p w:rsidR="00350B15" w:rsidRDefault="00350B15" w:rsidP="00A4687F">
      <w:pPr>
        <w:shd w:val="clear" w:color="auto" w:fill="FFFFFF"/>
        <w:spacing w:after="0" w:line="240" w:lineRule="auto"/>
        <w:ind w:firstLine="709"/>
        <w:jc w:val="both"/>
        <w:rPr>
          <w:rFonts w:ascii="Arial" w:eastAsia="Times New Roman" w:hAnsi="Arial" w:cs="Arial"/>
          <w:color w:val="181818"/>
          <w:sz w:val="32"/>
          <w:szCs w:val="32"/>
          <w:lang w:eastAsia="ru-RU"/>
        </w:rPr>
      </w:pPr>
    </w:p>
    <w:p w:rsidR="00350B15" w:rsidRDefault="00350B15" w:rsidP="00A4687F">
      <w:pPr>
        <w:shd w:val="clear" w:color="auto" w:fill="FFFFFF"/>
        <w:spacing w:after="0" w:line="240" w:lineRule="auto"/>
        <w:ind w:firstLine="709"/>
        <w:jc w:val="both"/>
        <w:rPr>
          <w:rFonts w:ascii="Arial" w:eastAsia="Times New Roman" w:hAnsi="Arial" w:cs="Arial"/>
          <w:color w:val="181818"/>
          <w:sz w:val="32"/>
          <w:szCs w:val="32"/>
          <w:lang w:eastAsia="ru-RU"/>
        </w:rPr>
      </w:pPr>
    </w:p>
    <w:p w:rsidR="001F1D3F" w:rsidRDefault="001F1D3F" w:rsidP="00A4687F">
      <w:pPr>
        <w:shd w:val="clear" w:color="auto" w:fill="FFFFFF"/>
        <w:spacing w:after="0" w:line="240" w:lineRule="auto"/>
        <w:ind w:firstLine="709"/>
        <w:jc w:val="both"/>
        <w:rPr>
          <w:rFonts w:ascii="Arial" w:eastAsia="Times New Roman" w:hAnsi="Arial" w:cs="Arial"/>
          <w:color w:val="181818"/>
          <w:sz w:val="32"/>
          <w:szCs w:val="32"/>
          <w:lang w:eastAsia="ru-RU"/>
        </w:rPr>
      </w:pPr>
    </w:p>
    <w:p w:rsidR="001F1D3F" w:rsidRDefault="001F1D3F" w:rsidP="00A4687F">
      <w:pPr>
        <w:shd w:val="clear" w:color="auto" w:fill="FFFFFF"/>
        <w:spacing w:after="0" w:line="240" w:lineRule="auto"/>
        <w:ind w:firstLine="709"/>
        <w:jc w:val="both"/>
        <w:rPr>
          <w:rFonts w:ascii="Arial" w:eastAsia="Times New Roman" w:hAnsi="Arial" w:cs="Arial"/>
          <w:color w:val="181818"/>
          <w:sz w:val="32"/>
          <w:szCs w:val="32"/>
          <w:lang w:eastAsia="ru-RU"/>
        </w:rPr>
      </w:pPr>
    </w:p>
    <w:p w:rsidR="00A4687F" w:rsidRPr="002B7B1F" w:rsidRDefault="00A4687F" w:rsidP="00A4687F">
      <w:pPr>
        <w:shd w:val="clear" w:color="auto" w:fill="FFFFFF"/>
        <w:spacing w:after="0" w:line="240" w:lineRule="auto"/>
        <w:ind w:firstLine="709"/>
        <w:jc w:val="both"/>
        <w:rPr>
          <w:rFonts w:ascii="Arial" w:eastAsia="Times New Roman" w:hAnsi="Arial" w:cs="Arial"/>
          <w:i/>
          <w:color w:val="002060"/>
          <w:sz w:val="36"/>
          <w:szCs w:val="36"/>
          <w:lang w:eastAsia="ru-RU"/>
        </w:rPr>
      </w:pPr>
      <w:r w:rsidRPr="002B7B1F">
        <w:rPr>
          <w:rFonts w:ascii="Times New Roman" w:eastAsia="Times New Roman" w:hAnsi="Times New Roman" w:cs="Times New Roman"/>
          <w:b/>
          <w:bCs/>
          <w:i/>
          <w:color w:val="002060"/>
          <w:sz w:val="36"/>
          <w:szCs w:val="36"/>
          <w:shd w:val="clear" w:color="auto" w:fill="FFFFFF"/>
          <w:lang w:eastAsia="ru-RU"/>
        </w:rPr>
        <w:t>Рекомендации по заучиванию материала</w:t>
      </w:r>
    </w:p>
    <w:p w:rsidR="00DB24D0" w:rsidRPr="001F1D3F" w:rsidRDefault="00A4687F" w:rsidP="00350B1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1F1D3F">
        <w:rPr>
          <w:rFonts w:ascii="Times New Roman" w:eastAsia="Times New Roman" w:hAnsi="Times New Roman" w:cs="Times New Roman"/>
          <w:color w:val="000000"/>
          <w:sz w:val="28"/>
          <w:szCs w:val="28"/>
          <w:shd w:val="clear" w:color="auto" w:fill="FFFFFF"/>
          <w:lang w:eastAsia="ru-RU"/>
        </w:rPr>
        <w:t>Главное – распределение повторений во времени. </w:t>
      </w:r>
    </w:p>
    <w:p w:rsidR="00350B15" w:rsidRDefault="00A4687F" w:rsidP="00350B15">
      <w:pPr>
        <w:shd w:val="clear" w:color="auto" w:fill="FFFFFF"/>
        <w:spacing w:after="0" w:line="240" w:lineRule="auto"/>
        <w:ind w:firstLine="709"/>
        <w:jc w:val="both"/>
        <w:rPr>
          <w:rFonts w:ascii="Times New Roman" w:eastAsia="Times New Roman" w:hAnsi="Times New Roman" w:cs="Times New Roman"/>
          <w:color w:val="181818"/>
          <w:sz w:val="32"/>
          <w:szCs w:val="32"/>
          <w:lang w:eastAsia="ru-RU"/>
        </w:rPr>
      </w:pPr>
      <w:r w:rsidRPr="002B7B1F">
        <w:rPr>
          <w:rFonts w:ascii="Times New Roman" w:eastAsia="Times New Roman" w:hAnsi="Times New Roman" w:cs="Times New Roman"/>
          <w:b/>
          <w:bCs/>
          <w:i/>
          <w:color w:val="FF0000"/>
          <w:sz w:val="32"/>
          <w:szCs w:val="32"/>
          <w:shd w:val="clear" w:color="auto" w:fill="FFFFFF"/>
          <w:lang w:eastAsia="ru-RU"/>
        </w:rPr>
        <w:t>Повторять </w:t>
      </w:r>
      <w:r w:rsidRPr="001F1D3F">
        <w:rPr>
          <w:rFonts w:ascii="Times New Roman" w:eastAsia="Times New Roman" w:hAnsi="Times New Roman" w:cs="Times New Roman"/>
          <w:color w:val="000000"/>
          <w:sz w:val="28"/>
          <w:szCs w:val="28"/>
          <w:shd w:val="clear" w:color="auto" w:fill="FFFFFF"/>
          <w:lang w:eastAsia="ru-RU"/>
        </w:rPr>
        <w:t>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r w:rsidRPr="00350B15">
        <w:rPr>
          <w:rFonts w:ascii="Times New Roman" w:eastAsia="Times New Roman" w:hAnsi="Times New Roman" w:cs="Times New Roman"/>
          <w:color w:val="181818"/>
          <w:sz w:val="32"/>
          <w:szCs w:val="32"/>
          <w:lang w:eastAsia="ru-RU"/>
        </w:rPr>
        <w:t> </w:t>
      </w:r>
    </w:p>
    <w:p w:rsidR="00C421C3" w:rsidRPr="004B2B6C" w:rsidRDefault="00A4687F" w:rsidP="00A4687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B7B1F">
        <w:rPr>
          <w:rFonts w:ascii="Times New Roman" w:eastAsia="Times New Roman" w:hAnsi="Times New Roman" w:cs="Times New Roman"/>
          <w:b/>
          <w:bCs/>
          <w:i/>
          <w:color w:val="FF0000"/>
          <w:sz w:val="32"/>
          <w:szCs w:val="32"/>
          <w:shd w:val="clear" w:color="auto" w:fill="FFFFFF"/>
          <w:lang w:eastAsia="ru-RU"/>
        </w:rPr>
        <w:t>Повторение</w:t>
      </w:r>
      <w:r w:rsidRPr="002B7B1F">
        <w:rPr>
          <w:rFonts w:ascii="Times New Roman" w:eastAsia="Times New Roman" w:hAnsi="Times New Roman" w:cs="Times New Roman"/>
          <w:color w:val="FF0000"/>
          <w:sz w:val="32"/>
          <w:szCs w:val="32"/>
          <w:shd w:val="clear" w:color="auto" w:fill="FFFFFF"/>
          <w:lang w:eastAsia="ru-RU"/>
        </w:rPr>
        <w:t> </w:t>
      </w:r>
      <w:r w:rsidRPr="001F1D3F">
        <w:rPr>
          <w:rFonts w:ascii="Times New Roman" w:eastAsia="Times New Roman" w:hAnsi="Times New Roman" w:cs="Times New Roman"/>
          <w:color w:val="000000"/>
          <w:sz w:val="28"/>
          <w:szCs w:val="28"/>
          <w:shd w:val="clear" w:color="auto" w:fill="FFFFFF"/>
          <w:lang w:eastAsia="ru-RU"/>
        </w:rPr>
        <w:t>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1F1D3F">
        <w:rPr>
          <w:rFonts w:ascii="Times New Roman" w:eastAsia="Times New Roman" w:hAnsi="Times New Roman" w:cs="Times New Roman"/>
          <w:color w:val="181818"/>
          <w:sz w:val="28"/>
          <w:szCs w:val="28"/>
          <w:lang w:eastAsia="ru-RU"/>
        </w:rPr>
        <w:t> </w:t>
      </w:r>
      <w:r w:rsidRPr="001F1D3F">
        <w:rPr>
          <w:rFonts w:ascii="Times New Roman" w:eastAsia="Times New Roman" w:hAnsi="Times New Roman" w:cs="Times New Roman"/>
          <w:color w:val="000000"/>
          <w:sz w:val="28"/>
          <w:szCs w:val="28"/>
          <w:shd w:val="clear" w:color="auto" w:fill="FFFFFF"/>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w:t>
      </w:r>
    </w:p>
    <w:p w:rsidR="00C421C3" w:rsidRPr="00350B15" w:rsidRDefault="00AB4395" w:rsidP="00A4687F">
      <w:pPr>
        <w:shd w:val="clear" w:color="auto" w:fill="FFFFFF"/>
        <w:spacing w:after="0" w:line="240" w:lineRule="auto"/>
        <w:ind w:firstLine="709"/>
        <w:jc w:val="both"/>
        <w:rPr>
          <w:rFonts w:ascii="Times New Roman" w:eastAsia="Times New Roman" w:hAnsi="Times New Roman" w:cs="Times New Roman"/>
          <w:b/>
          <w:bCs/>
          <w:color w:val="181818"/>
          <w:sz w:val="32"/>
          <w:szCs w:val="32"/>
          <w:u w:val="single"/>
          <w:lang w:eastAsia="ru-RU"/>
        </w:rPr>
      </w:pPr>
      <w:r>
        <w:rPr>
          <w:rFonts w:ascii="Times New Roman" w:eastAsia="Times New Roman" w:hAnsi="Times New Roman" w:cs="Times New Roman"/>
          <w:b/>
          <w:bCs/>
          <w:noProof/>
          <w:color w:val="181818"/>
          <w:sz w:val="32"/>
          <w:szCs w:val="32"/>
          <w:u w:val="single"/>
          <w:lang w:eastAsia="ru-RU"/>
        </w:rPr>
        <w:drawing>
          <wp:anchor distT="0" distB="0" distL="114300" distR="114300" simplePos="0" relativeHeight="251659264" behindDoc="0" locked="0" layoutInCell="1" allowOverlap="1">
            <wp:simplePos x="0" y="0"/>
            <wp:positionH relativeFrom="column">
              <wp:posOffset>451485</wp:posOffset>
            </wp:positionH>
            <wp:positionV relativeFrom="paragraph">
              <wp:posOffset>124460</wp:posOffset>
            </wp:positionV>
            <wp:extent cx="1447800" cy="233616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336165"/>
                    </a:xfrm>
                    <a:prstGeom prst="rect">
                      <a:avLst/>
                    </a:prstGeom>
                    <a:noFill/>
                  </pic:spPr>
                </pic:pic>
              </a:graphicData>
            </a:graphic>
          </wp:anchor>
        </w:drawing>
      </w:r>
    </w:p>
    <w:p w:rsidR="00A4687F" w:rsidRPr="002B7B1F" w:rsidRDefault="00A4687F" w:rsidP="00AB4395">
      <w:pPr>
        <w:shd w:val="clear" w:color="auto" w:fill="FFFFFF"/>
        <w:spacing w:after="0" w:line="240" w:lineRule="auto"/>
        <w:ind w:firstLine="709"/>
        <w:jc w:val="both"/>
        <w:rPr>
          <w:rFonts w:ascii="Times New Roman" w:eastAsia="Times New Roman" w:hAnsi="Times New Roman" w:cs="Times New Roman"/>
          <w:b/>
          <w:bCs/>
          <w:i/>
          <w:color w:val="C00000"/>
          <w:sz w:val="16"/>
          <w:szCs w:val="16"/>
          <w:lang w:eastAsia="ru-RU"/>
        </w:rPr>
      </w:pPr>
      <w:r w:rsidRPr="002B7B1F">
        <w:rPr>
          <w:rFonts w:ascii="Times New Roman" w:eastAsia="Times New Roman" w:hAnsi="Times New Roman" w:cs="Times New Roman"/>
          <w:b/>
          <w:bCs/>
          <w:i/>
          <w:color w:val="C00000"/>
          <w:sz w:val="36"/>
          <w:szCs w:val="36"/>
          <w:lang w:eastAsia="ru-RU"/>
        </w:rPr>
        <w:t>Рекомендации при подготовке к ЕГЭ и ГИА</w:t>
      </w:r>
    </w:p>
    <w:p w:rsidR="00AB4395" w:rsidRPr="001F1D3F" w:rsidRDefault="00AB4395" w:rsidP="00AB4395">
      <w:pPr>
        <w:shd w:val="clear" w:color="auto" w:fill="FFFFFF"/>
        <w:spacing w:after="0" w:line="240" w:lineRule="auto"/>
        <w:ind w:firstLine="709"/>
        <w:jc w:val="both"/>
        <w:rPr>
          <w:rFonts w:ascii="Times New Roman" w:eastAsia="Times New Roman" w:hAnsi="Times New Roman" w:cs="Times New Roman"/>
          <w:b/>
          <w:bCs/>
          <w:i/>
          <w:color w:val="181818"/>
          <w:sz w:val="28"/>
          <w:szCs w:val="28"/>
          <w:u w:val="single"/>
          <w:lang w:eastAsia="ru-RU"/>
        </w:rPr>
      </w:pPr>
    </w:p>
    <w:p w:rsidR="00AB4395" w:rsidRPr="001F1D3F" w:rsidRDefault="00A4687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F1D3F">
        <w:rPr>
          <w:rFonts w:ascii="Times New Roman" w:eastAsia="Times New Roman" w:hAnsi="Times New Roman" w:cs="Times New Roman"/>
          <w:color w:val="181818"/>
          <w:sz w:val="28"/>
          <w:szCs w:val="28"/>
          <w:lang w:eastAsia="ru-RU"/>
        </w:rPr>
        <w:t xml:space="preserve">Повышение уверенности в себе, в своих силах, тестирования. ЕГЭ и ГИА требуют предварительной подготовки всех участников образовательного процесса. </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181818"/>
          <w:sz w:val="28"/>
          <w:szCs w:val="28"/>
          <w:lang w:eastAsia="ru-RU"/>
        </w:rPr>
        <w:t>Для решения этих задач рекомендую следующее:</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b/>
          <w:bCs/>
          <w:i/>
          <w:color w:val="181818"/>
          <w:sz w:val="28"/>
          <w:szCs w:val="28"/>
          <w:lang w:eastAsia="ru-RU"/>
        </w:rPr>
        <w:t>-сначала</w:t>
      </w:r>
      <w:r w:rsidRPr="001F1D3F">
        <w:rPr>
          <w:rFonts w:ascii="Times New Roman" w:eastAsia="Times New Roman" w:hAnsi="Times New Roman" w:cs="Times New Roman"/>
          <w:color w:val="181818"/>
          <w:sz w:val="28"/>
          <w:szCs w:val="28"/>
          <w:lang w:eastAsia="ru-RU"/>
        </w:rPr>
        <w:t>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DB24D0" w:rsidRPr="001F1D3F" w:rsidRDefault="00A4687F" w:rsidP="001F1D3F">
      <w:pPr>
        <w:shd w:val="clear" w:color="auto" w:fill="FFFFFF"/>
        <w:spacing w:after="0" w:line="240" w:lineRule="auto"/>
        <w:ind w:firstLine="709"/>
        <w:jc w:val="both"/>
        <w:rPr>
          <w:rFonts w:ascii="Arial" w:eastAsia="Times New Roman" w:hAnsi="Arial" w:cs="Arial"/>
          <w:color w:val="181818"/>
          <w:sz w:val="32"/>
          <w:szCs w:val="32"/>
          <w:lang w:eastAsia="ru-RU"/>
        </w:rPr>
      </w:pPr>
      <w:r w:rsidRPr="001F1D3F">
        <w:rPr>
          <w:rFonts w:ascii="Times New Roman" w:eastAsia="Times New Roman" w:hAnsi="Times New Roman" w:cs="Times New Roman"/>
          <w:b/>
          <w:bCs/>
          <w:i/>
          <w:color w:val="181818"/>
          <w:sz w:val="28"/>
          <w:szCs w:val="28"/>
          <w:lang w:eastAsia="ru-RU"/>
        </w:rPr>
        <w:t>составь</w:t>
      </w:r>
      <w:r w:rsidRPr="001F1D3F">
        <w:rPr>
          <w:rFonts w:ascii="Times New Roman" w:eastAsia="Times New Roman" w:hAnsi="Times New Roman" w:cs="Times New Roman"/>
          <w:color w:val="181818"/>
          <w:sz w:val="28"/>
          <w:szCs w:val="28"/>
          <w:lang w:eastAsia="ru-RU"/>
        </w:rPr>
        <w:t> план занятий на каждый день;  активно работай с изучаемым материалом при его чтении</w:t>
      </w:r>
      <w:r w:rsidRPr="00350B15">
        <w:rPr>
          <w:rFonts w:ascii="Times New Roman" w:eastAsia="Times New Roman" w:hAnsi="Times New Roman" w:cs="Times New Roman"/>
          <w:color w:val="181818"/>
          <w:sz w:val="32"/>
          <w:szCs w:val="32"/>
          <w:lang w:eastAsia="ru-RU"/>
        </w:rPr>
        <w:t>.</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b/>
          <w:bCs/>
          <w:i/>
          <w:color w:val="002060"/>
          <w:sz w:val="28"/>
          <w:szCs w:val="28"/>
          <w:lang w:eastAsia="ru-RU"/>
        </w:rPr>
        <w:t>Пользуйся</w:t>
      </w:r>
      <w:r w:rsidRPr="001F1D3F">
        <w:rPr>
          <w:rFonts w:ascii="Times New Roman" w:eastAsia="Times New Roman" w:hAnsi="Times New Roman" w:cs="Times New Roman"/>
          <w:color w:val="181818"/>
          <w:sz w:val="28"/>
          <w:szCs w:val="28"/>
          <w:lang w:eastAsia="ru-RU"/>
        </w:rPr>
        <w:t> следующими методами, отмечай главное карандашом;</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181818"/>
          <w:sz w:val="28"/>
          <w:szCs w:val="28"/>
          <w:lang w:eastAsia="ru-RU"/>
        </w:rPr>
        <w:t>делай заметки;</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181818"/>
          <w:sz w:val="28"/>
          <w:szCs w:val="28"/>
          <w:lang w:eastAsia="ru-RU"/>
        </w:rPr>
        <w:t>повторяй текст вслух;</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181818"/>
          <w:sz w:val="28"/>
          <w:szCs w:val="28"/>
          <w:lang w:eastAsia="ru-RU"/>
        </w:rPr>
        <w:t>составляй план, схемы;</w:t>
      </w:r>
    </w:p>
    <w:p w:rsidR="001F1D3F" w:rsidRPr="001F1D3F" w:rsidRDefault="00A4687F" w:rsidP="001F1D3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F1D3F">
        <w:rPr>
          <w:rFonts w:ascii="Times New Roman" w:eastAsia="Times New Roman" w:hAnsi="Times New Roman" w:cs="Times New Roman"/>
          <w:color w:val="181818"/>
          <w:sz w:val="28"/>
          <w:szCs w:val="28"/>
          <w:lang w:eastAsia="ru-RU"/>
        </w:rPr>
        <w:t>обсуждай возникшие вопросы с одноклассниками.</w:t>
      </w:r>
    </w:p>
    <w:p w:rsidR="00DB24D0" w:rsidRPr="001F1D3F" w:rsidRDefault="00A4687F" w:rsidP="00DB24D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F1D3F">
        <w:rPr>
          <w:rFonts w:ascii="Times New Roman" w:eastAsia="Times New Roman" w:hAnsi="Times New Roman" w:cs="Times New Roman"/>
          <w:color w:val="181818"/>
          <w:sz w:val="28"/>
          <w:szCs w:val="28"/>
          <w:lang w:eastAsia="ru-RU"/>
        </w:rPr>
        <w:t>Для оптимального размещения информации в памяти пользуйся такими приёмами:</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181818"/>
          <w:sz w:val="28"/>
          <w:szCs w:val="28"/>
          <w:lang w:eastAsia="ru-RU"/>
        </w:rPr>
        <w:t>— метод опорных слов;</w:t>
      </w:r>
    </w:p>
    <w:p w:rsidR="00A4687F" w:rsidRDefault="00A4687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F1D3F">
        <w:rPr>
          <w:rFonts w:ascii="Times New Roman" w:eastAsia="Times New Roman" w:hAnsi="Times New Roman" w:cs="Times New Roman"/>
          <w:color w:val="181818"/>
          <w:sz w:val="28"/>
          <w:szCs w:val="28"/>
          <w:lang w:eastAsia="ru-RU"/>
        </w:rPr>
        <w:t>— метод ассоциаций.</w:t>
      </w:r>
    </w:p>
    <w:p w:rsidR="001F1D3F" w:rsidRDefault="001F1D3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1F1D3F" w:rsidRDefault="001F1D3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1F1D3F" w:rsidRDefault="001F1D3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1F1D3F" w:rsidRPr="001F1D3F" w:rsidRDefault="001F1D3F" w:rsidP="005A0186">
      <w:pPr>
        <w:shd w:val="clear" w:color="auto" w:fill="FFFFFF"/>
        <w:spacing w:after="0" w:line="240" w:lineRule="auto"/>
        <w:jc w:val="both"/>
        <w:rPr>
          <w:rFonts w:ascii="Arial" w:eastAsia="Times New Roman" w:hAnsi="Arial" w:cs="Arial"/>
          <w:color w:val="181818"/>
          <w:sz w:val="28"/>
          <w:szCs w:val="28"/>
          <w:lang w:eastAsia="ru-RU"/>
        </w:rPr>
      </w:pP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181818"/>
          <w:sz w:val="28"/>
          <w:szCs w:val="28"/>
          <w:lang w:eastAsia="ru-RU"/>
        </w:rPr>
        <w:t>Выполняй как можно больше различных опубликованных тестов по этому предмету. Тренируйся с секундомером в руках, засекай время выполнения тестов (на заданиях в части А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Экзамен - это своеобразная борьба, в которой нужно проявить себя, показать свои возможности и способности.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w:t>
      </w: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181818"/>
          <w:sz w:val="28"/>
          <w:szCs w:val="28"/>
          <w:lang w:eastAsia="ru-RU"/>
        </w:rPr>
        <w:t>Визуальная релаксация необходимо пристально и внимательно, не отвлекаясь на внешние раздражители, смотреть на любой предмет, разглядывая его очень внимательно в течение 2-5 минут: помогает снять эмоциональное напряжение, помогает сфокусировать внимание, освежает восприятие и память, помогает сосредоточиться.</w:t>
      </w:r>
    </w:p>
    <w:p w:rsidR="00DB24D0" w:rsidRDefault="00DB24D0" w:rsidP="00A4687F">
      <w:pPr>
        <w:shd w:val="clear" w:color="auto" w:fill="FFFFFF"/>
        <w:spacing w:after="0" w:line="240" w:lineRule="auto"/>
        <w:ind w:firstLine="709"/>
        <w:jc w:val="both"/>
        <w:rPr>
          <w:rFonts w:ascii="Times New Roman" w:eastAsia="Times New Roman" w:hAnsi="Times New Roman" w:cs="Times New Roman"/>
          <w:b/>
          <w:bCs/>
          <w:color w:val="181818"/>
          <w:sz w:val="32"/>
          <w:szCs w:val="32"/>
          <w:lang w:eastAsia="ru-RU"/>
        </w:rPr>
      </w:pPr>
    </w:p>
    <w:p w:rsidR="00A4687F" w:rsidRDefault="002B7B1F" w:rsidP="002B7B1F">
      <w:pPr>
        <w:shd w:val="clear" w:color="auto" w:fill="FFFFFF"/>
        <w:spacing w:after="0" w:line="240" w:lineRule="auto"/>
        <w:ind w:firstLine="709"/>
        <w:jc w:val="both"/>
        <w:rPr>
          <w:rFonts w:ascii="Times New Roman" w:eastAsia="Times New Roman" w:hAnsi="Times New Roman" w:cs="Times New Roman"/>
          <w:b/>
          <w:bCs/>
          <w:i/>
          <w:color w:val="C00000"/>
          <w:sz w:val="16"/>
          <w:szCs w:val="16"/>
          <w:lang w:eastAsia="ru-RU"/>
        </w:rPr>
      </w:pPr>
      <w:r w:rsidRPr="002B7B1F">
        <w:rPr>
          <w:rFonts w:ascii="Times New Roman" w:eastAsia="Times New Roman" w:hAnsi="Times New Roman" w:cs="Times New Roman"/>
          <w:b/>
          <w:bCs/>
          <w:i/>
          <w:noProof/>
          <w:color w:val="C00000"/>
          <w:sz w:val="32"/>
          <w:szCs w:val="32"/>
          <w:lang w:eastAsia="ru-RU"/>
        </w:rPr>
        <w:drawing>
          <wp:anchor distT="0" distB="0" distL="114300" distR="114300" simplePos="0" relativeHeight="251660288" behindDoc="0" locked="0" layoutInCell="1" allowOverlap="1">
            <wp:simplePos x="0" y="0"/>
            <wp:positionH relativeFrom="margin">
              <wp:align>left</wp:align>
            </wp:positionH>
            <wp:positionV relativeFrom="margin">
              <wp:posOffset>3094990</wp:posOffset>
            </wp:positionV>
            <wp:extent cx="1833245" cy="2085975"/>
            <wp:effectExtent l="0" t="0" r="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2085975"/>
                    </a:xfrm>
                    <a:prstGeom prst="rect">
                      <a:avLst/>
                    </a:prstGeom>
                    <a:noFill/>
                  </pic:spPr>
                </pic:pic>
              </a:graphicData>
            </a:graphic>
          </wp:anchor>
        </w:drawing>
      </w:r>
      <w:r w:rsidR="00A4687F" w:rsidRPr="002B7B1F">
        <w:rPr>
          <w:rFonts w:ascii="Times New Roman" w:eastAsia="Times New Roman" w:hAnsi="Times New Roman" w:cs="Times New Roman"/>
          <w:b/>
          <w:bCs/>
          <w:i/>
          <w:color w:val="C00000"/>
          <w:sz w:val="32"/>
          <w:szCs w:val="32"/>
          <w:lang w:eastAsia="ru-RU"/>
        </w:rPr>
        <w:t>Накануне экзамена</w:t>
      </w:r>
    </w:p>
    <w:p w:rsidR="00077149" w:rsidRDefault="00077149" w:rsidP="00077149">
      <w:pPr>
        <w:shd w:val="clear" w:color="auto" w:fill="FFFFFF"/>
        <w:spacing w:after="0" w:line="240" w:lineRule="auto"/>
        <w:jc w:val="both"/>
        <w:rPr>
          <w:rFonts w:ascii="Times New Roman" w:eastAsia="Times New Roman" w:hAnsi="Times New Roman" w:cs="Times New Roman"/>
          <w:b/>
          <w:bCs/>
          <w:i/>
          <w:color w:val="181818"/>
          <w:sz w:val="16"/>
          <w:szCs w:val="16"/>
          <w:lang w:eastAsia="ru-RU"/>
        </w:rPr>
      </w:pPr>
    </w:p>
    <w:p w:rsidR="001F1D3F" w:rsidRDefault="00A4687F" w:rsidP="000771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F1D3F">
        <w:rPr>
          <w:rFonts w:ascii="Times New Roman" w:eastAsia="Times New Roman" w:hAnsi="Times New Roman" w:cs="Times New Roman"/>
          <w:color w:val="181818"/>
          <w:sz w:val="28"/>
          <w:szCs w:val="28"/>
          <w:lang w:eastAsia="ru-RU"/>
        </w:rPr>
        <w:t xml:space="preserve">Верь в свои силы, возможности, способности. Настраивайся на ситуацию успеха. </w:t>
      </w:r>
    </w:p>
    <w:p w:rsidR="00A4687F" w:rsidRPr="00077149" w:rsidRDefault="001F1D3F" w:rsidP="00077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Для т</w:t>
      </w:r>
      <w:r w:rsidR="00A4687F" w:rsidRPr="001F1D3F">
        <w:rPr>
          <w:rFonts w:ascii="Times New Roman" w:eastAsia="Times New Roman" w:hAnsi="Times New Roman" w:cs="Times New Roman"/>
          <w:color w:val="181818"/>
          <w:sz w:val="28"/>
          <w:szCs w:val="28"/>
          <w:lang w:eastAsia="ru-RU"/>
        </w:rPr>
        <w:t>ого чтобы не охватило экзаменационное волнение, рекомендуем представить</w:t>
      </w:r>
      <w:r>
        <w:rPr>
          <w:rFonts w:ascii="Times New Roman" w:eastAsia="Times New Roman" w:hAnsi="Times New Roman" w:cs="Times New Roman"/>
          <w:color w:val="181818"/>
          <w:sz w:val="28"/>
          <w:szCs w:val="28"/>
          <w:lang w:eastAsia="ru-RU"/>
        </w:rPr>
        <w:t xml:space="preserve">      себе </w:t>
      </w:r>
      <w:r w:rsidR="00A4687F" w:rsidRPr="001F1D3F">
        <w:rPr>
          <w:rFonts w:ascii="Times New Roman" w:eastAsia="Times New Roman" w:hAnsi="Times New Roman" w:cs="Times New Roman"/>
          <w:color w:val="181818"/>
          <w:sz w:val="28"/>
          <w:szCs w:val="28"/>
          <w:lang w:eastAsia="ru-RU"/>
        </w:rPr>
        <w:t xml:space="preserve">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В последний вечер перед экзаменом не надо себя переутомлять. Перестань готовиться. Соверши прогулку, прими душ и хорошо выспись, чтобы явиться </w:t>
      </w:r>
      <w:r w:rsidR="002B7B1F" w:rsidRPr="001F1D3F">
        <w:rPr>
          <w:rFonts w:ascii="Times New Roman" w:eastAsia="Times New Roman" w:hAnsi="Times New Roman" w:cs="Times New Roman"/>
          <w:color w:val="181818"/>
          <w:sz w:val="28"/>
          <w:szCs w:val="28"/>
          <w:lang w:eastAsia="ru-RU"/>
        </w:rPr>
        <w:t xml:space="preserve">на </w:t>
      </w:r>
      <w:r w:rsidR="00A4687F" w:rsidRPr="001F1D3F">
        <w:rPr>
          <w:rFonts w:ascii="Times New Roman" w:eastAsia="Times New Roman" w:hAnsi="Times New Roman" w:cs="Times New Roman"/>
          <w:color w:val="181818"/>
          <w:sz w:val="28"/>
          <w:szCs w:val="28"/>
          <w:lang w:eastAsia="ru-RU"/>
        </w:rPr>
        <w:t>экзамен отдохнувшим, бодрым, собранным.</w:t>
      </w:r>
    </w:p>
    <w:p w:rsidR="002B7B1F" w:rsidRPr="001F1D3F" w:rsidRDefault="002B7B1F" w:rsidP="00077149">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rsidR="002B7B1F" w:rsidRDefault="002B7B1F" w:rsidP="00A4687F">
      <w:pPr>
        <w:shd w:val="clear" w:color="auto" w:fill="FFFFFF"/>
        <w:spacing w:after="0" w:line="240" w:lineRule="auto"/>
        <w:jc w:val="both"/>
        <w:rPr>
          <w:rFonts w:ascii="Times New Roman" w:eastAsia="Times New Roman" w:hAnsi="Times New Roman" w:cs="Times New Roman"/>
          <w:b/>
          <w:bCs/>
          <w:i/>
          <w:color w:val="C00000"/>
          <w:sz w:val="32"/>
          <w:szCs w:val="32"/>
          <w:lang w:eastAsia="ru-RU"/>
        </w:rPr>
      </w:pPr>
    </w:p>
    <w:p w:rsidR="00A4687F" w:rsidRPr="002B7B1F" w:rsidRDefault="00A4687F" w:rsidP="00A4687F">
      <w:pPr>
        <w:shd w:val="clear" w:color="auto" w:fill="FFFFFF"/>
        <w:spacing w:after="0" w:line="240" w:lineRule="auto"/>
        <w:jc w:val="both"/>
        <w:rPr>
          <w:rFonts w:ascii="Arial" w:eastAsia="Times New Roman" w:hAnsi="Arial" w:cs="Arial"/>
          <w:i/>
          <w:color w:val="C00000"/>
          <w:sz w:val="32"/>
          <w:szCs w:val="32"/>
          <w:lang w:eastAsia="ru-RU"/>
        </w:rPr>
      </w:pPr>
      <w:r w:rsidRPr="002B7B1F">
        <w:rPr>
          <w:rFonts w:ascii="Times New Roman" w:eastAsia="Times New Roman" w:hAnsi="Times New Roman" w:cs="Times New Roman"/>
          <w:b/>
          <w:bCs/>
          <w:i/>
          <w:color w:val="C00000"/>
          <w:sz w:val="32"/>
          <w:szCs w:val="32"/>
          <w:lang w:eastAsia="ru-RU"/>
        </w:rPr>
        <w:t>Во время экзамена:</w:t>
      </w:r>
    </w:p>
    <w:p w:rsidR="00DB24D0" w:rsidRDefault="00A4687F" w:rsidP="001F1D3F">
      <w:pPr>
        <w:shd w:val="clear" w:color="auto" w:fill="FFFFFF"/>
        <w:spacing w:after="0" w:line="240" w:lineRule="auto"/>
        <w:ind w:firstLine="709"/>
        <w:jc w:val="both"/>
        <w:rPr>
          <w:rFonts w:ascii="Times New Roman" w:eastAsia="Times New Roman" w:hAnsi="Times New Roman" w:cs="Times New Roman"/>
          <w:color w:val="181818"/>
          <w:sz w:val="16"/>
          <w:szCs w:val="16"/>
          <w:lang w:eastAsia="ru-RU"/>
        </w:rPr>
      </w:pPr>
      <w:r w:rsidRPr="00350B15">
        <w:rPr>
          <w:rFonts w:ascii="Times New Roman" w:eastAsia="Times New Roman" w:hAnsi="Times New Roman" w:cs="Times New Roman"/>
          <w:color w:val="181818"/>
          <w:sz w:val="32"/>
          <w:szCs w:val="32"/>
          <w:lang w:eastAsia="ru-RU"/>
        </w:rPr>
        <w:t> </w:t>
      </w:r>
      <w:r w:rsidRPr="002B7B1F">
        <w:rPr>
          <w:rFonts w:ascii="Times New Roman" w:eastAsia="Times New Roman" w:hAnsi="Times New Roman" w:cs="Times New Roman"/>
          <w:b/>
          <w:bCs/>
          <w:i/>
          <w:color w:val="0070C0"/>
          <w:sz w:val="32"/>
          <w:szCs w:val="32"/>
          <w:lang w:eastAsia="ru-RU"/>
        </w:rPr>
        <w:t>Сосредоточься!</w:t>
      </w:r>
      <w:r w:rsidRPr="002B7B1F">
        <w:rPr>
          <w:rFonts w:ascii="Times New Roman" w:eastAsia="Times New Roman" w:hAnsi="Times New Roman" w:cs="Times New Roman"/>
          <w:color w:val="0070C0"/>
          <w:sz w:val="32"/>
          <w:szCs w:val="32"/>
          <w:lang w:eastAsia="ru-RU"/>
        </w:rPr>
        <w:t> </w:t>
      </w:r>
      <w:r w:rsidRPr="001F1D3F">
        <w:rPr>
          <w:rFonts w:ascii="Times New Roman" w:eastAsia="Times New Roman" w:hAnsi="Times New Roman" w:cs="Times New Roman"/>
          <w:color w:val="181818"/>
          <w:sz w:val="28"/>
          <w:szCs w:val="28"/>
          <w:lang w:eastAsia="ru-RU"/>
        </w:rPr>
        <w:t>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1F1D3F" w:rsidRPr="001F1D3F" w:rsidRDefault="001F1D3F" w:rsidP="001F1D3F">
      <w:pPr>
        <w:shd w:val="clear" w:color="auto" w:fill="FFFFFF"/>
        <w:spacing w:after="0" w:line="240" w:lineRule="auto"/>
        <w:ind w:firstLine="709"/>
        <w:jc w:val="both"/>
        <w:rPr>
          <w:rFonts w:ascii="Times New Roman" w:eastAsia="Times New Roman" w:hAnsi="Times New Roman" w:cs="Times New Roman"/>
          <w:color w:val="181818"/>
          <w:sz w:val="16"/>
          <w:szCs w:val="16"/>
          <w:lang w:eastAsia="ru-RU"/>
        </w:rPr>
      </w:pPr>
    </w:p>
    <w:p w:rsidR="00A4687F" w:rsidRDefault="00A4687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B7B1F">
        <w:rPr>
          <w:rFonts w:ascii="Times New Roman" w:eastAsia="Times New Roman" w:hAnsi="Times New Roman" w:cs="Times New Roman"/>
          <w:b/>
          <w:bCs/>
          <w:i/>
          <w:color w:val="002060"/>
          <w:sz w:val="32"/>
          <w:szCs w:val="32"/>
          <w:lang w:eastAsia="ru-RU"/>
        </w:rPr>
        <w:t>Торопись не спеша!</w:t>
      </w:r>
      <w:r w:rsidRPr="002B7B1F">
        <w:rPr>
          <w:rFonts w:ascii="Times New Roman" w:eastAsia="Times New Roman" w:hAnsi="Times New Roman" w:cs="Times New Roman"/>
          <w:color w:val="002060"/>
          <w:sz w:val="32"/>
          <w:szCs w:val="32"/>
          <w:lang w:eastAsia="ru-RU"/>
        </w:rPr>
        <w:t> </w:t>
      </w:r>
      <w:r w:rsidRPr="001F1D3F">
        <w:rPr>
          <w:rFonts w:ascii="Times New Roman" w:eastAsia="Times New Roman" w:hAnsi="Times New Roman" w:cs="Times New Roman"/>
          <w:color w:val="181818"/>
          <w:sz w:val="28"/>
          <w:szCs w:val="28"/>
          <w:lang w:eastAsia="ru-RU"/>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1F1D3F" w:rsidRDefault="001F1D3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1F1D3F" w:rsidRDefault="001F1D3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1F1D3F" w:rsidRDefault="001F1D3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1F1D3F" w:rsidRDefault="001F1D3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1F1D3F" w:rsidRPr="001F1D3F" w:rsidRDefault="001F1D3F" w:rsidP="00A4687F">
      <w:pPr>
        <w:shd w:val="clear" w:color="auto" w:fill="FFFFFF"/>
        <w:spacing w:after="0" w:line="240" w:lineRule="auto"/>
        <w:ind w:firstLine="709"/>
        <w:jc w:val="both"/>
        <w:rPr>
          <w:rFonts w:ascii="Arial" w:eastAsia="Times New Roman" w:hAnsi="Arial" w:cs="Arial"/>
          <w:color w:val="181818"/>
          <w:sz w:val="28"/>
          <w:szCs w:val="28"/>
          <w:lang w:eastAsia="ru-RU"/>
        </w:rPr>
      </w:pPr>
    </w:p>
    <w:p w:rsidR="001F1D3F" w:rsidRDefault="00A4687F" w:rsidP="001F1D3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F1D3F">
        <w:rPr>
          <w:rFonts w:ascii="Times New Roman" w:eastAsia="Times New Roman" w:hAnsi="Times New Roman" w:cs="Times New Roman"/>
          <w:color w:val="181818"/>
          <w:sz w:val="28"/>
          <w:szCs w:val="28"/>
          <w:lang w:eastAsia="ru-RU"/>
        </w:rPr>
        <w:t xml:space="preserve">Начни с легкого! Начни отвечать на те вопросы, в знании которых ты не сомневаешься, не останавливаясь на тех, которые вызывают долгие раздумья. Тогда ты успокоишься, голова начнет работать более ясно и четко, и ты войдешь в </w:t>
      </w:r>
    </w:p>
    <w:p w:rsidR="00A4687F" w:rsidRDefault="00A4687F" w:rsidP="001F1D3F">
      <w:pPr>
        <w:shd w:val="clear" w:color="auto" w:fill="FFFFFF"/>
        <w:spacing w:after="0" w:line="240" w:lineRule="auto"/>
        <w:jc w:val="both"/>
        <w:rPr>
          <w:rFonts w:ascii="Times New Roman" w:eastAsia="Times New Roman" w:hAnsi="Times New Roman" w:cs="Times New Roman"/>
          <w:color w:val="181818"/>
          <w:sz w:val="16"/>
          <w:szCs w:val="16"/>
          <w:lang w:eastAsia="ru-RU"/>
        </w:rPr>
      </w:pPr>
      <w:r w:rsidRPr="001F1D3F">
        <w:rPr>
          <w:rFonts w:ascii="Times New Roman" w:eastAsia="Times New Roman" w:hAnsi="Times New Roman" w:cs="Times New Roman"/>
          <w:color w:val="181818"/>
          <w:sz w:val="28"/>
          <w:szCs w:val="28"/>
          <w:lang w:eastAsia="ru-RU"/>
        </w:rPr>
        <w:t>рабочий ритм. Ты как бы освободишься от нервозности, и вся твоя энергия потом будет направлена на более трудные вопросы.</w:t>
      </w:r>
    </w:p>
    <w:p w:rsidR="001F1D3F" w:rsidRPr="001F1D3F" w:rsidRDefault="001F1D3F" w:rsidP="001F1D3F">
      <w:pPr>
        <w:shd w:val="clear" w:color="auto" w:fill="FFFFFF"/>
        <w:spacing w:after="0" w:line="240" w:lineRule="auto"/>
        <w:jc w:val="both"/>
        <w:rPr>
          <w:rFonts w:ascii="Arial" w:eastAsia="Times New Roman" w:hAnsi="Arial" w:cs="Arial"/>
          <w:color w:val="181818"/>
          <w:sz w:val="16"/>
          <w:szCs w:val="16"/>
          <w:lang w:eastAsia="ru-RU"/>
        </w:rPr>
      </w:pPr>
    </w:p>
    <w:p w:rsidR="00A4687F" w:rsidRPr="001F1D3F" w:rsidRDefault="00A4687F" w:rsidP="00A4687F">
      <w:pPr>
        <w:shd w:val="clear" w:color="auto" w:fill="FFFFFF"/>
        <w:spacing w:after="0" w:line="240" w:lineRule="auto"/>
        <w:ind w:firstLine="709"/>
        <w:jc w:val="both"/>
        <w:rPr>
          <w:rFonts w:ascii="Arial" w:eastAsia="Times New Roman" w:hAnsi="Arial" w:cs="Arial"/>
          <w:color w:val="181818"/>
          <w:sz w:val="28"/>
          <w:szCs w:val="28"/>
          <w:lang w:eastAsia="ru-RU"/>
        </w:rPr>
      </w:pPr>
      <w:r w:rsidRPr="001F1D3F">
        <w:rPr>
          <w:rFonts w:ascii="Times New Roman" w:eastAsia="Times New Roman" w:hAnsi="Times New Roman" w:cs="Times New Roman"/>
          <w:color w:val="181818"/>
          <w:sz w:val="28"/>
          <w:szCs w:val="28"/>
          <w:lang w:eastAsia="ru-RU"/>
        </w:rPr>
        <w:t> </w:t>
      </w:r>
      <w:r w:rsidRPr="001F1D3F">
        <w:rPr>
          <w:rFonts w:ascii="Times New Roman" w:eastAsia="Times New Roman" w:hAnsi="Times New Roman" w:cs="Times New Roman"/>
          <w:b/>
          <w:bCs/>
          <w:i/>
          <w:color w:val="7030A0"/>
          <w:sz w:val="28"/>
          <w:szCs w:val="28"/>
          <w:lang w:eastAsia="ru-RU"/>
        </w:rPr>
        <w:t>Пропускай!</w:t>
      </w:r>
      <w:r w:rsidRPr="001F1D3F">
        <w:rPr>
          <w:rFonts w:ascii="Times New Roman" w:eastAsia="Times New Roman" w:hAnsi="Times New Roman" w:cs="Times New Roman"/>
          <w:color w:val="7030A0"/>
          <w:sz w:val="28"/>
          <w:szCs w:val="28"/>
          <w:lang w:eastAsia="ru-RU"/>
        </w:rPr>
        <w:t> </w:t>
      </w:r>
      <w:r w:rsidRPr="001F1D3F">
        <w:rPr>
          <w:rFonts w:ascii="Times New Roman" w:eastAsia="Times New Roman" w:hAnsi="Times New Roman" w:cs="Times New Roman"/>
          <w:color w:val="181818"/>
          <w:sz w:val="28"/>
          <w:szCs w:val="28"/>
          <w:lang w:eastAsia="ru-RU"/>
        </w:rPr>
        <w:t>Надо научиться пропускать трудные или непонятные задания.</w:t>
      </w:r>
    </w:p>
    <w:p w:rsidR="00A4687F" w:rsidRDefault="00A4687F" w:rsidP="00A4687F">
      <w:pPr>
        <w:shd w:val="clear" w:color="auto" w:fill="FFFFFF"/>
        <w:spacing w:after="0" w:line="240" w:lineRule="auto"/>
        <w:ind w:firstLine="709"/>
        <w:jc w:val="both"/>
        <w:rPr>
          <w:rFonts w:ascii="Times New Roman" w:eastAsia="Times New Roman" w:hAnsi="Times New Roman" w:cs="Times New Roman"/>
          <w:color w:val="181818"/>
          <w:sz w:val="16"/>
          <w:szCs w:val="16"/>
          <w:lang w:eastAsia="ru-RU"/>
        </w:rPr>
      </w:pPr>
      <w:r w:rsidRPr="001F1D3F">
        <w:rPr>
          <w:rFonts w:ascii="Times New Roman" w:eastAsia="Times New Roman" w:hAnsi="Times New Roman" w:cs="Times New Roman"/>
          <w:color w:val="181818"/>
          <w:sz w:val="28"/>
          <w:szCs w:val="28"/>
          <w:lang w:eastAsia="ru-RU"/>
        </w:rPr>
        <w:t>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1F1D3F" w:rsidRPr="001F1D3F" w:rsidRDefault="001F1D3F" w:rsidP="00A4687F">
      <w:pPr>
        <w:shd w:val="clear" w:color="auto" w:fill="FFFFFF"/>
        <w:spacing w:after="0" w:line="240" w:lineRule="auto"/>
        <w:ind w:firstLine="709"/>
        <w:jc w:val="both"/>
        <w:rPr>
          <w:rFonts w:ascii="Arial" w:eastAsia="Times New Roman" w:hAnsi="Arial" w:cs="Arial"/>
          <w:color w:val="181818"/>
          <w:sz w:val="16"/>
          <w:szCs w:val="16"/>
          <w:lang w:eastAsia="ru-RU"/>
        </w:rPr>
      </w:pPr>
    </w:p>
    <w:p w:rsidR="002B7B1F" w:rsidRPr="001F1D3F" w:rsidRDefault="00A4687F" w:rsidP="001F1D3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B7B1F">
        <w:rPr>
          <w:rFonts w:ascii="Times New Roman" w:eastAsia="Times New Roman" w:hAnsi="Times New Roman" w:cs="Times New Roman"/>
          <w:b/>
          <w:bCs/>
          <w:i/>
          <w:color w:val="C00000"/>
          <w:sz w:val="32"/>
          <w:szCs w:val="32"/>
          <w:lang w:eastAsia="ru-RU"/>
        </w:rPr>
        <w:t xml:space="preserve">Читай задание до </w:t>
      </w:r>
      <w:proofErr w:type="spellStart"/>
      <w:r w:rsidRPr="002B7B1F">
        <w:rPr>
          <w:rFonts w:ascii="Times New Roman" w:eastAsia="Times New Roman" w:hAnsi="Times New Roman" w:cs="Times New Roman"/>
          <w:b/>
          <w:bCs/>
          <w:i/>
          <w:color w:val="C00000"/>
          <w:sz w:val="32"/>
          <w:szCs w:val="32"/>
          <w:lang w:eastAsia="ru-RU"/>
        </w:rPr>
        <w:t>конца</w:t>
      </w:r>
      <w:r w:rsidRPr="002B7B1F">
        <w:rPr>
          <w:rFonts w:ascii="Times New Roman" w:eastAsia="Times New Roman" w:hAnsi="Times New Roman" w:cs="Times New Roman"/>
          <w:i/>
          <w:color w:val="C00000"/>
          <w:sz w:val="32"/>
          <w:szCs w:val="32"/>
          <w:lang w:eastAsia="ru-RU"/>
        </w:rPr>
        <w:t>!</w:t>
      </w:r>
      <w:r w:rsidRPr="001F1D3F">
        <w:rPr>
          <w:rFonts w:ascii="Times New Roman" w:eastAsia="Times New Roman" w:hAnsi="Times New Roman" w:cs="Times New Roman"/>
          <w:color w:val="181818"/>
          <w:sz w:val="28"/>
          <w:szCs w:val="28"/>
          <w:lang w:eastAsia="ru-RU"/>
        </w:rPr>
        <w:t>Спешка</w:t>
      </w:r>
      <w:proofErr w:type="spellEnd"/>
      <w:r w:rsidRPr="001F1D3F">
        <w:rPr>
          <w:rFonts w:ascii="Times New Roman" w:eastAsia="Times New Roman" w:hAnsi="Times New Roman" w:cs="Times New Roman"/>
          <w:color w:val="181818"/>
          <w:sz w:val="28"/>
          <w:szCs w:val="28"/>
          <w:lang w:eastAsia="ru-RU"/>
        </w:rPr>
        <w:t xml:space="preserve">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ошибки в самых легких вопросах.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(допустим, решенном тобой), как правило, не помогают, а только мешают сконцентрироваться и правильно решить новое задание. Этот совет дает тебе и другой </w:t>
      </w:r>
    </w:p>
    <w:p w:rsidR="00A4687F" w:rsidRDefault="00A4687F" w:rsidP="00A4687F">
      <w:pPr>
        <w:shd w:val="clear" w:color="auto" w:fill="FFFFFF"/>
        <w:spacing w:after="0" w:line="240" w:lineRule="auto"/>
        <w:ind w:firstLine="709"/>
        <w:jc w:val="both"/>
        <w:rPr>
          <w:rFonts w:ascii="Times New Roman" w:eastAsia="Times New Roman" w:hAnsi="Times New Roman" w:cs="Times New Roman"/>
          <w:color w:val="181818"/>
          <w:sz w:val="16"/>
          <w:szCs w:val="16"/>
          <w:lang w:eastAsia="ru-RU"/>
        </w:rPr>
      </w:pPr>
      <w:r w:rsidRPr="001F1D3F">
        <w:rPr>
          <w:rFonts w:ascii="Times New Roman" w:eastAsia="Times New Roman" w:hAnsi="Times New Roman" w:cs="Times New Roman"/>
          <w:color w:val="181818"/>
          <w:sz w:val="28"/>
          <w:szCs w:val="28"/>
          <w:lang w:eastAsia="ru-RU"/>
        </w:rPr>
        <w:t>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1F1D3F" w:rsidRPr="001F1D3F" w:rsidRDefault="001F1D3F" w:rsidP="00A4687F">
      <w:pPr>
        <w:shd w:val="clear" w:color="auto" w:fill="FFFFFF"/>
        <w:spacing w:after="0" w:line="240" w:lineRule="auto"/>
        <w:ind w:firstLine="709"/>
        <w:jc w:val="both"/>
        <w:rPr>
          <w:rFonts w:ascii="Arial" w:eastAsia="Times New Roman" w:hAnsi="Arial" w:cs="Arial"/>
          <w:color w:val="181818"/>
          <w:sz w:val="16"/>
          <w:szCs w:val="16"/>
          <w:lang w:eastAsia="ru-RU"/>
        </w:rPr>
      </w:pPr>
    </w:p>
    <w:p w:rsidR="00DB24D0" w:rsidRDefault="00A4687F" w:rsidP="001F1D3F">
      <w:pPr>
        <w:shd w:val="clear" w:color="auto" w:fill="FFFFFF"/>
        <w:spacing w:after="0" w:line="240" w:lineRule="auto"/>
        <w:ind w:firstLine="709"/>
        <w:jc w:val="both"/>
        <w:rPr>
          <w:rFonts w:ascii="Times New Roman" w:eastAsia="Times New Roman" w:hAnsi="Times New Roman" w:cs="Times New Roman"/>
          <w:color w:val="181818"/>
          <w:sz w:val="16"/>
          <w:szCs w:val="16"/>
          <w:lang w:eastAsia="ru-RU"/>
        </w:rPr>
      </w:pPr>
      <w:r w:rsidRPr="00350B15">
        <w:rPr>
          <w:rFonts w:ascii="Times New Roman" w:eastAsia="Times New Roman" w:hAnsi="Times New Roman" w:cs="Times New Roman"/>
          <w:color w:val="181818"/>
          <w:sz w:val="32"/>
          <w:szCs w:val="32"/>
          <w:lang w:eastAsia="ru-RU"/>
        </w:rPr>
        <w:t> </w:t>
      </w:r>
      <w:r w:rsidRPr="002B7B1F">
        <w:rPr>
          <w:rFonts w:ascii="Times New Roman" w:eastAsia="Times New Roman" w:hAnsi="Times New Roman" w:cs="Times New Roman"/>
          <w:b/>
          <w:bCs/>
          <w:i/>
          <w:color w:val="C00000"/>
          <w:sz w:val="32"/>
          <w:szCs w:val="32"/>
          <w:lang w:eastAsia="ru-RU"/>
        </w:rPr>
        <w:t>Исключай!</w:t>
      </w:r>
      <w:r w:rsidRPr="002B7B1F">
        <w:rPr>
          <w:rFonts w:ascii="Times New Roman" w:eastAsia="Times New Roman" w:hAnsi="Times New Roman" w:cs="Times New Roman"/>
          <w:color w:val="C00000"/>
          <w:sz w:val="32"/>
          <w:szCs w:val="32"/>
          <w:lang w:eastAsia="ru-RU"/>
        </w:rPr>
        <w:t> </w:t>
      </w:r>
      <w:r w:rsidRPr="001F1D3F">
        <w:rPr>
          <w:rFonts w:ascii="Times New Roman" w:eastAsia="Times New Roman" w:hAnsi="Times New Roman" w:cs="Times New Roman"/>
          <w:color w:val="181818"/>
          <w:sz w:val="28"/>
          <w:szCs w:val="28"/>
          <w:lang w:eastAsia="ru-RU"/>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1F1D3F" w:rsidRPr="001F1D3F" w:rsidRDefault="001F1D3F" w:rsidP="001F1D3F">
      <w:pPr>
        <w:shd w:val="clear" w:color="auto" w:fill="FFFFFF"/>
        <w:spacing w:after="0" w:line="240" w:lineRule="auto"/>
        <w:ind w:firstLine="709"/>
        <w:jc w:val="both"/>
        <w:rPr>
          <w:rFonts w:ascii="Times New Roman" w:eastAsia="Times New Roman" w:hAnsi="Times New Roman" w:cs="Times New Roman"/>
          <w:color w:val="181818"/>
          <w:sz w:val="16"/>
          <w:szCs w:val="16"/>
          <w:lang w:eastAsia="ru-RU"/>
        </w:rPr>
      </w:pPr>
    </w:p>
    <w:p w:rsidR="004B2B6C" w:rsidRDefault="00A4687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B7B1F">
        <w:rPr>
          <w:rFonts w:ascii="Times New Roman" w:eastAsia="Times New Roman" w:hAnsi="Times New Roman" w:cs="Times New Roman"/>
          <w:b/>
          <w:bCs/>
          <w:i/>
          <w:color w:val="00B050"/>
          <w:sz w:val="32"/>
          <w:szCs w:val="32"/>
          <w:lang w:eastAsia="ru-RU"/>
        </w:rPr>
        <w:t>Проверь!</w:t>
      </w:r>
      <w:r w:rsidRPr="002B7B1F">
        <w:rPr>
          <w:rFonts w:ascii="Times New Roman" w:eastAsia="Times New Roman" w:hAnsi="Times New Roman" w:cs="Times New Roman"/>
          <w:color w:val="00B050"/>
          <w:sz w:val="32"/>
          <w:szCs w:val="32"/>
          <w:lang w:eastAsia="ru-RU"/>
        </w:rPr>
        <w:t> </w:t>
      </w:r>
      <w:r w:rsidRPr="001F1D3F">
        <w:rPr>
          <w:rFonts w:ascii="Times New Roman" w:eastAsia="Times New Roman" w:hAnsi="Times New Roman" w:cs="Times New Roman"/>
          <w:color w:val="181818"/>
          <w:sz w:val="28"/>
          <w:szCs w:val="28"/>
          <w:lang w:eastAsia="ru-RU"/>
        </w:rPr>
        <w:t>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w:t>
      </w:r>
      <w:r w:rsidR="004B2B6C">
        <w:rPr>
          <w:rFonts w:ascii="Times New Roman" w:eastAsia="Times New Roman" w:hAnsi="Times New Roman" w:cs="Times New Roman"/>
          <w:color w:val="181818"/>
          <w:sz w:val="28"/>
          <w:szCs w:val="28"/>
          <w:lang w:eastAsia="ru-RU"/>
        </w:rPr>
        <w:t xml:space="preserve"> </w:t>
      </w:r>
    </w:p>
    <w:p w:rsidR="004B2B6C" w:rsidRDefault="004B2B6C"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4B2B6C" w:rsidRDefault="004B2B6C"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4B2B6C" w:rsidRDefault="004B2B6C"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4B2B6C" w:rsidRDefault="004B2B6C"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A4687F" w:rsidRDefault="00A4687F"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F1D3F">
        <w:rPr>
          <w:rFonts w:ascii="Times New Roman" w:eastAsia="Times New Roman" w:hAnsi="Times New Roman" w:cs="Times New Roman"/>
          <w:color w:val="181818"/>
          <w:sz w:val="28"/>
          <w:szCs w:val="28"/>
          <w:lang w:eastAsia="ru-RU"/>
        </w:rPr>
        <w:t>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077149" w:rsidRDefault="00077149" w:rsidP="00A4687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077149" w:rsidRPr="001F1D3F" w:rsidRDefault="004B2B6C" w:rsidP="004B2B6C">
      <w:pPr>
        <w:shd w:val="clear" w:color="auto" w:fill="FFFFFF"/>
        <w:spacing w:after="0" w:line="240" w:lineRule="auto"/>
        <w:jc w:val="center"/>
        <w:rPr>
          <w:rFonts w:ascii="Arial" w:eastAsia="Times New Roman" w:hAnsi="Arial" w:cs="Arial"/>
          <w:color w:val="181818"/>
          <w:sz w:val="28"/>
          <w:szCs w:val="28"/>
          <w:lang w:eastAsia="ru-RU"/>
        </w:rPr>
      </w:pPr>
      <w:r>
        <w:rPr>
          <w:rFonts w:ascii="Times New Roman" w:eastAsia="Times New Roman" w:hAnsi="Times New Roman" w:cs="Times New Roman"/>
          <w:noProof/>
          <w:color w:val="181818"/>
          <w:sz w:val="32"/>
          <w:szCs w:val="32"/>
          <w:lang w:eastAsia="ru-RU"/>
        </w:rPr>
        <w:drawing>
          <wp:inline distT="0" distB="0" distL="0" distR="0">
            <wp:extent cx="8829675" cy="5322253"/>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1062" cy="5389394"/>
                    </a:xfrm>
                    <a:prstGeom prst="rect">
                      <a:avLst/>
                    </a:prstGeom>
                    <a:noFill/>
                  </pic:spPr>
                </pic:pic>
              </a:graphicData>
            </a:graphic>
          </wp:inline>
        </w:drawing>
      </w:r>
    </w:p>
    <w:p w:rsidR="00077149" w:rsidRDefault="00A4687F" w:rsidP="001F1D3F">
      <w:pPr>
        <w:shd w:val="clear" w:color="auto" w:fill="FFFFFF"/>
        <w:spacing w:after="0" w:line="240" w:lineRule="auto"/>
        <w:rPr>
          <w:rFonts w:ascii="Times New Roman" w:eastAsia="Times New Roman" w:hAnsi="Times New Roman" w:cs="Times New Roman"/>
          <w:color w:val="181818"/>
          <w:sz w:val="32"/>
          <w:szCs w:val="32"/>
          <w:lang w:eastAsia="ru-RU"/>
        </w:rPr>
      </w:pPr>
      <w:r w:rsidRPr="00350B15">
        <w:rPr>
          <w:rFonts w:ascii="Times New Roman" w:eastAsia="Times New Roman" w:hAnsi="Times New Roman" w:cs="Times New Roman"/>
          <w:color w:val="000000"/>
          <w:sz w:val="32"/>
          <w:szCs w:val="32"/>
          <w:shd w:val="clear" w:color="auto" w:fill="FFFFFF"/>
          <w:lang w:eastAsia="ru-RU"/>
        </w:rPr>
        <w:t> </w:t>
      </w:r>
      <w:r w:rsidRPr="00350B15">
        <w:rPr>
          <w:rFonts w:ascii="Times New Roman" w:eastAsia="Times New Roman" w:hAnsi="Times New Roman" w:cs="Times New Roman"/>
          <w:color w:val="181818"/>
          <w:sz w:val="32"/>
          <w:szCs w:val="32"/>
          <w:lang w:eastAsia="ru-RU"/>
        </w:rPr>
        <w:t>                                                                            </w:t>
      </w:r>
      <w:r w:rsidR="004B2B6C">
        <w:rPr>
          <w:rFonts w:ascii="Times New Roman" w:eastAsia="Times New Roman" w:hAnsi="Times New Roman" w:cs="Times New Roman"/>
          <w:color w:val="181818"/>
          <w:sz w:val="32"/>
          <w:szCs w:val="32"/>
          <w:lang w:eastAsia="ru-RU"/>
        </w:rPr>
        <w:t xml:space="preserve">                              </w:t>
      </w:r>
      <w:r w:rsidRPr="00350B15">
        <w:rPr>
          <w:rFonts w:ascii="Times New Roman" w:eastAsia="Times New Roman" w:hAnsi="Times New Roman" w:cs="Times New Roman"/>
          <w:color w:val="181818"/>
          <w:sz w:val="32"/>
          <w:szCs w:val="32"/>
          <w:lang w:eastAsia="ru-RU"/>
        </w:rPr>
        <w:t>                            </w:t>
      </w:r>
      <w:r w:rsidR="004B2B6C">
        <w:rPr>
          <w:rFonts w:ascii="Times New Roman" w:eastAsia="Times New Roman" w:hAnsi="Times New Roman" w:cs="Times New Roman"/>
          <w:color w:val="181818"/>
          <w:sz w:val="32"/>
          <w:szCs w:val="32"/>
          <w:lang w:eastAsia="ru-RU"/>
        </w:rPr>
        <w:t>                            </w:t>
      </w:r>
      <w:r w:rsidRPr="00350B15">
        <w:rPr>
          <w:rFonts w:ascii="Times New Roman" w:eastAsia="Times New Roman" w:hAnsi="Times New Roman" w:cs="Times New Roman"/>
          <w:color w:val="181818"/>
          <w:sz w:val="32"/>
          <w:szCs w:val="32"/>
          <w:lang w:eastAsia="ru-RU"/>
        </w:rPr>
        <w:t>                                   </w:t>
      </w:r>
      <w:r w:rsidR="00077149">
        <w:rPr>
          <w:rFonts w:ascii="Times New Roman" w:eastAsia="Times New Roman" w:hAnsi="Times New Roman" w:cs="Times New Roman"/>
          <w:color w:val="181818"/>
          <w:sz w:val="32"/>
          <w:szCs w:val="32"/>
          <w:lang w:eastAsia="ru-RU"/>
        </w:rPr>
        <w:t>                            </w:t>
      </w:r>
    </w:p>
    <w:p w:rsidR="00A4687F" w:rsidRPr="00350B15" w:rsidRDefault="00A4687F" w:rsidP="001F1D3F">
      <w:pPr>
        <w:shd w:val="clear" w:color="auto" w:fill="FFFFFF"/>
        <w:spacing w:after="0" w:line="240" w:lineRule="auto"/>
        <w:rPr>
          <w:rFonts w:ascii="Arial" w:eastAsia="Times New Roman" w:hAnsi="Arial" w:cs="Arial"/>
          <w:color w:val="181818"/>
          <w:sz w:val="32"/>
          <w:szCs w:val="32"/>
          <w:lang w:eastAsia="ru-RU"/>
        </w:rPr>
      </w:pPr>
      <w:r w:rsidRPr="00350B15">
        <w:rPr>
          <w:rFonts w:ascii="Times New Roman" w:eastAsia="Times New Roman" w:hAnsi="Times New Roman" w:cs="Times New Roman"/>
          <w:color w:val="181818"/>
          <w:sz w:val="32"/>
          <w:szCs w:val="32"/>
          <w:lang w:eastAsia="ru-RU"/>
        </w:rPr>
        <w:lastRenderedPageBreak/>
        <w:t> </w:t>
      </w:r>
    </w:p>
    <w:p w:rsidR="00C513B1" w:rsidRDefault="00C513B1" w:rsidP="00C513B1">
      <w:pPr>
        <w:shd w:val="clear" w:color="auto" w:fill="FFFFFF" w:themeFill="background1"/>
        <w:spacing w:after="0" w:line="240" w:lineRule="auto"/>
        <w:rPr>
          <w:rFonts w:ascii="Arial" w:eastAsia="Times New Roman" w:hAnsi="Arial" w:cs="Arial"/>
          <w:color w:val="181818"/>
          <w:sz w:val="21"/>
          <w:szCs w:val="21"/>
          <w:lang w:eastAsia="ru-RU"/>
        </w:rPr>
      </w:pPr>
      <w:bookmarkStart w:id="0" w:name="_GoBack"/>
      <w:bookmarkEnd w:id="0"/>
    </w:p>
    <w:sectPr w:rsidR="00C513B1" w:rsidSect="00077149">
      <w:pgSz w:w="16838" w:h="11906" w:orient="landscape"/>
      <w:pgMar w:top="0" w:right="1134" w:bottom="850"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687F"/>
    <w:rsid w:val="0000707F"/>
    <w:rsid w:val="00077149"/>
    <w:rsid w:val="00110F66"/>
    <w:rsid w:val="001116C4"/>
    <w:rsid w:val="001F1D3F"/>
    <w:rsid w:val="002B7B1F"/>
    <w:rsid w:val="00350B15"/>
    <w:rsid w:val="003C514C"/>
    <w:rsid w:val="003E3EF6"/>
    <w:rsid w:val="004B2B6C"/>
    <w:rsid w:val="005A0186"/>
    <w:rsid w:val="007128CB"/>
    <w:rsid w:val="0075519B"/>
    <w:rsid w:val="00982E35"/>
    <w:rsid w:val="00A4687F"/>
    <w:rsid w:val="00AB4395"/>
    <w:rsid w:val="00C421C3"/>
    <w:rsid w:val="00C513B1"/>
    <w:rsid w:val="00DB24D0"/>
    <w:rsid w:val="00DC40AE"/>
    <w:rsid w:val="00DD1E1C"/>
    <w:rsid w:val="00DE6779"/>
    <w:rsid w:val="00EF7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1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71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07007631">
      <w:bodyDiv w:val="1"/>
      <w:marLeft w:val="0"/>
      <w:marRight w:val="0"/>
      <w:marTop w:val="0"/>
      <w:marBottom w:val="0"/>
      <w:divBdr>
        <w:top w:val="none" w:sz="0" w:space="0" w:color="auto"/>
        <w:left w:val="none" w:sz="0" w:space="0" w:color="auto"/>
        <w:bottom w:val="none" w:sz="0" w:space="0" w:color="auto"/>
        <w:right w:val="none" w:sz="0" w:space="0" w:color="auto"/>
      </w:divBdr>
    </w:div>
    <w:div w:id="19723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1.ege.edu.ru/classes-11/kzbvide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ge.edu.ru/online-testing" TargetMode="External"/><Relationship Id="rId11" Type="http://schemas.openxmlformats.org/officeDocument/2006/relationships/fontTable" Target="fontTable.xml"/><Relationship Id="rId5" Type="http://schemas.openxmlformats.org/officeDocument/2006/relationships/hyperlink" Target="http://www1.ege.edu.ru/rules-procedures"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2022-01-31T10:54:00Z</cp:lastPrinted>
  <dcterms:created xsi:type="dcterms:W3CDTF">2022-01-31T06:05:00Z</dcterms:created>
  <dcterms:modified xsi:type="dcterms:W3CDTF">2022-02-01T09:15:00Z</dcterms:modified>
</cp:coreProperties>
</file>