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72" w:rsidRDefault="008B22B2" w:rsidP="008B22B2">
      <w:pPr>
        <w:jc w:val="center"/>
        <w:rPr>
          <w:rFonts w:ascii="Times New Roman" w:eastAsiaTheme="majorEastAsia" w:hAnsi="Times New Roman" w:cs="Times New Roman"/>
          <w:b/>
          <w:bCs/>
          <w:color w:val="C00000"/>
          <w:sz w:val="32"/>
          <w:szCs w:val="32"/>
        </w:rPr>
      </w:pPr>
      <w:r w:rsidRPr="008B22B2">
        <w:rPr>
          <w:rFonts w:ascii="Times New Roman" w:eastAsiaTheme="majorEastAsia" w:hAnsi="Times New Roman" w:cs="Times New Roman"/>
          <w:b/>
          <w:bCs/>
          <w:color w:val="C00000"/>
          <w:sz w:val="32"/>
          <w:szCs w:val="32"/>
        </w:rPr>
        <w:t>Актуальные направления развития</w:t>
      </w:r>
      <w:bookmarkStart w:id="0" w:name="_GoBack"/>
      <w:bookmarkEnd w:id="0"/>
      <w:r w:rsidRPr="008B22B2">
        <w:rPr>
          <w:rFonts w:ascii="Times New Roman" w:eastAsiaTheme="majorEastAsia" w:hAnsi="Times New Roman" w:cs="Times New Roman"/>
          <w:b/>
          <w:bCs/>
          <w:color w:val="C00000"/>
          <w:sz w:val="32"/>
          <w:szCs w:val="32"/>
        </w:rPr>
        <w:t xml:space="preserve"> системы образования</w:t>
      </w:r>
    </w:p>
    <w:p w:rsidR="008B22B2" w:rsidRPr="008B22B2" w:rsidRDefault="008B22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9CFC0B" wp14:editId="507E204A">
            <wp:extent cx="9077740" cy="5817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740" cy="5817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22B2" w:rsidRPr="008B22B2" w:rsidSect="008B22B2">
      <w:pgSz w:w="16838" w:h="11906" w:orient="landscape"/>
      <w:pgMar w:top="1135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B"/>
    <w:rsid w:val="004C5DFB"/>
    <w:rsid w:val="008B22B2"/>
    <w:rsid w:val="00B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2023-08-23T08:05:00Z</dcterms:created>
  <dcterms:modified xsi:type="dcterms:W3CDTF">2023-08-23T08:07:00Z</dcterms:modified>
</cp:coreProperties>
</file>