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198" w:rsidRPr="001B37D6" w:rsidRDefault="00D46198" w:rsidP="001B37D6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37D6">
        <w:rPr>
          <w:rFonts w:ascii="Times New Roman" w:hAnsi="Times New Roman" w:cs="Times New Roman"/>
          <w:b/>
          <w:bCs/>
          <w:sz w:val="24"/>
          <w:szCs w:val="24"/>
        </w:rPr>
        <w:t xml:space="preserve">Управление  образованием </w:t>
      </w:r>
    </w:p>
    <w:p w:rsidR="00D46198" w:rsidRPr="001B37D6" w:rsidRDefault="00D46198" w:rsidP="001B37D6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37D6">
        <w:rPr>
          <w:rFonts w:ascii="Times New Roman" w:hAnsi="Times New Roman" w:cs="Times New Roman"/>
          <w:b/>
          <w:bCs/>
          <w:sz w:val="24"/>
          <w:szCs w:val="24"/>
        </w:rPr>
        <w:t>администрации муниципального образования</w:t>
      </w:r>
    </w:p>
    <w:p w:rsidR="00D46198" w:rsidRPr="001B37D6" w:rsidRDefault="00D46198" w:rsidP="001B37D6">
      <w:pPr>
        <w:tabs>
          <w:tab w:val="left" w:pos="940"/>
        </w:tabs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37D6">
        <w:rPr>
          <w:rFonts w:ascii="Times New Roman" w:hAnsi="Times New Roman" w:cs="Times New Roman"/>
          <w:b/>
          <w:bCs/>
          <w:sz w:val="24"/>
          <w:szCs w:val="24"/>
        </w:rPr>
        <w:t>Крымский район</w:t>
      </w:r>
    </w:p>
    <w:p w:rsidR="00D46198" w:rsidRPr="001B37D6" w:rsidRDefault="00D46198" w:rsidP="001B37D6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37D6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D46198" w:rsidRPr="001B37D6" w:rsidRDefault="00D46198" w:rsidP="001B37D6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37D6">
        <w:rPr>
          <w:rFonts w:ascii="Times New Roman" w:hAnsi="Times New Roman" w:cs="Times New Roman"/>
          <w:b/>
          <w:bCs/>
          <w:sz w:val="24"/>
          <w:szCs w:val="24"/>
        </w:rPr>
        <w:t>средняя общеобразовательная школа №1 города Крымска</w:t>
      </w:r>
    </w:p>
    <w:p w:rsidR="00D46198" w:rsidRPr="001B37D6" w:rsidRDefault="00D46198" w:rsidP="001B37D6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37D6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Крымский район</w:t>
      </w:r>
    </w:p>
    <w:p w:rsidR="00D46198" w:rsidRPr="001B37D6" w:rsidRDefault="00D46198" w:rsidP="001B37D6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333399"/>
          <w:sz w:val="24"/>
          <w:szCs w:val="24"/>
        </w:rPr>
      </w:pPr>
    </w:p>
    <w:p w:rsidR="00D46198" w:rsidRPr="001B37D6" w:rsidRDefault="00D46198" w:rsidP="001B37D6">
      <w:pPr>
        <w:spacing w:after="0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B37D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Утверждена: </w:t>
      </w:r>
    </w:p>
    <w:p w:rsidR="00D46198" w:rsidRPr="001B37D6" w:rsidRDefault="00D46198" w:rsidP="001B37D6">
      <w:pPr>
        <w:spacing w:after="0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B37D6">
        <w:rPr>
          <w:rFonts w:ascii="Times New Roman" w:hAnsi="Times New Roman" w:cs="Times New Roman"/>
          <w:b/>
          <w:sz w:val="28"/>
          <w:szCs w:val="28"/>
        </w:rPr>
        <w:t>Директор МОУ СОШ №1</w:t>
      </w:r>
    </w:p>
    <w:p w:rsidR="00D46198" w:rsidRPr="001B37D6" w:rsidRDefault="00D46198" w:rsidP="001B37D6">
      <w:pPr>
        <w:spacing w:after="0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B37D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Pr="001B37D6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</w:t>
      </w:r>
      <w:r w:rsidRPr="001B37D6">
        <w:rPr>
          <w:rFonts w:ascii="Times New Roman" w:hAnsi="Times New Roman" w:cs="Times New Roman"/>
          <w:b/>
          <w:sz w:val="28"/>
          <w:szCs w:val="28"/>
        </w:rPr>
        <w:t xml:space="preserve"> Е.А. </w:t>
      </w:r>
      <w:proofErr w:type="spellStart"/>
      <w:r w:rsidRPr="001B37D6">
        <w:rPr>
          <w:rFonts w:ascii="Times New Roman" w:hAnsi="Times New Roman" w:cs="Times New Roman"/>
          <w:b/>
          <w:sz w:val="28"/>
          <w:szCs w:val="28"/>
        </w:rPr>
        <w:t>Першанова</w:t>
      </w:r>
      <w:proofErr w:type="spellEnd"/>
      <w:r w:rsidRPr="001B37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6198" w:rsidRPr="001B37D6" w:rsidRDefault="00D46198" w:rsidP="001B37D6">
      <w:pPr>
        <w:spacing w:after="0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B37D6">
        <w:rPr>
          <w:rFonts w:ascii="Times New Roman" w:hAnsi="Times New Roman" w:cs="Times New Roman"/>
          <w:b/>
          <w:sz w:val="28"/>
          <w:szCs w:val="28"/>
        </w:rPr>
        <w:t>Протокол педсовета</w:t>
      </w:r>
    </w:p>
    <w:p w:rsidR="00D46198" w:rsidRPr="001B37D6" w:rsidRDefault="00D46198" w:rsidP="001B37D6">
      <w:pPr>
        <w:spacing w:after="0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B37D6">
        <w:rPr>
          <w:rFonts w:ascii="Times New Roman" w:hAnsi="Times New Roman" w:cs="Times New Roman"/>
          <w:b/>
          <w:sz w:val="28"/>
          <w:szCs w:val="28"/>
        </w:rPr>
        <w:t>№ 1 от 30.08.20</w:t>
      </w:r>
      <w:r w:rsidR="00FD25BD">
        <w:rPr>
          <w:rFonts w:ascii="Times New Roman" w:hAnsi="Times New Roman" w:cs="Times New Roman"/>
          <w:b/>
          <w:sz w:val="28"/>
          <w:szCs w:val="28"/>
        </w:rPr>
        <w:t>22</w:t>
      </w:r>
      <w:r w:rsidRPr="001B37D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46198" w:rsidRPr="001B37D6" w:rsidRDefault="00D46198" w:rsidP="001B37D6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D46198" w:rsidRPr="001B37D6" w:rsidRDefault="00D46198" w:rsidP="001B37D6">
      <w:pPr>
        <w:spacing w:after="0"/>
        <w:contextualSpacing/>
        <w:jc w:val="center"/>
        <w:rPr>
          <w:rFonts w:ascii="Times New Roman" w:hAnsi="Times New Roman" w:cs="Times New Roman"/>
          <w:color w:val="333399"/>
        </w:rPr>
      </w:pPr>
    </w:p>
    <w:p w:rsidR="00D46198" w:rsidRPr="001B37D6" w:rsidRDefault="00D46198" w:rsidP="001B37D6">
      <w:pPr>
        <w:spacing w:after="0"/>
        <w:contextualSpacing/>
        <w:jc w:val="center"/>
        <w:rPr>
          <w:rFonts w:ascii="Times New Roman" w:hAnsi="Times New Roman" w:cs="Times New Roman"/>
          <w:color w:val="990000"/>
        </w:rPr>
      </w:pPr>
    </w:p>
    <w:p w:rsidR="00D46198" w:rsidRPr="001B37D6" w:rsidRDefault="00D46198" w:rsidP="001B37D6">
      <w:pPr>
        <w:spacing w:after="0"/>
        <w:contextualSpacing/>
        <w:jc w:val="center"/>
        <w:rPr>
          <w:rFonts w:ascii="Times New Roman" w:hAnsi="Times New Roman" w:cs="Times New Roman"/>
          <w:color w:val="990000"/>
        </w:rPr>
      </w:pPr>
    </w:p>
    <w:p w:rsidR="00D46198" w:rsidRPr="001B37D6" w:rsidRDefault="00D46198" w:rsidP="001B37D6">
      <w:pPr>
        <w:spacing w:after="0"/>
        <w:contextualSpacing/>
        <w:rPr>
          <w:rFonts w:ascii="Times New Roman" w:hAnsi="Times New Roman" w:cs="Times New Roman"/>
        </w:rPr>
      </w:pPr>
    </w:p>
    <w:p w:rsidR="00D46198" w:rsidRPr="001B37D6" w:rsidRDefault="00D46198" w:rsidP="001B37D6">
      <w:pPr>
        <w:spacing w:after="0"/>
        <w:contextualSpacing/>
        <w:rPr>
          <w:rFonts w:ascii="Times New Roman" w:hAnsi="Times New Roman" w:cs="Times New Roman"/>
        </w:rPr>
      </w:pPr>
    </w:p>
    <w:p w:rsidR="00D46198" w:rsidRPr="001B37D6" w:rsidRDefault="00D46198" w:rsidP="001B37D6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1B37D6">
        <w:rPr>
          <w:rFonts w:ascii="Times New Roman" w:hAnsi="Times New Roman" w:cs="Times New Roman"/>
          <w:b/>
          <w:i/>
          <w:sz w:val="72"/>
          <w:szCs w:val="72"/>
        </w:rPr>
        <w:t xml:space="preserve">Школьная целевая программа </w:t>
      </w:r>
    </w:p>
    <w:p w:rsidR="00D46198" w:rsidRPr="001B37D6" w:rsidRDefault="00D46198" w:rsidP="001B37D6">
      <w:pPr>
        <w:spacing w:after="0"/>
        <w:contextualSpacing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1B37D6">
        <w:rPr>
          <w:rFonts w:ascii="Times New Roman" w:hAnsi="Times New Roman" w:cs="Times New Roman"/>
          <w:b/>
          <w:i/>
          <w:sz w:val="72"/>
          <w:szCs w:val="72"/>
        </w:rPr>
        <w:t>«Наставничество»</w:t>
      </w:r>
    </w:p>
    <w:p w:rsidR="00D46198" w:rsidRPr="001B37D6" w:rsidRDefault="00D46198" w:rsidP="001B37D6">
      <w:pPr>
        <w:spacing w:after="0"/>
        <w:contextualSpacing/>
        <w:jc w:val="center"/>
        <w:rPr>
          <w:rFonts w:ascii="Times New Roman" w:hAnsi="Times New Roman" w:cs="Times New Roman"/>
          <w:b/>
          <w:i/>
          <w:color w:val="CC3300"/>
          <w:sz w:val="72"/>
          <w:szCs w:val="72"/>
        </w:rPr>
      </w:pPr>
    </w:p>
    <w:p w:rsidR="00D46198" w:rsidRPr="001B37D6" w:rsidRDefault="00D46198" w:rsidP="001B37D6">
      <w:pPr>
        <w:spacing w:after="0"/>
        <w:contextualSpacing/>
        <w:jc w:val="center"/>
        <w:rPr>
          <w:rFonts w:ascii="Times New Roman" w:hAnsi="Times New Roman" w:cs="Times New Roman"/>
          <w:b/>
          <w:i/>
          <w:color w:val="CC3300"/>
          <w:sz w:val="72"/>
          <w:szCs w:val="72"/>
        </w:rPr>
      </w:pPr>
    </w:p>
    <w:p w:rsidR="00D46198" w:rsidRPr="001B37D6" w:rsidRDefault="00D46198" w:rsidP="001B37D6">
      <w:pPr>
        <w:spacing w:after="0"/>
        <w:contextualSpacing/>
        <w:jc w:val="center"/>
        <w:rPr>
          <w:rFonts w:ascii="Times New Roman" w:hAnsi="Times New Roman" w:cs="Times New Roman"/>
          <w:b/>
          <w:i/>
          <w:color w:val="CC3300"/>
          <w:sz w:val="72"/>
          <w:szCs w:val="72"/>
        </w:rPr>
      </w:pPr>
    </w:p>
    <w:p w:rsidR="00D46198" w:rsidRPr="001B37D6" w:rsidRDefault="00D46198" w:rsidP="001B37D6">
      <w:pPr>
        <w:spacing w:after="0"/>
        <w:contextualSpacing/>
        <w:jc w:val="center"/>
        <w:rPr>
          <w:rFonts w:ascii="Times New Roman" w:hAnsi="Times New Roman" w:cs="Times New Roman"/>
          <w:b/>
          <w:i/>
          <w:color w:val="CC3300"/>
          <w:sz w:val="72"/>
          <w:szCs w:val="72"/>
        </w:rPr>
      </w:pPr>
    </w:p>
    <w:p w:rsidR="00D46198" w:rsidRPr="001B37D6" w:rsidRDefault="00D46198" w:rsidP="001B37D6">
      <w:pPr>
        <w:spacing w:after="0"/>
        <w:contextualSpacing/>
        <w:jc w:val="center"/>
        <w:rPr>
          <w:rFonts w:ascii="Times New Roman" w:hAnsi="Times New Roman" w:cs="Times New Roman"/>
          <w:b/>
          <w:i/>
          <w:color w:val="CC3300"/>
          <w:sz w:val="72"/>
          <w:szCs w:val="72"/>
        </w:rPr>
      </w:pPr>
    </w:p>
    <w:p w:rsidR="00D46198" w:rsidRPr="001B37D6" w:rsidRDefault="00D46198" w:rsidP="001B37D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7D6">
        <w:rPr>
          <w:rFonts w:ascii="Times New Roman" w:hAnsi="Times New Roman" w:cs="Times New Roman"/>
          <w:b/>
          <w:sz w:val="28"/>
          <w:szCs w:val="28"/>
        </w:rPr>
        <w:t xml:space="preserve">Крымск </w:t>
      </w:r>
    </w:p>
    <w:p w:rsidR="007C6C7D" w:rsidRPr="001B37D6" w:rsidRDefault="00D46198" w:rsidP="001B37D6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7D6">
        <w:rPr>
          <w:rFonts w:ascii="Times New Roman" w:hAnsi="Times New Roman" w:cs="Times New Roman"/>
          <w:b/>
          <w:sz w:val="28"/>
          <w:szCs w:val="28"/>
        </w:rPr>
        <w:t>20</w:t>
      </w:r>
      <w:r w:rsidR="00FD25BD">
        <w:rPr>
          <w:rFonts w:ascii="Times New Roman" w:hAnsi="Times New Roman" w:cs="Times New Roman"/>
          <w:b/>
          <w:sz w:val="28"/>
          <w:szCs w:val="28"/>
        </w:rPr>
        <w:t>22</w:t>
      </w:r>
      <w:bookmarkStart w:id="0" w:name="_GoBack"/>
      <w:bookmarkEnd w:id="0"/>
      <w:r w:rsidRPr="001B37D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B37D6" w:rsidRPr="001B37D6" w:rsidRDefault="001B37D6" w:rsidP="001B37D6">
      <w:pPr>
        <w:spacing w:after="0"/>
        <w:ind w:right="226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Актуальность</w:t>
      </w:r>
    </w:p>
    <w:p w:rsidR="001B37D6" w:rsidRPr="001B37D6" w:rsidRDefault="001B37D6" w:rsidP="001B37D6">
      <w:pPr>
        <w:spacing w:after="0"/>
        <w:ind w:left="318" w:right="226" w:firstLine="55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Любой человек, начинающий свой профессиональный путь, испытывает затруднения, проблемы на этом пути из-за отсутствия  необходимого   опыта. Программа «Наставничество» предусматривает организацию системной работы учителя-наставника с целью помощи молодому учителю в процессе его профессионального становления. В начале своей профессиональной деятельности молодой преподаватель сталкивается с определенными трудностями. Молодому специалисту необходима постоянная помощь опытных коллег, наставников. Школьное наставничество предусматривает систематическую индивидуальную работу опытного учителя по развитию у молодого специалиста необходимых навыков и умений ведения педагогической деятельности. Оно призвано наиболее глубоко и всесторонне </w:t>
      </w:r>
      <w:proofErr w:type="gramStart"/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proofErr w:type="gramEnd"/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имеющиеся у молодого специалиста знания в области предметной специализации и методики преподавания.</w:t>
      </w:r>
    </w:p>
    <w:p w:rsidR="001B37D6" w:rsidRPr="001B37D6" w:rsidRDefault="001B37D6" w:rsidP="001B37D6">
      <w:pPr>
        <w:spacing w:after="0"/>
        <w:ind w:left="318" w:right="228" w:firstLine="7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Наставничество - </w:t>
      </w: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одна из форм передачи педагогического опыта, в ходе которой начинающий педагог практически осваивает персональные приемы под непосредственным руководством педагога-мастера.</w:t>
      </w:r>
    </w:p>
    <w:p w:rsidR="001B37D6" w:rsidRPr="001B37D6" w:rsidRDefault="001B37D6" w:rsidP="001B37D6">
      <w:pPr>
        <w:spacing w:after="0"/>
        <w:ind w:left="318" w:right="2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Наставничество в образовании </w:t>
      </w: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форма индивидуального обучения и воспитания молодого педагога в одной из сложных областей интеллектуально-эмоционального творчества. При осуществлении наставничества теоретический курс сведен к минимуму, акцент ставится на формирование практических умений и навыков планирования и организации учебной деятельности.</w:t>
      </w:r>
    </w:p>
    <w:p w:rsidR="001B37D6" w:rsidRPr="001B37D6" w:rsidRDefault="001B37D6" w:rsidP="001B37D6">
      <w:pPr>
        <w:pBdr>
          <w:bottom w:val="single" w:sz="6" w:space="0" w:color="D6DDB9"/>
        </w:pBdr>
        <w:spacing w:after="0"/>
        <w:ind w:left="90"/>
        <w:contextualSpacing/>
        <w:jc w:val="both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Основные принципы организации наставничества:</w:t>
      </w:r>
    </w:p>
    <w:p w:rsidR="001B37D6" w:rsidRPr="001B37D6" w:rsidRDefault="001B37D6" w:rsidP="001B37D6">
      <w:pPr>
        <w:numPr>
          <w:ilvl w:val="0"/>
          <w:numId w:val="1"/>
        </w:numPr>
        <w:spacing w:after="0"/>
        <w:ind w:left="103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добровольность и целеустремленность работы наставника;</w:t>
      </w:r>
    </w:p>
    <w:p w:rsidR="001B37D6" w:rsidRPr="001B37D6" w:rsidRDefault="001B37D6" w:rsidP="001B37D6">
      <w:pPr>
        <w:numPr>
          <w:ilvl w:val="0"/>
          <w:numId w:val="1"/>
        </w:numPr>
        <w:spacing w:after="0"/>
        <w:ind w:left="103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морально-психологическая совместимость наставника и наставляемого;</w:t>
      </w:r>
    </w:p>
    <w:p w:rsidR="001B37D6" w:rsidRPr="001B37D6" w:rsidRDefault="001B37D6" w:rsidP="001B37D6">
      <w:pPr>
        <w:numPr>
          <w:ilvl w:val="0"/>
          <w:numId w:val="1"/>
        </w:numPr>
        <w:spacing w:after="0"/>
        <w:ind w:left="103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личный пример  наставника;</w:t>
      </w:r>
    </w:p>
    <w:p w:rsidR="001B37D6" w:rsidRPr="001B37D6" w:rsidRDefault="001B37D6" w:rsidP="001B37D6">
      <w:pPr>
        <w:numPr>
          <w:ilvl w:val="0"/>
          <w:numId w:val="1"/>
        </w:numPr>
        <w:spacing w:after="0"/>
        <w:ind w:left="103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доброжелательность и взаимное уважение;</w:t>
      </w:r>
    </w:p>
    <w:p w:rsidR="001B37D6" w:rsidRPr="001B37D6" w:rsidRDefault="001B37D6" w:rsidP="001B37D6">
      <w:pPr>
        <w:numPr>
          <w:ilvl w:val="0"/>
          <w:numId w:val="1"/>
        </w:numPr>
        <w:spacing w:after="0"/>
        <w:ind w:left="1038" w:right="22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согласованность содержания работы </w:t>
      </w:r>
      <w:proofErr w:type="gramStart"/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наставника</w:t>
      </w:r>
      <w:proofErr w:type="gramEnd"/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 профессиональному становлению наставляемого с содержанием  рабочей программы, календарно-тематического плана по предмету, программы воспитания  и планов работы методических объединений и школы в целом;</w:t>
      </w:r>
    </w:p>
    <w:p w:rsidR="001B37D6" w:rsidRPr="001B37D6" w:rsidRDefault="001B37D6" w:rsidP="001B37D6">
      <w:pPr>
        <w:numPr>
          <w:ilvl w:val="0"/>
          <w:numId w:val="1"/>
        </w:numPr>
        <w:spacing w:after="0"/>
        <w:ind w:left="1038" w:right="22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Направленность деятельности наставника на формирование ключевых педагогических компетенций и профессиональное становление наставляемого.</w:t>
      </w:r>
    </w:p>
    <w:p w:rsidR="001B37D6" w:rsidRDefault="001B37D6" w:rsidP="001B37D6">
      <w:pPr>
        <w:pBdr>
          <w:bottom w:val="single" w:sz="6" w:space="0" w:color="D6DDB9"/>
        </w:pBdr>
        <w:spacing w:after="0"/>
        <w:ind w:left="90"/>
        <w:contextualSpacing/>
        <w:jc w:val="both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1B37D6" w:rsidRPr="001B37D6" w:rsidRDefault="001B37D6" w:rsidP="001B37D6">
      <w:pPr>
        <w:pBdr>
          <w:bottom w:val="single" w:sz="6" w:space="0" w:color="D6DDB9"/>
        </w:pBdr>
        <w:spacing w:after="0"/>
        <w:ind w:left="90"/>
        <w:contextualSpacing/>
        <w:jc w:val="both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>Параметры реализации программы</w:t>
      </w:r>
    </w:p>
    <w:p w:rsidR="001B37D6" w:rsidRPr="001B37D6" w:rsidRDefault="001B37D6" w:rsidP="001B37D6">
      <w:pPr>
        <w:spacing w:after="0"/>
        <w:ind w:left="318" w:right="24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Программа «Наставничество» должна помочь становлению молодого педагога на всех уровнях данного процесса:</w:t>
      </w:r>
    </w:p>
    <w:p w:rsidR="001B37D6" w:rsidRPr="001B37D6" w:rsidRDefault="001B37D6" w:rsidP="001B37D6">
      <w:pPr>
        <w:numPr>
          <w:ilvl w:val="0"/>
          <w:numId w:val="2"/>
        </w:numPr>
        <w:spacing w:after="0"/>
        <w:ind w:left="110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вхождение в профессиональное образовательное пространство,</w:t>
      </w:r>
    </w:p>
    <w:p w:rsidR="001B37D6" w:rsidRPr="001B37D6" w:rsidRDefault="001B37D6" w:rsidP="001B37D6">
      <w:pPr>
        <w:numPr>
          <w:ilvl w:val="0"/>
          <w:numId w:val="2"/>
        </w:numPr>
        <w:spacing w:after="0"/>
        <w:ind w:left="110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профессиональное самоопределение,</w:t>
      </w:r>
    </w:p>
    <w:p w:rsidR="001B37D6" w:rsidRPr="001B37D6" w:rsidRDefault="001B37D6" w:rsidP="001B37D6">
      <w:pPr>
        <w:numPr>
          <w:ilvl w:val="0"/>
          <w:numId w:val="2"/>
        </w:numPr>
        <w:spacing w:after="0"/>
        <w:ind w:left="110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творческая самореализация,</w:t>
      </w:r>
    </w:p>
    <w:p w:rsidR="001B37D6" w:rsidRPr="001B37D6" w:rsidRDefault="001B37D6" w:rsidP="001B37D6">
      <w:pPr>
        <w:numPr>
          <w:ilvl w:val="0"/>
          <w:numId w:val="2"/>
        </w:numPr>
        <w:spacing w:after="0"/>
        <w:ind w:left="110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проектирование профессиональной карьеры,</w:t>
      </w:r>
    </w:p>
    <w:p w:rsidR="001B37D6" w:rsidRPr="001B37D6" w:rsidRDefault="001B37D6" w:rsidP="001B37D6">
      <w:pPr>
        <w:numPr>
          <w:ilvl w:val="0"/>
          <w:numId w:val="2"/>
        </w:numPr>
        <w:spacing w:after="0"/>
        <w:ind w:left="110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вхождение в профессиональную самостоятельную деятельность.</w:t>
      </w:r>
    </w:p>
    <w:p w:rsidR="001B37D6" w:rsidRPr="001B37D6" w:rsidRDefault="001B37D6" w:rsidP="001B37D6">
      <w:pPr>
        <w:numPr>
          <w:ilvl w:val="0"/>
          <w:numId w:val="2"/>
        </w:numPr>
        <w:spacing w:after="0"/>
        <w:ind w:left="110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самоорганизация и развитие профессиональной карьеры.</w:t>
      </w:r>
    </w:p>
    <w:p w:rsidR="001B37D6" w:rsidRPr="001B37D6" w:rsidRDefault="001B37D6" w:rsidP="001B37D6">
      <w:pPr>
        <w:numPr>
          <w:ilvl w:val="0"/>
          <w:numId w:val="3"/>
        </w:numPr>
        <w:pBdr>
          <w:bottom w:val="single" w:sz="6" w:space="0" w:color="D6DDB9"/>
        </w:pBdr>
        <w:spacing w:after="0"/>
        <w:ind w:left="3968"/>
        <w:contextualSpacing/>
        <w:jc w:val="both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Общие положения</w:t>
      </w:r>
    </w:p>
    <w:p w:rsidR="001B37D6" w:rsidRPr="001B37D6" w:rsidRDefault="001B37D6" w:rsidP="001B37D6">
      <w:pPr>
        <w:spacing w:after="0"/>
        <w:ind w:left="318" w:right="248" w:hanging="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</w:t>
      </w: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 организация  наставничества в школе для оказания помощи молодому учителю в профессиональном становлении</w:t>
      </w:r>
    </w:p>
    <w:p w:rsidR="001B37D6" w:rsidRPr="001B37D6" w:rsidRDefault="001B37D6" w:rsidP="001B37D6">
      <w:pPr>
        <w:pBdr>
          <w:bottom w:val="single" w:sz="6" w:space="0" w:color="D6DDB9"/>
        </w:pBdr>
        <w:spacing w:after="0"/>
        <w:ind w:left="318"/>
        <w:contextualSpacing/>
        <w:jc w:val="both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Задачи программы</w:t>
      </w:r>
      <w:r w:rsidRPr="001B37D6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>:</w:t>
      </w:r>
    </w:p>
    <w:p w:rsidR="001B37D6" w:rsidRPr="001B37D6" w:rsidRDefault="001B37D6" w:rsidP="001B37D6">
      <w:pPr>
        <w:numPr>
          <w:ilvl w:val="0"/>
          <w:numId w:val="4"/>
        </w:numPr>
        <w:spacing w:after="0"/>
        <w:ind w:left="1038" w:right="22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обеспечить быструю и эффективную адаптацию молодого учителя, привить интерес к педагогической деятельности и закрепить молодых учителей в образовательном учреждении;</w:t>
      </w:r>
    </w:p>
    <w:p w:rsidR="001B37D6" w:rsidRPr="001B37D6" w:rsidRDefault="001B37D6" w:rsidP="001B37D6">
      <w:pPr>
        <w:numPr>
          <w:ilvl w:val="0"/>
          <w:numId w:val="4"/>
        </w:numPr>
        <w:spacing w:after="0"/>
        <w:ind w:left="1038" w:right="22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дифференцированно и целенаправленно планировать методическую работу с молодым учителем на основе выявленных потенциальных его возможностей;</w:t>
      </w:r>
    </w:p>
    <w:p w:rsidR="001B37D6" w:rsidRPr="001B37D6" w:rsidRDefault="001B37D6" w:rsidP="001B37D6">
      <w:pPr>
        <w:numPr>
          <w:ilvl w:val="0"/>
          <w:numId w:val="4"/>
        </w:numPr>
        <w:spacing w:after="0"/>
        <w:ind w:left="1038" w:right="22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повышать профессиональный уровень педагога с учетом его потребностей, затруднений, достижений;</w:t>
      </w:r>
    </w:p>
    <w:p w:rsidR="001B37D6" w:rsidRPr="001B37D6" w:rsidRDefault="001B37D6" w:rsidP="001B37D6">
      <w:pPr>
        <w:numPr>
          <w:ilvl w:val="0"/>
          <w:numId w:val="4"/>
        </w:numPr>
        <w:spacing w:after="0"/>
        <w:ind w:left="1038" w:right="22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развивать творческий потенциал начинающих педагогов, мотивировать их участие в инновационной деятельности; проследить динамику развития профессиональной деятельности каждого педагога;</w:t>
      </w:r>
    </w:p>
    <w:p w:rsidR="001B37D6" w:rsidRPr="001B37D6" w:rsidRDefault="001B37D6" w:rsidP="001B37D6">
      <w:pPr>
        <w:numPr>
          <w:ilvl w:val="0"/>
          <w:numId w:val="4"/>
        </w:numPr>
        <w:spacing w:after="0"/>
        <w:ind w:left="1038" w:right="22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повышать продуктивность работы педагога и результативность учебн</w:t>
      </w:r>
      <w:proofErr w:type="gramStart"/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воспитательного процесса в образовательном учреждении;</w:t>
      </w:r>
    </w:p>
    <w:p w:rsidR="001B37D6" w:rsidRPr="001B37D6" w:rsidRDefault="001B37D6" w:rsidP="001B37D6">
      <w:pPr>
        <w:numPr>
          <w:ilvl w:val="0"/>
          <w:numId w:val="4"/>
        </w:numPr>
        <w:spacing w:after="0"/>
        <w:ind w:left="1038" w:right="2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создать условия для удовлетворения запросов по самообразованию начинающих педагогов</w:t>
      </w:r>
    </w:p>
    <w:p w:rsidR="001B37D6" w:rsidRPr="001B37D6" w:rsidRDefault="001B37D6" w:rsidP="001B37D6">
      <w:pPr>
        <w:spacing w:after="0"/>
        <w:ind w:left="318" w:right="228" w:firstLine="41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Осуществляя руководство молодыми специалистами, наставник выполняет следующие </w:t>
      </w:r>
      <w:r w:rsidRPr="001B37D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функции:</w:t>
      </w:r>
    </w:p>
    <w:p w:rsidR="001B37D6" w:rsidRPr="001B37D6" w:rsidRDefault="001B37D6" w:rsidP="001B37D6">
      <w:pPr>
        <w:numPr>
          <w:ilvl w:val="0"/>
          <w:numId w:val="5"/>
        </w:numPr>
        <w:spacing w:after="0"/>
        <w:ind w:left="678" w:right="2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планирование деятельности молодого специалиста </w:t>
      </w: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(определяет методику обучения молодого специалиста, вместе с ним формирует план профессиональных становлений);</w:t>
      </w:r>
    </w:p>
    <w:p w:rsidR="001B37D6" w:rsidRPr="001B37D6" w:rsidRDefault="001B37D6" w:rsidP="001B37D6">
      <w:pPr>
        <w:numPr>
          <w:ilvl w:val="0"/>
          <w:numId w:val="5"/>
        </w:numPr>
        <w:spacing w:after="0"/>
        <w:ind w:left="678" w:right="22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консультирование молодого специалиста </w:t>
      </w: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(знакомит с нормативными документами по организации УВП, с гигиеническими требованиями к условиям обучения </w:t>
      </w:r>
      <w:proofErr w:type="gramStart"/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 совместно разрабатывает рабочие программы и другие учебно-методические документы по предмету;</w:t>
      </w:r>
    </w:p>
    <w:p w:rsidR="001B37D6" w:rsidRPr="001B37D6" w:rsidRDefault="001B37D6" w:rsidP="001B37D6">
      <w:pPr>
        <w:numPr>
          <w:ilvl w:val="0"/>
          <w:numId w:val="5"/>
        </w:numPr>
        <w:spacing w:after="0"/>
        <w:ind w:left="678" w:right="22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оказание всесторонней помощи молодому специалисту </w:t>
      </w: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решении возникающих в процессе работы проблем;</w:t>
      </w:r>
    </w:p>
    <w:p w:rsidR="001B37D6" w:rsidRPr="001B37D6" w:rsidRDefault="001B37D6" w:rsidP="001B37D6">
      <w:pPr>
        <w:numPr>
          <w:ilvl w:val="0"/>
          <w:numId w:val="5"/>
        </w:numPr>
        <w:spacing w:after="0"/>
        <w:ind w:left="678" w:right="2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посещение занятий </w:t>
      </w: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вместе с молодым специалистом у опытных педагогов  и педагогов-новаторов и их  анализ.</w:t>
      </w:r>
    </w:p>
    <w:p w:rsidR="001B37D6" w:rsidRPr="001B37D6" w:rsidRDefault="001B37D6" w:rsidP="001B37D6">
      <w:pPr>
        <w:spacing w:after="0"/>
        <w:ind w:left="318" w:right="224" w:firstLine="34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Основной подход </w:t>
      </w: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оказании помощи молодым учителям – амбивалентный, при нём проявляется взаимная заинтересованность опытных и начинающих учителей.</w:t>
      </w:r>
    </w:p>
    <w:p w:rsidR="001B37D6" w:rsidRPr="001B37D6" w:rsidRDefault="001B37D6" w:rsidP="001B37D6">
      <w:pPr>
        <w:spacing w:after="0"/>
        <w:ind w:right="226"/>
        <w:contextualSpacing/>
        <w:jc w:val="both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Срок реализации программы: 3 года </w:t>
      </w:r>
    </w:p>
    <w:p w:rsidR="001B37D6" w:rsidRPr="001B37D6" w:rsidRDefault="001B37D6" w:rsidP="001B37D6">
      <w:pPr>
        <w:spacing w:after="0"/>
        <w:ind w:right="2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Организационные основы наставничества</w:t>
      </w:r>
    </w:p>
    <w:p w:rsidR="001B37D6" w:rsidRPr="001B37D6" w:rsidRDefault="001B37D6" w:rsidP="001B37D6">
      <w:pPr>
        <w:pStyle w:val="a5"/>
        <w:widowControl/>
        <w:numPr>
          <w:ilvl w:val="0"/>
          <w:numId w:val="6"/>
        </w:numPr>
        <w:autoSpaceDE/>
        <w:autoSpaceDN/>
        <w:spacing w:line="276" w:lineRule="auto"/>
        <w:ind w:right="226"/>
        <w:jc w:val="both"/>
        <w:rPr>
          <w:color w:val="000000"/>
          <w:sz w:val="28"/>
          <w:szCs w:val="28"/>
          <w:lang w:eastAsia="ru-RU"/>
        </w:rPr>
      </w:pPr>
      <w:r w:rsidRPr="001B37D6">
        <w:rPr>
          <w:color w:val="000000"/>
          <w:sz w:val="28"/>
          <w:szCs w:val="28"/>
          <w:lang w:eastAsia="ru-RU"/>
        </w:rPr>
        <w:t>Школьное наставничество организуется на основании приказа директора школы.</w:t>
      </w:r>
    </w:p>
    <w:p w:rsidR="001B37D6" w:rsidRPr="001B37D6" w:rsidRDefault="001B37D6" w:rsidP="001B37D6">
      <w:pPr>
        <w:pStyle w:val="a5"/>
        <w:widowControl/>
        <w:numPr>
          <w:ilvl w:val="0"/>
          <w:numId w:val="6"/>
        </w:numPr>
        <w:autoSpaceDE/>
        <w:autoSpaceDN/>
        <w:spacing w:line="276" w:lineRule="auto"/>
        <w:ind w:right="226"/>
        <w:rPr>
          <w:color w:val="000000"/>
          <w:sz w:val="28"/>
          <w:szCs w:val="28"/>
          <w:lang w:eastAsia="ru-RU"/>
        </w:rPr>
      </w:pPr>
      <w:r w:rsidRPr="001B37D6">
        <w:rPr>
          <w:color w:val="000000"/>
          <w:sz w:val="28"/>
          <w:szCs w:val="28"/>
          <w:lang w:eastAsia="ru-RU"/>
        </w:rPr>
        <w:t>Руководство         деятельностью         наставников          осуществляет     заместитель директора по методической работе.</w:t>
      </w:r>
    </w:p>
    <w:p w:rsidR="001B37D6" w:rsidRPr="001B37D6" w:rsidRDefault="001B37D6" w:rsidP="001B37D6">
      <w:pPr>
        <w:numPr>
          <w:ilvl w:val="0"/>
          <w:numId w:val="6"/>
        </w:numPr>
        <w:spacing w:after="0"/>
        <w:ind w:left="67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Деятельность наставника регламентируется Положением о наставничестве.</w:t>
      </w:r>
    </w:p>
    <w:p w:rsidR="001B37D6" w:rsidRPr="001B37D6" w:rsidRDefault="001B37D6" w:rsidP="001B37D6">
      <w:pPr>
        <w:spacing w:after="0"/>
        <w:ind w:right="226"/>
        <w:contextualSpacing/>
        <w:jc w:val="both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Требования, предъявляемые к наставнику. </w:t>
      </w:r>
    </w:p>
    <w:p w:rsidR="001B37D6" w:rsidRPr="001B37D6" w:rsidRDefault="001B37D6" w:rsidP="001B37D6">
      <w:pPr>
        <w:spacing w:after="0"/>
        <w:ind w:right="2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Наставник должен</w:t>
      </w: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B37D6" w:rsidRPr="001B37D6" w:rsidRDefault="001B37D6" w:rsidP="001B37D6">
      <w:pPr>
        <w:spacing w:after="0"/>
        <w:ind w:right="2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</w:r>
    </w:p>
    <w:p w:rsidR="001B37D6" w:rsidRPr="001B37D6" w:rsidRDefault="001B37D6" w:rsidP="001B37D6">
      <w:pPr>
        <w:spacing w:after="0"/>
        <w:ind w:right="23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1B37D6" w:rsidRPr="001B37D6" w:rsidRDefault="001B37D6" w:rsidP="001B37D6">
      <w:pPr>
        <w:spacing w:after="0"/>
        <w:ind w:right="22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</w:t>
      </w:r>
    </w:p>
    <w:p w:rsidR="001B37D6" w:rsidRPr="001B37D6" w:rsidRDefault="001B37D6" w:rsidP="001B37D6">
      <w:pPr>
        <w:spacing w:after="0"/>
        <w:ind w:right="23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знакомить молодого специалиста со школой, с расположением учебных классов, кабинетов, служебных и бытовых помещений;</w:t>
      </w:r>
    </w:p>
    <w:p w:rsidR="001B37D6" w:rsidRPr="001B37D6" w:rsidRDefault="001B37D6" w:rsidP="001B37D6">
      <w:pPr>
        <w:spacing w:after="0"/>
        <w:ind w:right="22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</w:t>
      </w:r>
    </w:p>
    <w:p w:rsidR="001B37D6" w:rsidRPr="001B37D6" w:rsidRDefault="001B37D6" w:rsidP="001B37D6">
      <w:pPr>
        <w:spacing w:after="0"/>
        <w:ind w:right="22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проводить необходимое обучение; контролировать и оценивать самостоятельное проведение молодым специалистом учебных занятий и внеклассных мероприятий; </w:t>
      </w:r>
    </w:p>
    <w:p w:rsidR="001B37D6" w:rsidRPr="001B37D6" w:rsidRDefault="001B37D6" w:rsidP="001B37D6">
      <w:pPr>
        <w:spacing w:after="0"/>
        <w:ind w:right="22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разрабатывать совместно с молодым специалистом план профессионального становления; давать конкретные задания с определенным сроком их выполнения; </w:t>
      </w:r>
    </w:p>
    <w:p w:rsidR="001B37D6" w:rsidRPr="001B37D6" w:rsidRDefault="001B37D6" w:rsidP="001B37D6">
      <w:pPr>
        <w:spacing w:after="0"/>
        <w:ind w:right="22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контролировать его работу;</w:t>
      </w:r>
    </w:p>
    <w:p w:rsidR="001B37D6" w:rsidRPr="001B37D6" w:rsidRDefault="001B37D6" w:rsidP="001B37D6">
      <w:pPr>
        <w:spacing w:after="0"/>
        <w:ind w:right="22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- 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1B37D6" w:rsidRPr="001B37D6" w:rsidRDefault="001B37D6" w:rsidP="001B37D6">
      <w:pPr>
        <w:spacing w:after="0"/>
        <w:ind w:right="2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1B37D6" w:rsidRPr="001B37D6" w:rsidRDefault="001B37D6" w:rsidP="001B37D6">
      <w:pPr>
        <w:spacing w:after="0"/>
        <w:ind w:right="2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вести дневник работы наставника и периодически докладывать руководителю методического объединения и школы о процессе адаптации молодого специалиста, результатах его труда;</w:t>
      </w:r>
    </w:p>
    <w:p w:rsidR="001B37D6" w:rsidRPr="001B37D6" w:rsidRDefault="001B37D6" w:rsidP="001B37D6">
      <w:pPr>
        <w:spacing w:after="0"/>
        <w:ind w:right="2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подводить итоги 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1B37D6" w:rsidRPr="001B37D6" w:rsidRDefault="001B37D6" w:rsidP="001B37D6">
      <w:pPr>
        <w:spacing w:after="0"/>
        <w:ind w:right="232"/>
        <w:contextualSpacing/>
        <w:jc w:val="both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Требования к молодому специалисту. </w:t>
      </w:r>
    </w:p>
    <w:p w:rsidR="001B37D6" w:rsidRPr="001B37D6" w:rsidRDefault="001B37D6" w:rsidP="001B37D6">
      <w:pPr>
        <w:spacing w:after="0"/>
        <w:ind w:right="23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Молодой специалист должен:</w:t>
      </w: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B37D6" w:rsidRPr="001B37D6" w:rsidRDefault="001B37D6" w:rsidP="001B37D6">
      <w:pPr>
        <w:spacing w:after="0"/>
        <w:ind w:right="23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1B37D6" w:rsidRPr="001B37D6" w:rsidRDefault="001B37D6" w:rsidP="001B37D6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выполнять план профессионального становления в установленные сроки;</w:t>
      </w:r>
    </w:p>
    <w:p w:rsidR="001B37D6" w:rsidRPr="001B37D6" w:rsidRDefault="001B37D6" w:rsidP="001B37D6">
      <w:pPr>
        <w:spacing w:after="0"/>
        <w:ind w:right="2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1B37D6" w:rsidRPr="001B37D6" w:rsidRDefault="001B37D6" w:rsidP="001B37D6">
      <w:pPr>
        <w:spacing w:after="0"/>
        <w:ind w:right="2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учиться у наставника передовым методам и формам работы, правильно строить свои взаимоотношения с ним;</w:t>
      </w:r>
    </w:p>
    <w:p w:rsidR="001B37D6" w:rsidRPr="001B37D6" w:rsidRDefault="001B37D6" w:rsidP="001B37D6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совершенствовать свой общеобразовательный, культурный и профессиональный уровень;</w:t>
      </w:r>
    </w:p>
    <w:p w:rsidR="001B37D6" w:rsidRPr="001B37D6" w:rsidRDefault="001B37D6" w:rsidP="001B37D6">
      <w:pPr>
        <w:spacing w:after="0"/>
        <w:ind w:right="22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периодически </w:t>
      </w:r>
      <w:proofErr w:type="gramStart"/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отчитываться о</w:t>
      </w:r>
      <w:proofErr w:type="gramEnd"/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своей работе перед наставником и руководителем методического объединения.</w:t>
      </w:r>
    </w:p>
    <w:p w:rsidR="001B37D6" w:rsidRPr="001B37D6" w:rsidRDefault="001B37D6" w:rsidP="001B37D6">
      <w:pPr>
        <w:spacing w:after="0"/>
        <w:ind w:left="318" w:right="226" w:firstLine="278"/>
        <w:contextualSpacing/>
        <w:jc w:val="both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Виды контроля работы молодого специалиста </w:t>
      </w:r>
    </w:p>
    <w:p w:rsidR="001B37D6" w:rsidRPr="001B37D6" w:rsidRDefault="001B37D6" w:rsidP="001B37D6">
      <w:pPr>
        <w:spacing w:after="0"/>
        <w:ind w:left="318" w:right="226" w:firstLine="27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работе с молодым педагогом правомерны все виды контроля, которые действуют в ОУ и отражаются в плане </w:t>
      </w:r>
      <w:proofErr w:type="spellStart"/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контроля. В начале педагогической деятельности, в первый месяц, проводится </w:t>
      </w:r>
      <w:r w:rsidRPr="001B37D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обзорный контроль</w:t>
      </w: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Он проводится путем посещения всех уроков и внеклассных мероприятий по предмету по какой-либо теме. Его цель – общее ознакомление с профессиональным уровнем работы </w:t>
      </w: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молодого педагога. Затем в течение первого года работы проводится </w:t>
      </w:r>
      <w:r w:rsidRPr="001B37D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предупредительный контроль</w:t>
      </w: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Его цель - выявить и предупредить ошибки в работе молодого педагога.</w:t>
      </w:r>
    </w:p>
    <w:p w:rsidR="001B37D6" w:rsidRPr="001B37D6" w:rsidRDefault="001B37D6" w:rsidP="001B37D6">
      <w:pPr>
        <w:spacing w:after="0"/>
        <w:ind w:left="318" w:right="23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Повторный контроль позволяет провернуть устранение недостатков при обзорном и предупредительном контроле.</w:t>
      </w:r>
    </w:p>
    <w:p w:rsidR="001B37D6" w:rsidRPr="001B37D6" w:rsidRDefault="001B37D6" w:rsidP="001B37D6">
      <w:pPr>
        <w:spacing w:after="0"/>
        <w:ind w:left="318" w:right="226" w:firstLine="2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второй год работы молодой специалист ставится на </w:t>
      </w:r>
      <w:r w:rsidRPr="001B37D6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персональный контроль</w:t>
      </w:r>
      <w:r w:rsidRPr="001B37D6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который позволяет изучить всю работу молодого педагога за определенный период времени.</w:t>
      </w:r>
    </w:p>
    <w:p w:rsidR="001B37D6" w:rsidRPr="001B37D6" w:rsidRDefault="001B37D6" w:rsidP="001B37D6">
      <w:pPr>
        <w:spacing w:after="0"/>
        <w:ind w:left="318" w:right="226" w:firstLine="27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третий год работы целесообразно проведение </w:t>
      </w:r>
      <w:r w:rsidRPr="001B37D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фронтального контроля</w:t>
      </w: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при котором проверяются знания, умения и навыки учащихся, состояние и ведение документации (планы, записи в журналах и т.д.).</w:t>
      </w:r>
    </w:p>
    <w:p w:rsidR="001B37D6" w:rsidRPr="001B37D6" w:rsidRDefault="001B37D6" w:rsidP="001B37D6">
      <w:pPr>
        <w:spacing w:after="0"/>
        <w:ind w:right="226"/>
        <w:contextualSpacing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Ожидаемые результаты:</w:t>
      </w: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B37D6" w:rsidRPr="001B37D6" w:rsidRDefault="001B37D6" w:rsidP="001B37D6">
      <w:pPr>
        <w:spacing w:after="0"/>
        <w:ind w:right="2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адаптация        начинающих        педагогов        в        учреждении        и   как результат, закрепление молодых специалистов в школе;</w:t>
      </w:r>
    </w:p>
    <w:p w:rsidR="001B37D6" w:rsidRPr="001B37D6" w:rsidRDefault="001B37D6" w:rsidP="001B37D6">
      <w:pPr>
        <w:spacing w:after="0"/>
        <w:ind w:right="22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активизация практических, индивидуальных, самостоятельных навыков преподавания;</w:t>
      </w:r>
    </w:p>
    <w:p w:rsidR="001B37D6" w:rsidRPr="001B37D6" w:rsidRDefault="001B37D6" w:rsidP="001B37D6">
      <w:pPr>
        <w:spacing w:after="0"/>
        <w:ind w:right="22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повышение   профессиональной   компетентности    молодых        п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едагогов</w:t>
      </w: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в вопросах педагогики и психологии;</w:t>
      </w:r>
    </w:p>
    <w:p w:rsidR="001B37D6" w:rsidRPr="001B37D6" w:rsidRDefault="001B37D6" w:rsidP="001B37D6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обеспечение непрерывного совершенствования качества преподавания;</w:t>
      </w:r>
    </w:p>
    <w:p w:rsidR="001B37D6" w:rsidRPr="001B37D6" w:rsidRDefault="001B37D6" w:rsidP="001B37D6">
      <w:pPr>
        <w:spacing w:after="0"/>
        <w:ind w:right="2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-использование </w:t>
      </w: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разнообразных      методов        работы        по        развитию       </w:t>
      </w:r>
    </w:p>
    <w:p w:rsidR="001B37D6" w:rsidRPr="001B37D6" w:rsidRDefault="001B37D6" w:rsidP="001B37D6">
      <w:pPr>
        <w:spacing w:after="0"/>
        <w:ind w:right="2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творческой и самостоятельной деятельности </w:t>
      </w:r>
      <w:proofErr w:type="gramStart"/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37D6" w:rsidRPr="001B37D6" w:rsidRDefault="001B37D6" w:rsidP="001B37D6">
      <w:pPr>
        <w:spacing w:after="0"/>
        <w:ind w:right="2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использование в работе начинающих педагогов продуктивных педагогических технологий.</w:t>
      </w:r>
    </w:p>
    <w:p w:rsidR="001B37D6" w:rsidRPr="001B37D6" w:rsidRDefault="001B37D6" w:rsidP="001B37D6">
      <w:pPr>
        <w:spacing w:after="0"/>
        <w:ind w:left="318" w:right="224" w:firstLine="488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2. Организация наставничества</w:t>
      </w:r>
    </w:p>
    <w:p w:rsidR="001B37D6" w:rsidRPr="001B37D6" w:rsidRDefault="001B37D6" w:rsidP="001B37D6">
      <w:pPr>
        <w:spacing w:after="0"/>
        <w:ind w:left="318" w:right="224" w:firstLine="48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Организация наставничества в процессе повышения профессиональной компетентности молодого учителя носит поэтапный характер и включает в себя формирование и развитие функциональных и личностных компонентов деятельности начинающего педагога (проектировочного, организационного, конструктивного, аналитического) и соответствующих им профессионально важных качеств. Поэтому можно выстраивать свою деятельность в </w:t>
      </w:r>
      <w:r w:rsidRPr="001B37D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три этапа </w:t>
      </w: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 этапами становления молодого учителя:</w:t>
      </w:r>
    </w:p>
    <w:p w:rsidR="001B37D6" w:rsidRPr="001B37D6" w:rsidRDefault="001B37D6" w:rsidP="001B37D6">
      <w:pPr>
        <w:numPr>
          <w:ilvl w:val="0"/>
          <w:numId w:val="7"/>
        </w:numPr>
        <w:spacing w:after="0"/>
        <w:ind w:left="1038" w:right="23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адаптация (освоение        норм       профессии,      её        ценностей,  приобретение автономности);</w:t>
      </w:r>
    </w:p>
    <w:p w:rsidR="001B37D6" w:rsidRPr="001B37D6" w:rsidRDefault="001B37D6" w:rsidP="001B37D6">
      <w:pPr>
        <w:numPr>
          <w:ilvl w:val="0"/>
          <w:numId w:val="7"/>
        </w:numPr>
        <w:spacing w:after="0"/>
        <w:ind w:left="1038" w:right="22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стабилизация  (приобретение   профессиональной   компетентности,  успешности, соответствия занимаемой должности);</w:t>
      </w:r>
    </w:p>
    <w:p w:rsidR="001B37D6" w:rsidRPr="001B37D6" w:rsidRDefault="001B37D6" w:rsidP="001B37D6">
      <w:pPr>
        <w:numPr>
          <w:ilvl w:val="0"/>
          <w:numId w:val="7"/>
        </w:numPr>
        <w:spacing w:after="0"/>
        <w:ind w:left="1038" w:right="22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преобразование (достижение     целостности,      самодостаточности, автономности и способност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к инновационной деятельности).</w:t>
      </w:r>
    </w:p>
    <w:p w:rsidR="001B37D6" w:rsidRPr="001B37D6" w:rsidRDefault="001B37D6" w:rsidP="001B37D6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Этап 1 (первый год). </w:t>
      </w:r>
      <w:r w:rsidRPr="001B37D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Адаптация молодого специалиста  </w:t>
      </w:r>
    </w:p>
    <w:p w:rsidR="001B37D6" w:rsidRPr="001B37D6" w:rsidRDefault="001B37D6" w:rsidP="001B37D6">
      <w:pPr>
        <w:spacing w:after="0"/>
        <w:ind w:left="318" w:right="228" w:firstLine="69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</w:p>
    <w:p w:rsidR="001B37D6" w:rsidRPr="001B37D6" w:rsidRDefault="001B37D6" w:rsidP="001B37D6">
      <w:pPr>
        <w:spacing w:after="0"/>
        <w:ind w:left="52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этапа </w:t>
      </w: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ознакомить молодого специалиста с деятельностью МБОУ СОШ №1 и предстоящей работой, обеспечить быстрое и эффективное вхождение работника в образовательный процесс.</w:t>
      </w:r>
    </w:p>
    <w:p w:rsidR="001B37D6" w:rsidRPr="001B37D6" w:rsidRDefault="001B37D6" w:rsidP="001B37D6">
      <w:pPr>
        <w:spacing w:after="0"/>
        <w:ind w:left="318" w:right="224" w:firstLine="76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Учитель-наставник совместно с молодым специалистом не позднее 1 недели со дня начала кураторства составляет </w:t>
      </w:r>
      <w:r w:rsidRPr="001B37D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индивидуальный план работы  с</w:t>
      </w:r>
      <w:r w:rsidRPr="001B37D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молодым специалистом (на 3 года).</w:t>
      </w:r>
    </w:p>
    <w:p w:rsidR="001B37D6" w:rsidRPr="001B37D6" w:rsidRDefault="001B37D6" w:rsidP="001B37D6">
      <w:pPr>
        <w:spacing w:after="0"/>
        <w:ind w:left="318" w:right="226" w:firstLine="27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Мероприятия по адаптации проводятся </w:t>
      </w:r>
      <w:proofErr w:type="gramStart"/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 первые</w:t>
      </w:r>
      <w:proofErr w:type="gramEnd"/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3 месяца работы молодого специалиста.</w:t>
      </w:r>
    </w:p>
    <w:p w:rsidR="001B37D6" w:rsidRPr="001B37D6" w:rsidRDefault="001B37D6" w:rsidP="001B37D6">
      <w:pPr>
        <w:spacing w:after="0"/>
        <w:ind w:left="318" w:right="234" w:firstLine="7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Работа   с  молодым   специалистом  на   этапе  адаптации  строится  по        двум направлениям:</w:t>
      </w:r>
    </w:p>
    <w:p w:rsidR="001B37D6" w:rsidRPr="001B37D6" w:rsidRDefault="001B37D6" w:rsidP="001B37D6">
      <w:pPr>
        <w:numPr>
          <w:ilvl w:val="0"/>
          <w:numId w:val="8"/>
        </w:numPr>
        <w:spacing w:after="0"/>
        <w:ind w:left="318" w:right="228" w:firstLine="90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Подготовительная часть перед встречей с молодым педагогом наставнику необходимо:</w:t>
      </w:r>
    </w:p>
    <w:p w:rsidR="001B37D6" w:rsidRPr="001B37D6" w:rsidRDefault="001B37D6" w:rsidP="001B37D6">
      <w:pPr>
        <w:numPr>
          <w:ilvl w:val="0"/>
          <w:numId w:val="9"/>
        </w:numPr>
        <w:spacing w:after="0"/>
        <w:ind w:left="318" w:right="226" w:firstLine="90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убедиться,        что        должностная      инструкция      педагога        подготовлена  и соответствует действительности;</w:t>
      </w:r>
    </w:p>
    <w:p w:rsidR="001B37D6" w:rsidRPr="001B37D6" w:rsidRDefault="001B37D6" w:rsidP="001B37D6">
      <w:pPr>
        <w:numPr>
          <w:ilvl w:val="0"/>
          <w:numId w:val="9"/>
        </w:numPr>
        <w:spacing w:after="0"/>
        <w:ind w:left="318" w:right="228" w:firstLine="90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подготовить все информационные материалы, которые должны быть выданы молодому и педагогу в первый день работы;</w:t>
      </w:r>
    </w:p>
    <w:p w:rsidR="001B37D6" w:rsidRPr="001B37D6" w:rsidRDefault="001B37D6" w:rsidP="001B37D6">
      <w:pPr>
        <w:numPr>
          <w:ilvl w:val="0"/>
          <w:numId w:val="9"/>
        </w:numPr>
        <w:spacing w:after="0"/>
        <w:ind w:left="318" w:right="228" w:firstLine="90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составить   план   работы   наставника   по адаптации  молодого  педагога к педагогической деятельности.</w:t>
      </w:r>
    </w:p>
    <w:p w:rsidR="001B37D6" w:rsidRPr="001B37D6" w:rsidRDefault="001B37D6" w:rsidP="001B37D6">
      <w:pPr>
        <w:pStyle w:val="a5"/>
        <w:widowControl/>
        <w:numPr>
          <w:ilvl w:val="0"/>
          <w:numId w:val="8"/>
        </w:numPr>
        <w:autoSpaceDE/>
        <w:autoSpaceDN/>
        <w:spacing w:line="276" w:lineRule="auto"/>
        <w:ind w:right="228"/>
        <w:jc w:val="both"/>
        <w:rPr>
          <w:color w:val="000000"/>
          <w:sz w:val="28"/>
          <w:szCs w:val="28"/>
          <w:lang w:eastAsia="ru-RU"/>
        </w:rPr>
      </w:pPr>
      <w:r w:rsidRPr="001B37D6">
        <w:rPr>
          <w:color w:val="000000"/>
          <w:sz w:val="28"/>
          <w:szCs w:val="28"/>
          <w:lang w:eastAsia="ru-RU"/>
        </w:rPr>
        <w:t>Общая     часть      предполагает       </w:t>
      </w:r>
      <w:r w:rsidRPr="001B37D6">
        <w:rPr>
          <w:bCs/>
          <w:iCs/>
          <w:color w:val="000000"/>
          <w:sz w:val="28"/>
          <w:szCs w:val="28"/>
          <w:lang w:eastAsia="ru-RU"/>
        </w:rPr>
        <w:t xml:space="preserve">введение     в     должность - </w:t>
      </w:r>
      <w:r w:rsidRPr="001B37D6">
        <w:rPr>
          <w:color w:val="000000"/>
          <w:sz w:val="28"/>
          <w:szCs w:val="28"/>
          <w:lang w:eastAsia="ru-RU"/>
        </w:rPr>
        <w:t> мероприятия</w:t>
      </w:r>
      <w:proofErr w:type="gramStart"/>
      <w:r w:rsidRPr="001B37D6">
        <w:rPr>
          <w:color w:val="000000"/>
          <w:sz w:val="28"/>
          <w:szCs w:val="28"/>
          <w:lang w:eastAsia="ru-RU"/>
        </w:rPr>
        <w:t>,н</w:t>
      </w:r>
      <w:proofErr w:type="gramEnd"/>
      <w:r w:rsidRPr="001B37D6">
        <w:rPr>
          <w:color w:val="000000"/>
          <w:sz w:val="28"/>
          <w:szCs w:val="28"/>
          <w:lang w:eastAsia="ru-RU"/>
        </w:rPr>
        <w:t xml:space="preserve">аправленные на  знакомство    молодого специалиста        с     условиями  и содержанием его профессиональной деятельности, требованиями к работе:  </w:t>
      </w:r>
    </w:p>
    <w:p w:rsidR="001B37D6" w:rsidRPr="001B37D6" w:rsidRDefault="001B37D6" w:rsidP="001B37D6">
      <w:pPr>
        <w:numPr>
          <w:ilvl w:val="0"/>
          <w:numId w:val="10"/>
        </w:numPr>
        <w:spacing w:after="0"/>
        <w:ind w:left="67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история учреждения и его развитие;</w:t>
      </w:r>
    </w:p>
    <w:p w:rsidR="001B37D6" w:rsidRPr="001B37D6" w:rsidRDefault="001B37D6" w:rsidP="001B37D6">
      <w:pPr>
        <w:numPr>
          <w:ilvl w:val="0"/>
          <w:numId w:val="10"/>
        </w:numPr>
        <w:spacing w:after="0"/>
        <w:ind w:left="67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администрация (должность, Ф.И.О., телефоны, № кабинета);</w:t>
      </w:r>
    </w:p>
    <w:p w:rsidR="001B37D6" w:rsidRPr="001B37D6" w:rsidRDefault="001B37D6" w:rsidP="001B37D6">
      <w:pPr>
        <w:numPr>
          <w:ilvl w:val="0"/>
          <w:numId w:val="10"/>
        </w:numPr>
        <w:spacing w:after="0"/>
        <w:ind w:left="318" w:right="226" w:firstLine="90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наиболее    важные    документы        учреждения,        например, Устав школы, Программа развития и т.д.;</w:t>
      </w:r>
    </w:p>
    <w:p w:rsidR="001B37D6" w:rsidRPr="001B37D6" w:rsidRDefault="001B37D6" w:rsidP="001B37D6">
      <w:pPr>
        <w:numPr>
          <w:ilvl w:val="0"/>
          <w:numId w:val="10"/>
        </w:numPr>
        <w:spacing w:after="0"/>
        <w:ind w:left="67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политика в области работы с родителями;</w:t>
      </w:r>
    </w:p>
    <w:p w:rsidR="001B37D6" w:rsidRPr="001B37D6" w:rsidRDefault="001B37D6" w:rsidP="001B37D6">
      <w:pPr>
        <w:numPr>
          <w:ilvl w:val="0"/>
          <w:numId w:val="10"/>
        </w:numPr>
        <w:spacing w:after="0"/>
        <w:ind w:left="318" w:right="228" w:firstLine="90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содержание работы, должностная инструкция, пределы полномочий, ответственность, взаимодействие с коллегами и другими работниками учреждения;</w:t>
      </w:r>
    </w:p>
    <w:p w:rsidR="001B37D6" w:rsidRPr="001B37D6" w:rsidRDefault="001B37D6" w:rsidP="001B37D6">
      <w:pPr>
        <w:numPr>
          <w:ilvl w:val="0"/>
          <w:numId w:val="10"/>
        </w:numPr>
        <w:spacing w:after="0"/>
        <w:ind w:left="67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техника безопасности на рабочем месте (вводный инструктаж).</w:t>
      </w:r>
    </w:p>
    <w:p w:rsidR="001B37D6" w:rsidRPr="001B37D6" w:rsidRDefault="001B37D6" w:rsidP="001B37D6">
      <w:pPr>
        <w:spacing w:after="0"/>
        <w:ind w:left="318" w:right="23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Затем наставник представляет молодого педагога коллегам и знакомит его с учреждением.</w:t>
      </w:r>
    </w:p>
    <w:p w:rsidR="001B37D6" w:rsidRPr="001B37D6" w:rsidRDefault="001B37D6" w:rsidP="001B37D6">
      <w:pPr>
        <w:spacing w:after="0"/>
        <w:ind w:left="318" w:right="226" w:firstLine="7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Ознакомление молодого педагога с учреждением проводится по следующему алгоритму:</w:t>
      </w:r>
    </w:p>
    <w:p w:rsidR="001B37D6" w:rsidRPr="001B37D6" w:rsidRDefault="001B37D6" w:rsidP="001B37D6">
      <w:pPr>
        <w:pStyle w:val="a5"/>
        <w:widowControl/>
        <w:numPr>
          <w:ilvl w:val="0"/>
          <w:numId w:val="21"/>
        </w:numPr>
        <w:autoSpaceDE/>
        <w:autoSpaceDN/>
        <w:spacing w:line="276" w:lineRule="auto"/>
        <w:ind w:right="224"/>
        <w:jc w:val="both"/>
        <w:rPr>
          <w:color w:val="000000"/>
          <w:sz w:val="28"/>
          <w:szCs w:val="28"/>
          <w:lang w:eastAsia="ru-RU"/>
        </w:rPr>
      </w:pPr>
      <w:r w:rsidRPr="001B37D6">
        <w:rPr>
          <w:color w:val="000000"/>
          <w:sz w:val="28"/>
          <w:szCs w:val="28"/>
          <w:lang w:eastAsia="ru-RU"/>
        </w:rPr>
        <w:t>вместе        с     молодым     специалистом      проанализировать      его  должностные обязанности;</w:t>
      </w:r>
    </w:p>
    <w:p w:rsidR="001B37D6" w:rsidRPr="001B37D6" w:rsidRDefault="001B37D6" w:rsidP="001B37D6">
      <w:pPr>
        <w:pStyle w:val="a5"/>
        <w:widowControl/>
        <w:numPr>
          <w:ilvl w:val="0"/>
          <w:numId w:val="21"/>
        </w:numPr>
        <w:autoSpaceDE/>
        <w:autoSpaceDN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1B37D6">
        <w:rPr>
          <w:color w:val="000000"/>
          <w:sz w:val="28"/>
          <w:szCs w:val="28"/>
          <w:lang w:eastAsia="ru-RU"/>
        </w:rPr>
        <w:t>ознакомить с правилами внутреннего распорядка;</w:t>
      </w:r>
    </w:p>
    <w:p w:rsidR="001B37D6" w:rsidRPr="001B37D6" w:rsidRDefault="001B37D6" w:rsidP="001B37D6">
      <w:pPr>
        <w:pStyle w:val="a5"/>
        <w:widowControl/>
        <w:numPr>
          <w:ilvl w:val="0"/>
          <w:numId w:val="21"/>
        </w:numPr>
        <w:autoSpaceDE/>
        <w:autoSpaceDN/>
        <w:spacing w:line="276" w:lineRule="auto"/>
        <w:ind w:right="230"/>
        <w:jc w:val="both"/>
        <w:rPr>
          <w:color w:val="000000"/>
          <w:sz w:val="28"/>
          <w:szCs w:val="28"/>
          <w:lang w:eastAsia="ru-RU"/>
        </w:rPr>
      </w:pPr>
      <w:r w:rsidRPr="001B37D6">
        <w:rPr>
          <w:color w:val="000000"/>
          <w:sz w:val="28"/>
          <w:szCs w:val="28"/>
          <w:lang w:eastAsia="ru-RU"/>
        </w:rPr>
        <w:t>обсудить стиль управления, особенности культуры, традиции, нормы и т.п., принятые в данном учреждении;</w:t>
      </w:r>
    </w:p>
    <w:p w:rsidR="001B37D6" w:rsidRPr="001B37D6" w:rsidRDefault="001B37D6" w:rsidP="001B37D6">
      <w:pPr>
        <w:pStyle w:val="a5"/>
        <w:widowControl/>
        <w:numPr>
          <w:ilvl w:val="0"/>
          <w:numId w:val="21"/>
        </w:numPr>
        <w:autoSpaceDE/>
        <w:autoSpaceDN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1B37D6">
        <w:rPr>
          <w:color w:val="000000"/>
          <w:sz w:val="28"/>
          <w:szCs w:val="28"/>
          <w:lang w:eastAsia="ru-RU"/>
        </w:rPr>
        <w:t>ознакомить с организационной структурой школы;</w:t>
      </w:r>
    </w:p>
    <w:p w:rsidR="001B37D6" w:rsidRPr="001B37D6" w:rsidRDefault="001B37D6" w:rsidP="001B37D6">
      <w:pPr>
        <w:pStyle w:val="a5"/>
        <w:widowControl/>
        <w:numPr>
          <w:ilvl w:val="0"/>
          <w:numId w:val="21"/>
        </w:numPr>
        <w:autoSpaceDE/>
        <w:autoSpaceDN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1B37D6">
        <w:rPr>
          <w:color w:val="000000"/>
          <w:sz w:val="28"/>
          <w:szCs w:val="28"/>
          <w:lang w:eastAsia="ru-RU"/>
        </w:rPr>
        <w:t>провести инструктаж по оказанию неотложной помощи;</w:t>
      </w:r>
    </w:p>
    <w:p w:rsidR="001B37D6" w:rsidRPr="001B37D6" w:rsidRDefault="001B37D6" w:rsidP="001B37D6">
      <w:pPr>
        <w:pStyle w:val="a5"/>
        <w:widowControl/>
        <w:numPr>
          <w:ilvl w:val="0"/>
          <w:numId w:val="21"/>
        </w:numPr>
        <w:autoSpaceDE/>
        <w:autoSpaceDN/>
        <w:spacing w:line="276" w:lineRule="auto"/>
        <w:ind w:right="230"/>
        <w:jc w:val="both"/>
        <w:rPr>
          <w:color w:val="000000"/>
          <w:sz w:val="28"/>
          <w:szCs w:val="28"/>
          <w:lang w:eastAsia="ru-RU"/>
        </w:rPr>
      </w:pPr>
      <w:r w:rsidRPr="001B37D6">
        <w:rPr>
          <w:color w:val="000000"/>
          <w:sz w:val="28"/>
          <w:szCs w:val="28"/>
          <w:lang w:eastAsia="ru-RU"/>
        </w:rPr>
        <w:t>ознакомить с правилами и действиями в чрезвычайных ситуациях, показать пожарные выходы на случай эвакуации;</w:t>
      </w:r>
    </w:p>
    <w:p w:rsidR="001B37D6" w:rsidRPr="001B37D6" w:rsidRDefault="001B37D6" w:rsidP="001B37D6">
      <w:pPr>
        <w:pStyle w:val="a5"/>
        <w:widowControl/>
        <w:numPr>
          <w:ilvl w:val="0"/>
          <w:numId w:val="21"/>
        </w:numPr>
        <w:autoSpaceDE/>
        <w:autoSpaceDN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1B37D6">
        <w:rPr>
          <w:color w:val="000000"/>
          <w:sz w:val="28"/>
          <w:szCs w:val="28"/>
          <w:lang w:eastAsia="ru-RU"/>
        </w:rPr>
        <w:t>ознакомить с требованиями к внешнему виду;</w:t>
      </w:r>
    </w:p>
    <w:p w:rsidR="001B37D6" w:rsidRPr="001B37D6" w:rsidRDefault="001B37D6" w:rsidP="001B37D6">
      <w:pPr>
        <w:pStyle w:val="a5"/>
        <w:widowControl/>
        <w:numPr>
          <w:ilvl w:val="0"/>
          <w:numId w:val="21"/>
        </w:numPr>
        <w:autoSpaceDE/>
        <w:autoSpaceDN/>
        <w:spacing w:line="276" w:lineRule="auto"/>
        <w:ind w:right="228"/>
        <w:jc w:val="both"/>
        <w:rPr>
          <w:color w:val="000000"/>
          <w:sz w:val="28"/>
          <w:szCs w:val="28"/>
          <w:lang w:eastAsia="ru-RU"/>
        </w:rPr>
      </w:pPr>
      <w:r w:rsidRPr="001B37D6">
        <w:rPr>
          <w:color w:val="000000"/>
          <w:sz w:val="28"/>
          <w:szCs w:val="28"/>
          <w:lang w:eastAsia="ru-RU"/>
        </w:rPr>
        <w:t>ознакомить с требованиями пропускной системы, порядком открывания и закрывания кабинета;</w:t>
      </w:r>
    </w:p>
    <w:p w:rsidR="001B37D6" w:rsidRPr="001B37D6" w:rsidRDefault="001B37D6" w:rsidP="001B37D6">
      <w:pPr>
        <w:pStyle w:val="a5"/>
        <w:widowControl/>
        <w:numPr>
          <w:ilvl w:val="0"/>
          <w:numId w:val="21"/>
        </w:numPr>
        <w:autoSpaceDE/>
        <w:autoSpaceDN/>
        <w:spacing w:line="276" w:lineRule="auto"/>
        <w:ind w:right="226"/>
        <w:jc w:val="both"/>
        <w:rPr>
          <w:color w:val="000000"/>
          <w:sz w:val="28"/>
          <w:szCs w:val="28"/>
          <w:lang w:eastAsia="ru-RU"/>
        </w:rPr>
      </w:pPr>
      <w:r w:rsidRPr="001B37D6">
        <w:rPr>
          <w:color w:val="000000"/>
          <w:sz w:val="28"/>
          <w:szCs w:val="28"/>
          <w:lang w:eastAsia="ru-RU"/>
        </w:rPr>
        <w:t>предоставить        информацию        личного        плана:        местонахождение        столовой, туалетов, места для отдыха и т.д.;</w:t>
      </w:r>
    </w:p>
    <w:p w:rsidR="001B37D6" w:rsidRPr="001B37D6" w:rsidRDefault="001B37D6" w:rsidP="001B37D6">
      <w:pPr>
        <w:pStyle w:val="a5"/>
        <w:widowControl/>
        <w:numPr>
          <w:ilvl w:val="0"/>
          <w:numId w:val="21"/>
        </w:numPr>
        <w:autoSpaceDE/>
        <w:autoSpaceDN/>
        <w:spacing w:line="276" w:lineRule="auto"/>
        <w:ind w:right="226"/>
        <w:jc w:val="both"/>
        <w:rPr>
          <w:color w:val="000000"/>
          <w:sz w:val="28"/>
          <w:szCs w:val="28"/>
          <w:lang w:eastAsia="ru-RU"/>
        </w:rPr>
      </w:pPr>
      <w:r w:rsidRPr="001B37D6">
        <w:rPr>
          <w:color w:val="000000"/>
          <w:sz w:val="28"/>
          <w:szCs w:val="28"/>
          <w:lang w:eastAsia="ru-RU"/>
        </w:rPr>
        <w:t>предоставить        информацию        о        традициях        методического        объединения,        в котором молодой и вновь прибывший педагог будет работать;</w:t>
      </w:r>
    </w:p>
    <w:p w:rsidR="001B37D6" w:rsidRPr="001B37D6" w:rsidRDefault="001B37D6" w:rsidP="001B37D6">
      <w:pPr>
        <w:pStyle w:val="a5"/>
        <w:widowControl/>
        <w:numPr>
          <w:ilvl w:val="0"/>
          <w:numId w:val="21"/>
        </w:numPr>
        <w:autoSpaceDE/>
        <w:autoSpaceDN/>
        <w:spacing w:line="276" w:lineRule="auto"/>
        <w:ind w:right="224"/>
        <w:jc w:val="both"/>
        <w:rPr>
          <w:color w:val="000000"/>
          <w:sz w:val="28"/>
          <w:szCs w:val="28"/>
          <w:lang w:eastAsia="ru-RU"/>
        </w:rPr>
      </w:pPr>
      <w:r w:rsidRPr="001B37D6">
        <w:rPr>
          <w:color w:val="000000"/>
          <w:sz w:val="28"/>
          <w:szCs w:val="28"/>
          <w:lang w:eastAsia="ru-RU"/>
        </w:rPr>
        <w:t>объяснить, как действует административно-хозяйственная, библиотечно-информационная и социально-психологическая системы учреждения, существующие правила и процедуры;</w:t>
      </w:r>
    </w:p>
    <w:p w:rsidR="001B37D6" w:rsidRPr="001B37D6" w:rsidRDefault="001B37D6" w:rsidP="001B37D6">
      <w:pPr>
        <w:pStyle w:val="a5"/>
        <w:widowControl/>
        <w:numPr>
          <w:ilvl w:val="0"/>
          <w:numId w:val="21"/>
        </w:numPr>
        <w:autoSpaceDE/>
        <w:autoSpaceDN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1B37D6">
        <w:rPr>
          <w:color w:val="000000"/>
          <w:sz w:val="28"/>
          <w:szCs w:val="28"/>
          <w:lang w:eastAsia="ru-RU"/>
        </w:rPr>
        <w:t xml:space="preserve">ознакомить с требованиями и стандартами образования; </w:t>
      </w:r>
    </w:p>
    <w:p w:rsidR="001B37D6" w:rsidRPr="001B37D6" w:rsidRDefault="001B37D6" w:rsidP="001B37D6">
      <w:pPr>
        <w:pStyle w:val="a5"/>
        <w:widowControl/>
        <w:numPr>
          <w:ilvl w:val="0"/>
          <w:numId w:val="21"/>
        </w:numPr>
        <w:autoSpaceDE/>
        <w:autoSpaceDN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1B37D6">
        <w:rPr>
          <w:color w:val="000000"/>
          <w:sz w:val="28"/>
          <w:szCs w:val="28"/>
          <w:lang w:eastAsia="ru-RU"/>
        </w:rPr>
        <w:t>ознакомить с системой отчетности: форма, периодичность, содержание;</w:t>
      </w:r>
    </w:p>
    <w:p w:rsidR="001B37D6" w:rsidRPr="001B37D6" w:rsidRDefault="001B37D6" w:rsidP="001B37D6">
      <w:pPr>
        <w:pStyle w:val="a5"/>
        <w:widowControl/>
        <w:numPr>
          <w:ilvl w:val="0"/>
          <w:numId w:val="21"/>
        </w:numPr>
        <w:autoSpaceDE/>
        <w:autoSpaceDN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1B37D6">
        <w:rPr>
          <w:color w:val="000000"/>
          <w:sz w:val="28"/>
          <w:szCs w:val="28"/>
          <w:lang w:eastAsia="ru-RU"/>
        </w:rPr>
        <w:t>ознакомить с контактными лицами вне учреждения;</w:t>
      </w:r>
    </w:p>
    <w:p w:rsidR="001B37D6" w:rsidRPr="001B37D6" w:rsidRDefault="001B37D6" w:rsidP="001B37D6">
      <w:pPr>
        <w:pStyle w:val="a5"/>
        <w:widowControl/>
        <w:numPr>
          <w:ilvl w:val="0"/>
          <w:numId w:val="21"/>
        </w:numPr>
        <w:autoSpaceDE/>
        <w:autoSpaceDN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1B37D6">
        <w:rPr>
          <w:color w:val="000000"/>
          <w:sz w:val="28"/>
          <w:szCs w:val="28"/>
          <w:lang w:eastAsia="ru-RU"/>
        </w:rPr>
        <w:t>ознакомить с кабинетом (рабочий стол, оснащение, места хранения рабочих материалов, методической литературы), объяснить особенности использования ТСО, персонального компьютера и возможностей локальной сети учреждения (диски и хранящаяся на них информация, директории общего пользования и т.д.), проконсультировать по пользованию конкретными программными продуктами.</w:t>
      </w:r>
    </w:p>
    <w:p w:rsidR="001B37D6" w:rsidRPr="001B37D6" w:rsidRDefault="001B37D6" w:rsidP="001B37D6">
      <w:pPr>
        <w:spacing w:after="0"/>
        <w:ind w:left="31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адаптации молодого специалиста </w:t>
      </w: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проводится не позднее, чем за 1 неделю до окончания этапа адаптации.</w:t>
      </w:r>
    </w:p>
    <w:p w:rsidR="001B37D6" w:rsidRPr="001B37D6" w:rsidRDefault="001B37D6" w:rsidP="001B37D6">
      <w:pPr>
        <w:spacing w:after="0"/>
        <w:ind w:left="31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Организация работ по оценке адаптации молодого специалиста осуществляется зам. директора по методической работе или методистом школы.</w:t>
      </w:r>
    </w:p>
    <w:p w:rsidR="001B37D6" w:rsidRPr="001B37D6" w:rsidRDefault="001B37D6" w:rsidP="001B37D6">
      <w:pPr>
        <w:spacing w:after="0"/>
        <w:ind w:left="31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 процедуру оценки </w:t>
      </w:r>
      <w:proofErr w:type="gramStart"/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предоставляются следующие документы</w:t>
      </w:r>
      <w:proofErr w:type="gramEnd"/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B37D6" w:rsidRPr="001B37D6" w:rsidRDefault="001B37D6" w:rsidP="001B37D6">
      <w:pPr>
        <w:numPr>
          <w:ilvl w:val="0"/>
          <w:numId w:val="11"/>
        </w:numPr>
        <w:spacing w:after="0"/>
        <w:ind w:left="124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Анкета, заполненная молодым специалистом</w:t>
      </w:r>
      <w:r w:rsidRPr="001B37D6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;</w:t>
      </w:r>
    </w:p>
    <w:p w:rsidR="001B37D6" w:rsidRPr="001B37D6" w:rsidRDefault="001B37D6" w:rsidP="001B37D6">
      <w:pPr>
        <w:numPr>
          <w:ilvl w:val="0"/>
          <w:numId w:val="11"/>
        </w:numPr>
        <w:spacing w:after="0"/>
        <w:ind w:left="124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Отзыв наставника о результатах адаптации молодого специалиста</w:t>
      </w:r>
      <w:r w:rsidRPr="001B37D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;</w:t>
      </w:r>
    </w:p>
    <w:p w:rsidR="001B37D6" w:rsidRPr="001B37D6" w:rsidRDefault="001B37D6" w:rsidP="001B37D6">
      <w:pPr>
        <w:numPr>
          <w:ilvl w:val="0"/>
          <w:numId w:val="11"/>
        </w:numPr>
        <w:spacing w:after="0"/>
        <w:ind w:left="124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Индивидуальный план адаптации молодого специалиста;</w:t>
      </w:r>
    </w:p>
    <w:p w:rsidR="001B37D6" w:rsidRPr="001B37D6" w:rsidRDefault="001B37D6" w:rsidP="001B37D6">
      <w:pPr>
        <w:spacing w:after="0"/>
        <w:ind w:left="318" w:right="226" w:firstLine="27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Зам. директора по методической работе совместно с учителем-наставником рассматривают представленные документы и делают выводы о результатах адаптации молодого специалиста и при необходимости корректируют проект индивидуального плана профессионального развития.</w:t>
      </w:r>
    </w:p>
    <w:p w:rsidR="001B37D6" w:rsidRPr="001B37D6" w:rsidRDefault="001B37D6" w:rsidP="001B37D6">
      <w:pPr>
        <w:spacing w:after="0"/>
        <w:ind w:left="318" w:right="226" w:firstLine="27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Результаты оценки адаптации молодого специалиста оформляются в виде заключения об адаптации молодого специалиста</w:t>
      </w:r>
      <w:r w:rsidRPr="001B37D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1B37D6" w:rsidRPr="001B37D6" w:rsidRDefault="001B37D6" w:rsidP="001B37D6">
      <w:pPr>
        <w:spacing w:after="0"/>
        <w:ind w:left="318" w:right="226" w:firstLine="34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случае необходимости уточнения информации, содержащейся в представленных документах, на процедуру оценки могут быть приглашены молодые специалисты.</w:t>
      </w:r>
    </w:p>
    <w:p w:rsidR="001B37D6" w:rsidRPr="001B37D6" w:rsidRDefault="001B37D6" w:rsidP="001B37D6">
      <w:pPr>
        <w:spacing w:after="0"/>
        <w:ind w:left="318" w:right="224" w:firstLine="27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Собеседование с молодым специалистом по результатам оценки проводит зам. директора по методической работе, в ходе которого он:</w:t>
      </w:r>
    </w:p>
    <w:p w:rsidR="001B37D6" w:rsidRPr="001B37D6" w:rsidRDefault="001B37D6" w:rsidP="001B37D6">
      <w:pPr>
        <w:numPr>
          <w:ilvl w:val="0"/>
          <w:numId w:val="12"/>
        </w:numPr>
        <w:spacing w:after="0"/>
        <w:ind w:left="124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сообщает молодому специалисту результаты оценки;</w:t>
      </w:r>
    </w:p>
    <w:p w:rsidR="001B37D6" w:rsidRPr="001B37D6" w:rsidRDefault="001B37D6" w:rsidP="001B37D6">
      <w:pPr>
        <w:numPr>
          <w:ilvl w:val="0"/>
          <w:numId w:val="12"/>
        </w:numPr>
        <w:spacing w:after="0"/>
        <w:ind w:left="1244" w:right="22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обсуждает        и        согласовывает        способы        улучшения        работы   молодого специалиста;</w:t>
      </w:r>
    </w:p>
    <w:p w:rsidR="001B37D6" w:rsidRPr="001B37D6" w:rsidRDefault="001B37D6" w:rsidP="001B37D6">
      <w:pPr>
        <w:numPr>
          <w:ilvl w:val="0"/>
          <w:numId w:val="12"/>
        </w:numPr>
        <w:spacing w:after="0"/>
        <w:ind w:left="1244" w:right="22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согласовывает и вносит изменения в индивидуальный план профессионального развития молодого специалиста;</w:t>
      </w:r>
    </w:p>
    <w:p w:rsidR="001B37D6" w:rsidRPr="001B37D6" w:rsidRDefault="001B37D6" w:rsidP="001B37D6">
      <w:pPr>
        <w:numPr>
          <w:ilvl w:val="0"/>
          <w:numId w:val="12"/>
        </w:numPr>
        <w:spacing w:after="0"/>
        <w:ind w:left="124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необходимости вносит изменения в процесс кураторства.</w:t>
      </w:r>
    </w:p>
    <w:p w:rsidR="001B37D6" w:rsidRPr="001B37D6" w:rsidRDefault="001B37D6" w:rsidP="001B37D6">
      <w:pPr>
        <w:numPr>
          <w:ilvl w:val="0"/>
          <w:numId w:val="12"/>
        </w:numPr>
        <w:spacing w:after="0"/>
        <w:ind w:left="124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знакомит с заключением об адаптации.</w:t>
      </w:r>
    </w:p>
    <w:p w:rsidR="001B37D6" w:rsidRPr="001B37D6" w:rsidRDefault="001B37D6" w:rsidP="001B37D6">
      <w:pPr>
        <w:spacing w:after="0"/>
        <w:ind w:left="318" w:right="228" w:firstLine="41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 материалы, представленные на оценку, и ее результаты в течение двух дней после проведения собеседования помещаются в дело молодого специалиста.</w:t>
      </w:r>
    </w:p>
    <w:p w:rsidR="001B37D6" w:rsidRPr="001B37D6" w:rsidRDefault="001B37D6" w:rsidP="001B37D6">
      <w:pPr>
        <w:spacing w:after="0"/>
        <w:ind w:left="318" w:right="224"/>
        <w:contextualSpacing/>
        <w:jc w:val="both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Этап 2 </w:t>
      </w:r>
      <w:proofErr w:type="gramStart"/>
      <w:r w:rsidRPr="001B37D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( </w:t>
      </w:r>
      <w:proofErr w:type="gramEnd"/>
      <w:r w:rsidRPr="001B37D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первый-второй год). </w:t>
      </w:r>
    </w:p>
    <w:p w:rsidR="001B37D6" w:rsidRPr="001B37D6" w:rsidRDefault="001B37D6" w:rsidP="001B37D6">
      <w:pPr>
        <w:spacing w:after="0"/>
        <w:ind w:left="318" w:right="224"/>
        <w:contextualSpacing/>
        <w:jc w:val="both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Профессиональное развитие молодого специалиста</w:t>
      </w:r>
    </w:p>
    <w:p w:rsidR="001B37D6" w:rsidRPr="001B37D6" w:rsidRDefault="001B37D6" w:rsidP="001B37D6">
      <w:pPr>
        <w:spacing w:after="0"/>
        <w:ind w:left="318" w:right="22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1B37D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этапа – </w:t>
      </w: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проанализировать компетенции молодого и вновь прибывшего педагога, предусмотреть и спланировать совокупность мероприятий и работ, обеспечивающих изучение молодым и вновь прибывшим педагогом основ педагогики, психологии и методики обучения, а также приобретение им необходимых навыков проведения занятий с учащимися по определенному направлению, оказать помощь в разработке плана профессионального становления молодого и вновь прибывшего педагога</w:t>
      </w:r>
      <w:proofErr w:type="gramEnd"/>
    </w:p>
    <w:p w:rsidR="001B37D6" w:rsidRPr="001B37D6" w:rsidRDefault="001B37D6" w:rsidP="001B37D6">
      <w:pPr>
        <w:spacing w:after="0"/>
        <w:ind w:left="318" w:right="224" w:firstLine="34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Важный момент – планирование посещения занятий молодого и вновь прибывшего педагога. Посещение занятий должно быть систематическим и осуществляться в течение достаточно длительного </w:t>
      </w: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времени. Практика показывает, что необходимо посетить 10-15 занятий молодого и вновь прибывшего педагога, разбирая вначале отдельное занятие, а затем систему занятий.</w:t>
      </w:r>
    </w:p>
    <w:p w:rsidR="001B37D6" w:rsidRPr="001B37D6" w:rsidRDefault="001B37D6" w:rsidP="001B37D6">
      <w:pPr>
        <w:spacing w:after="0"/>
        <w:ind w:left="318" w:right="226" w:firstLine="48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результатам выполнения молодым специалистом индивидуального плана адаптации учитель-наставник совместно с молодым специалистом не позднее, чем за 2 недели до окончания 1-го этапа составляет </w:t>
      </w:r>
      <w:r w:rsidRPr="001B37D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 индивидуального плана профессионального развития</w:t>
      </w:r>
      <w:r w:rsidRPr="001B37D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 конца второго года работы молодого специалиста.</w:t>
      </w:r>
    </w:p>
    <w:p w:rsidR="001B37D6" w:rsidRPr="001B37D6" w:rsidRDefault="001B37D6" w:rsidP="001B37D6">
      <w:pPr>
        <w:spacing w:after="0"/>
        <w:ind w:left="31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Мероприятия по развитию молодого специалиста проводятся с ноября по май.</w:t>
      </w:r>
    </w:p>
    <w:p w:rsidR="001B37D6" w:rsidRPr="001B37D6" w:rsidRDefault="001B37D6" w:rsidP="001B37D6">
      <w:pPr>
        <w:spacing w:after="0"/>
        <w:ind w:left="318" w:right="226" w:firstLine="27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Работа с молодым специалистом на данном этапе строится в соответствии с индивидуальным планом профессионального развития и может включать следующие формы:</w:t>
      </w:r>
    </w:p>
    <w:p w:rsidR="001B37D6" w:rsidRPr="001B37D6" w:rsidRDefault="001B37D6" w:rsidP="001B37D6">
      <w:pPr>
        <w:numPr>
          <w:ilvl w:val="0"/>
          <w:numId w:val="13"/>
        </w:numPr>
        <w:spacing w:after="0"/>
        <w:ind w:left="124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самообучение;</w:t>
      </w:r>
    </w:p>
    <w:p w:rsidR="001B37D6" w:rsidRPr="001B37D6" w:rsidRDefault="001B37D6" w:rsidP="001B37D6">
      <w:pPr>
        <w:numPr>
          <w:ilvl w:val="0"/>
          <w:numId w:val="13"/>
        </w:numPr>
        <w:spacing w:after="0"/>
        <w:ind w:left="12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наставничество;</w:t>
      </w:r>
    </w:p>
    <w:p w:rsidR="001B37D6" w:rsidRPr="001B37D6" w:rsidRDefault="001B37D6" w:rsidP="001B37D6">
      <w:pPr>
        <w:numPr>
          <w:ilvl w:val="0"/>
          <w:numId w:val="13"/>
        </w:numPr>
        <w:spacing w:after="0"/>
        <w:ind w:left="124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участие в профессиональных конкурсах;</w:t>
      </w:r>
    </w:p>
    <w:p w:rsidR="001B37D6" w:rsidRPr="001B37D6" w:rsidRDefault="001B37D6" w:rsidP="001B37D6">
      <w:pPr>
        <w:numPr>
          <w:ilvl w:val="0"/>
          <w:numId w:val="13"/>
        </w:numPr>
        <w:spacing w:after="0"/>
        <w:ind w:left="1244" w:right="117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участие в мероприятиях, организованных в МБОУ СОШ№ 1.</w:t>
      </w:r>
    </w:p>
    <w:p w:rsidR="001B37D6" w:rsidRPr="001B37D6" w:rsidRDefault="001B37D6" w:rsidP="001B37D6">
      <w:pPr>
        <w:numPr>
          <w:ilvl w:val="0"/>
          <w:numId w:val="13"/>
        </w:numPr>
        <w:spacing w:after="0"/>
        <w:ind w:left="1244" w:right="2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Оценка профессионального развития молодого специалиста проводится не позднее, чем за одну неделю до окончания данного этапа.</w:t>
      </w:r>
    </w:p>
    <w:p w:rsidR="001B37D6" w:rsidRPr="001B37D6" w:rsidRDefault="001B37D6" w:rsidP="001B37D6">
      <w:pPr>
        <w:spacing w:after="0"/>
        <w:ind w:left="318" w:right="23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Организация работ по оценке профессионального развития молодого специалиста осуществляется зам. директора по методической работе.</w:t>
      </w:r>
    </w:p>
    <w:p w:rsidR="001B37D6" w:rsidRPr="001B37D6" w:rsidRDefault="001B37D6" w:rsidP="001B37D6">
      <w:pPr>
        <w:spacing w:after="0"/>
        <w:ind w:left="31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процедуру оценки представляются следующие документы:</w:t>
      </w:r>
    </w:p>
    <w:p w:rsidR="001B37D6" w:rsidRPr="001B37D6" w:rsidRDefault="001B37D6" w:rsidP="001B37D6">
      <w:pPr>
        <w:numPr>
          <w:ilvl w:val="0"/>
          <w:numId w:val="14"/>
        </w:numPr>
        <w:spacing w:after="0"/>
        <w:ind w:left="1244" w:right="2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Отзыв учителя-наставника о результатах профессионального развития молодого специалиста</w:t>
      </w:r>
      <w:r w:rsidRPr="001B37D6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</w:p>
    <w:p w:rsidR="001B37D6" w:rsidRPr="001B37D6" w:rsidRDefault="001B37D6" w:rsidP="001B37D6">
      <w:pPr>
        <w:numPr>
          <w:ilvl w:val="0"/>
          <w:numId w:val="14"/>
        </w:numPr>
        <w:spacing w:after="0"/>
        <w:ind w:left="1244" w:right="2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Индивидуальный план профессионального развития молодого специалиста (с отметками о выполнении и перечнем выполненных мероприятий, не предусмотренных планом)</w:t>
      </w:r>
    </w:p>
    <w:p w:rsidR="001B37D6" w:rsidRPr="001B37D6" w:rsidRDefault="001B37D6" w:rsidP="001B37D6">
      <w:pPr>
        <w:numPr>
          <w:ilvl w:val="0"/>
          <w:numId w:val="14"/>
        </w:numPr>
        <w:spacing w:after="0"/>
        <w:ind w:left="1244" w:right="2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Проект индивидуального плана развития потенциала молодого специалиста.</w:t>
      </w:r>
    </w:p>
    <w:p w:rsidR="001B37D6" w:rsidRPr="001B37D6" w:rsidRDefault="001B37D6" w:rsidP="001B37D6">
      <w:pPr>
        <w:spacing w:after="0"/>
        <w:ind w:left="318" w:right="22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Результаты оценки оформляются в виде заключения о профессиональном развитии молодого специалиста</w:t>
      </w:r>
      <w:r w:rsidRPr="001B37D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1B37D6" w:rsidRPr="001B37D6" w:rsidRDefault="001B37D6" w:rsidP="001B37D6">
      <w:pPr>
        <w:spacing w:after="0"/>
        <w:ind w:left="318" w:right="22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В случае необходимости уточнения информации, содержащейся в представленных документах, на процедуру оценки может быть приглашен молодой специалист.</w:t>
      </w:r>
    </w:p>
    <w:p w:rsidR="001B37D6" w:rsidRPr="001B37D6" w:rsidRDefault="001B37D6" w:rsidP="001B37D6">
      <w:pPr>
        <w:spacing w:after="0"/>
        <w:ind w:left="318" w:right="22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Собеседование с молодым специалистом по результатам оценки проводит зам. директора по методической работе, в ходе которого:</w:t>
      </w:r>
    </w:p>
    <w:p w:rsidR="001B37D6" w:rsidRPr="001B37D6" w:rsidRDefault="001B37D6" w:rsidP="001B37D6">
      <w:pPr>
        <w:numPr>
          <w:ilvl w:val="0"/>
          <w:numId w:val="15"/>
        </w:numPr>
        <w:spacing w:after="0"/>
        <w:ind w:left="124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сообщает молодому специалисту результаты оценки;</w:t>
      </w:r>
    </w:p>
    <w:p w:rsidR="001B37D6" w:rsidRPr="001B37D6" w:rsidRDefault="001B37D6" w:rsidP="001B37D6">
      <w:pPr>
        <w:numPr>
          <w:ilvl w:val="0"/>
          <w:numId w:val="15"/>
        </w:numPr>
        <w:spacing w:after="0"/>
        <w:ind w:left="1244" w:right="22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обсуждает        и        согласовывает        способы        улучшения        работы        молодого специалиста.</w:t>
      </w:r>
    </w:p>
    <w:p w:rsidR="001B37D6" w:rsidRPr="001B37D6" w:rsidRDefault="001B37D6" w:rsidP="001B37D6">
      <w:pPr>
        <w:numPr>
          <w:ilvl w:val="0"/>
          <w:numId w:val="15"/>
        </w:numPr>
        <w:spacing w:after="0"/>
        <w:ind w:left="124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знакомит с заключением о профессиональном развитии.</w:t>
      </w:r>
    </w:p>
    <w:p w:rsidR="001B37D6" w:rsidRPr="001B37D6" w:rsidRDefault="001B37D6" w:rsidP="001B37D6">
      <w:pPr>
        <w:spacing w:after="0"/>
        <w:ind w:left="31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 материалы, представленные на оценку, и ее результаты после проведения собеседования помещаются в дело молодого специалиста.</w:t>
      </w:r>
    </w:p>
    <w:p w:rsidR="001B37D6" w:rsidRPr="001B37D6" w:rsidRDefault="001B37D6" w:rsidP="001B37D6">
      <w:pPr>
        <w:spacing w:after="0"/>
        <w:ind w:left="318" w:right="226"/>
        <w:contextualSpacing/>
        <w:jc w:val="both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Этап 3 (второй-третий год). </w:t>
      </w:r>
    </w:p>
    <w:p w:rsidR="001B37D6" w:rsidRPr="001B37D6" w:rsidRDefault="001B37D6" w:rsidP="001B37D6">
      <w:pPr>
        <w:spacing w:after="0"/>
        <w:ind w:left="318" w:right="226"/>
        <w:contextualSpacing/>
        <w:jc w:val="both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Развитие потенциала молодого специалиста</w:t>
      </w:r>
    </w:p>
    <w:p w:rsidR="001B37D6" w:rsidRPr="001B37D6" w:rsidRDefault="001B37D6" w:rsidP="001B37D6">
      <w:pPr>
        <w:spacing w:after="0"/>
        <w:ind w:left="318" w:right="2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Цель этапа </w:t>
      </w: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обеспечить развитие профессиональных и деловых качеств молодого специалиста и определить из их числа наиболее потенциальных и перспективных работников для формирования кадрового резерва и планирования карьеры.</w:t>
      </w:r>
    </w:p>
    <w:p w:rsidR="001B37D6" w:rsidRPr="001B37D6" w:rsidRDefault="001B37D6" w:rsidP="001B37D6">
      <w:pPr>
        <w:spacing w:after="0"/>
        <w:ind w:left="318" w:right="22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Мероприятия по развитию молодого специалиста проводятся на протяжении второго и третьего года работы в ОУ.</w:t>
      </w:r>
    </w:p>
    <w:p w:rsidR="001B37D6" w:rsidRPr="001B37D6" w:rsidRDefault="001B37D6" w:rsidP="001B37D6">
      <w:pPr>
        <w:spacing w:after="0"/>
        <w:ind w:left="318" w:right="226" w:firstLine="2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Учитель-наставник совместно с молодым специалистом составляет индивидуальный план развития потенциала</w:t>
      </w:r>
      <w:r w:rsidRPr="001B37D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 </w:t>
      </w: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процессе работы индивидуальный план молодого специалиста может быть откорректирован по инициативе учителя-наставника или самого специалиста.</w:t>
      </w:r>
    </w:p>
    <w:p w:rsidR="001B37D6" w:rsidRPr="001B37D6" w:rsidRDefault="001B37D6" w:rsidP="001B37D6">
      <w:pPr>
        <w:spacing w:after="0"/>
        <w:ind w:left="318" w:right="22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Работа с молодым специалистом на данном этапе строится в соответствии с индивидуальным планом и может включать следующие формы:</w:t>
      </w:r>
    </w:p>
    <w:p w:rsidR="001B37D6" w:rsidRPr="001B37D6" w:rsidRDefault="001B37D6" w:rsidP="001B37D6">
      <w:pPr>
        <w:numPr>
          <w:ilvl w:val="0"/>
          <w:numId w:val="16"/>
        </w:numPr>
        <w:spacing w:after="0"/>
        <w:ind w:left="124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обучение;</w:t>
      </w:r>
    </w:p>
    <w:p w:rsidR="001B37D6" w:rsidRPr="001B37D6" w:rsidRDefault="001B37D6" w:rsidP="001B37D6">
      <w:pPr>
        <w:numPr>
          <w:ilvl w:val="0"/>
          <w:numId w:val="16"/>
        </w:numPr>
        <w:spacing w:after="0"/>
        <w:ind w:left="124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самообучение;</w:t>
      </w:r>
    </w:p>
    <w:p w:rsidR="001B37D6" w:rsidRPr="001B37D6" w:rsidRDefault="001B37D6" w:rsidP="001B37D6">
      <w:pPr>
        <w:numPr>
          <w:ilvl w:val="0"/>
          <w:numId w:val="16"/>
        </w:numPr>
        <w:spacing w:after="0"/>
        <w:ind w:left="124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участие в конкурсах;</w:t>
      </w:r>
    </w:p>
    <w:p w:rsidR="001B37D6" w:rsidRPr="001B37D6" w:rsidRDefault="001B37D6" w:rsidP="001B37D6">
      <w:pPr>
        <w:numPr>
          <w:ilvl w:val="0"/>
          <w:numId w:val="16"/>
        </w:numPr>
        <w:spacing w:after="0"/>
        <w:ind w:left="124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участие в мероприятиях, организованных ОУ.</w:t>
      </w:r>
    </w:p>
    <w:p w:rsidR="001B37D6" w:rsidRPr="001B37D6" w:rsidRDefault="001B37D6" w:rsidP="001B37D6">
      <w:pPr>
        <w:spacing w:after="0"/>
        <w:ind w:left="31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Оценка развития потенциала молодого специалиста проводится в последний месяц данного этапа.</w:t>
      </w:r>
    </w:p>
    <w:p w:rsidR="001B37D6" w:rsidRPr="001B37D6" w:rsidRDefault="001B37D6" w:rsidP="001B37D6">
      <w:pPr>
        <w:spacing w:after="0"/>
        <w:ind w:left="31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Организация работ по оценке развития потенциала молодого специалиста осуществляется зам. директора по методической работе.</w:t>
      </w:r>
    </w:p>
    <w:p w:rsidR="001B37D6" w:rsidRPr="001B37D6" w:rsidRDefault="001B37D6" w:rsidP="001B37D6">
      <w:pPr>
        <w:spacing w:after="0"/>
        <w:ind w:left="31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На процедуру оценки представляются следующие документы:</w:t>
      </w:r>
    </w:p>
    <w:p w:rsidR="001B37D6" w:rsidRPr="001B37D6" w:rsidRDefault="001B37D6" w:rsidP="001B37D6">
      <w:pPr>
        <w:numPr>
          <w:ilvl w:val="0"/>
          <w:numId w:val="17"/>
        </w:numPr>
        <w:spacing w:after="0"/>
        <w:ind w:left="1244" w:right="2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Индивидуальный план развития потенциала молодого специалиста (с отметкой о выполнении);</w:t>
      </w:r>
    </w:p>
    <w:p w:rsidR="001B37D6" w:rsidRPr="001B37D6" w:rsidRDefault="001B37D6" w:rsidP="001B37D6">
      <w:pPr>
        <w:spacing w:after="0"/>
        <w:ind w:left="318" w:right="2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Результаты оценки оформляются в виде заключения о развитии потенциала молодого специалиста. В случае необходимости уточнения информации, содержащейся в представленных документах, на процедуру оценки может быть приглашен молодой специалист.</w:t>
      </w:r>
    </w:p>
    <w:p w:rsidR="001B37D6" w:rsidRPr="001B37D6" w:rsidRDefault="001B37D6" w:rsidP="001B37D6">
      <w:pPr>
        <w:spacing w:after="0"/>
        <w:ind w:left="318" w:right="22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Собеседование с молодым специалистом по результатам оценки проводит зам. директора по методической работе, в ходе которого он:</w:t>
      </w:r>
    </w:p>
    <w:p w:rsidR="001B37D6" w:rsidRPr="001B37D6" w:rsidRDefault="001B37D6" w:rsidP="001B37D6">
      <w:pPr>
        <w:numPr>
          <w:ilvl w:val="0"/>
          <w:numId w:val="18"/>
        </w:numPr>
        <w:spacing w:after="0"/>
        <w:ind w:left="124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сообщает молодому специалисту результаты оценки;</w:t>
      </w:r>
    </w:p>
    <w:p w:rsidR="001B37D6" w:rsidRPr="001B37D6" w:rsidRDefault="001B37D6" w:rsidP="001B37D6">
      <w:pPr>
        <w:numPr>
          <w:ilvl w:val="0"/>
          <w:numId w:val="18"/>
        </w:numPr>
        <w:spacing w:after="0"/>
        <w:ind w:left="124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обсуждает возможные перспективы развития специалиста.</w:t>
      </w:r>
    </w:p>
    <w:p w:rsidR="001B37D6" w:rsidRPr="001B37D6" w:rsidRDefault="001B37D6" w:rsidP="001B37D6">
      <w:pPr>
        <w:numPr>
          <w:ilvl w:val="0"/>
          <w:numId w:val="18"/>
        </w:numPr>
        <w:spacing w:after="0"/>
        <w:ind w:left="124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знакомит с заключением о развитии потенциала.</w:t>
      </w:r>
    </w:p>
    <w:p w:rsidR="001B37D6" w:rsidRPr="001B37D6" w:rsidRDefault="001B37D6" w:rsidP="001B37D6">
      <w:pPr>
        <w:spacing w:after="0"/>
        <w:ind w:left="3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gramStart"/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 материалы, представленные на оценку и ее результаты в течение трех дней после проведения собеседования помещаются</w:t>
      </w:r>
      <w:proofErr w:type="gramEnd"/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дело молодого специалиста</w:t>
      </w:r>
    </w:p>
    <w:p w:rsidR="001B37D6" w:rsidRPr="001B37D6" w:rsidRDefault="001B37D6" w:rsidP="001B37D6">
      <w:pPr>
        <w:spacing w:after="0"/>
        <w:ind w:left="318" w:right="226" w:firstLine="48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окончании срока наставничества молодой педагог совместно с наставником в течение 10 дней сдает заместителю директора по методической работе следующие документы:</w:t>
      </w:r>
    </w:p>
    <w:p w:rsidR="001B37D6" w:rsidRPr="001B37D6" w:rsidRDefault="001B37D6" w:rsidP="001B37D6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отчет молодого специалиста о проделанной работе;</w:t>
      </w:r>
    </w:p>
    <w:p w:rsidR="001B37D6" w:rsidRPr="001B37D6" w:rsidRDefault="001B37D6" w:rsidP="001B37D6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1B37D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оценка</w:t>
      </w:r>
      <w:r w:rsidRPr="001B37D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педагогической деятельности молодого специалиста наставником </w:t>
      </w:r>
      <w:r w:rsidRPr="001B37D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1B37D6" w:rsidRPr="001B37D6" w:rsidRDefault="001B37D6" w:rsidP="001B37D6">
      <w:pPr>
        <w:spacing w:after="0"/>
        <w:ind w:right="2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план профессионального становления с оценкой наставником проделанной работы и отзывом с предложениями по дальнейшей работе молодого специалиста.</w:t>
      </w:r>
    </w:p>
    <w:p w:rsidR="001B37D6" w:rsidRPr="001B37D6" w:rsidRDefault="001B37D6" w:rsidP="001B37D6">
      <w:pPr>
        <w:spacing w:after="0"/>
        <w:ind w:left="38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    наставника    в    работе  с    молодым    специалистом        считается </w:t>
      </w:r>
      <w:r w:rsidRPr="001B37D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эффективной, </w:t>
      </w: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если</w:t>
      </w:r>
    </w:p>
    <w:p w:rsidR="001B37D6" w:rsidRPr="001B37D6" w:rsidRDefault="001B37D6" w:rsidP="001B37D6">
      <w:pPr>
        <w:numPr>
          <w:ilvl w:val="0"/>
          <w:numId w:val="19"/>
        </w:numPr>
        <w:spacing w:after="0"/>
        <w:ind w:left="318" w:right="226" w:firstLine="90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молодой педагог овладел необходимыми теоретическими знаниями и практическими навыками организации учебной деятельности;</w:t>
      </w:r>
    </w:p>
    <w:p w:rsidR="001B37D6" w:rsidRPr="001B37D6" w:rsidRDefault="001B37D6" w:rsidP="001B37D6">
      <w:pPr>
        <w:numPr>
          <w:ilvl w:val="0"/>
          <w:numId w:val="20"/>
        </w:numPr>
        <w:spacing w:after="0"/>
        <w:ind w:left="318" w:right="226" w:firstLine="90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проведение занятий стало привычным, работа не вызывает чувства страха, неуверенности;</w:t>
      </w:r>
    </w:p>
    <w:p w:rsidR="001B37D6" w:rsidRPr="001B37D6" w:rsidRDefault="001B37D6" w:rsidP="001B37D6">
      <w:pPr>
        <w:numPr>
          <w:ilvl w:val="0"/>
          <w:numId w:val="20"/>
        </w:numPr>
        <w:spacing w:after="0"/>
        <w:ind w:left="318" w:right="226" w:firstLine="90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показатели качества </w:t>
      </w:r>
      <w:proofErr w:type="spellStart"/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1B37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учащихся находятся на базовом уровне.</w:t>
      </w:r>
    </w:p>
    <w:p w:rsidR="001B37D6" w:rsidRPr="001B37D6" w:rsidRDefault="001B37D6" w:rsidP="001B37D6">
      <w:pPr>
        <w:spacing w:after="0"/>
        <w:contextualSpacing/>
        <w:jc w:val="center"/>
        <w:rPr>
          <w:rFonts w:ascii="Times New Roman" w:hAnsi="Times New Roman" w:cs="Times New Roman"/>
          <w:b/>
          <w:i/>
          <w:color w:val="CC3300"/>
          <w:sz w:val="72"/>
          <w:szCs w:val="72"/>
        </w:rPr>
      </w:pPr>
    </w:p>
    <w:sectPr w:rsidR="001B37D6" w:rsidRPr="001B3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6AC6"/>
    <w:multiLevelType w:val="multilevel"/>
    <w:tmpl w:val="E3A0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700EA5"/>
    <w:multiLevelType w:val="multilevel"/>
    <w:tmpl w:val="E886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FD3363"/>
    <w:multiLevelType w:val="multilevel"/>
    <w:tmpl w:val="5436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A1063A"/>
    <w:multiLevelType w:val="multilevel"/>
    <w:tmpl w:val="248E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AE6C9B"/>
    <w:multiLevelType w:val="multilevel"/>
    <w:tmpl w:val="9C14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6C5607"/>
    <w:multiLevelType w:val="multilevel"/>
    <w:tmpl w:val="0704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F64CE9"/>
    <w:multiLevelType w:val="multilevel"/>
    <w:tmpl w:val="B95C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6F69D6"/>
    <w:multiLevelType w:val="hybridMultilevel"/>
    <w:tmpl w:val="D1F08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482E65"/>
    <w:multiLevelType w:val="multilevel"/>
    <w:tmpl w:val="6082D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5F2B29"/>
    <w:multiLevelType w:val="multilevel"/>
    <w:tmpl w:val="0550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2A4F75"/>
    <w:multiLevelType w:val="multilevel"/>
    <w:tmpl w:val="12584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E50C49"/>
    <w:multiLevelType w:val="multilevel"/>
    <w:tmpl w:val="DECCC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1A5390"/>
    <w:multiLevelType w:val="multilevel"/>
    <w:tmpl w:val="28DA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F91B82"/>
    <w:multiLevelType w:val="multilevel"/>
    <w:tmpl w:val="F3B4F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494533"/>
    <w:multiLevelType w:val="multilevel"/>
    <w:tmpl w:val="11FE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FB2C8D"/>
    <w:multiLevelType w:val="multilevel"/>
    <w:tmpl w:val="D4E62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FE1BE0"/>
    <w:multiLevelType w:val="multilevel"/>
    <w:tmpl w:val="40C4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9950CC"/>
    <w:multiLevelType w:val="multilevel"/>
    <w:tmpl w:val="C32C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D87300"/>
    <w:multiLevelType w:val="multilevel"/>
    <w:tmpl w:val="0BBC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AD7AEC"/>
    <w:multiLevelType w:val="multilevel"/>
    <w:tmpl w:val="F822D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D56F78"/>
    <w:multiLevelType w:val="multilevel"/>
    <w:tmpl w:val="6122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5"/>
  </w:num>
  <w:num w:numId="3">
    <w:abstractNumId w:val="10"/>
  </w:num>
  <w:num w:numId="4">
    <w:abstractNumId w:val="0"/>
  </w:num>
  <w:num w:numId="5">
    <w:abstractNumId w:val="9"/>
  </w:num>
  <w:num w:numId="6">
    <w:abstractNumId w:val="8"/>
  </w:num>
  <w:num w:numId="7">
    <w:abstractNumId w:val="5"/>
  </w:num>
  <w:num w:numId="8">
    <w:abstractNumId w:val="11"/>
  </w:num>
  <w:num w:numId="9">
    <w:abstractNumId w:val="3"/>
  </w:num>
  <w:num w:numId="10">
    <w:abstractNumId w:val="17"/>
  </w:num>
  <w:num w:numId="11">
    <w:abstractNumId w:val="6"/>
  </w:num>
  <w:num w:numId="12">
    <w:abstractNumId w:val="2"/>
  </w:num>
  <w:num w:numId="13">
    <w:abstractNumId w:val="19"/>
  </w:num>
  <w:num w:numId="14">
    <w:abstractNumId w:val="1"/>
  </w:num>
  <w:num w:numId="15">
    <w:abstractNumId w:val="20"/>
  </w:num>
  <w:num w:numId="16">
    <w:abstractNumId w:val="18"/>
  </w:num>
  <w:num w:numId="17">
    <w:abstractNumId w:val="13"/>
  </w:num>
  <w:num w:numId="18">
    <w:abstractNumId w:val="16"/>
  </w:num>
  <w:num w:numId="19">
    <w:abstractNumId w:val="4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E2C"/>
    <w:rsid w:val="001B37D6"/>
    <w:rsid w:val="004D717B"/>
    <w:rsid w:val="00784E2C"/>
    <w:rsid w:val="007C6C7D"/>
    <w:rsid w:val="00D46198"/>
    <w:rsid w:val="00FD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1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B37D6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1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B37D6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180CB-5D21-47D9-B0ED-EDDE95209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3222</Words>
  <Characters>18366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2022-07-07T06:34:00Z</cp:lastPrinted>
  <dcterms:created xsi:type="dcterms:W3CDTF">2022-07-07T06:23:00Z</dcterms:created>
  <dcterms:modified xsi:type="dcterms:W3CDTF">2023-07-26T12:27:00Z</dcterms:modified>
</cp:coreProperties>
</file>