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FD" w:rsidRPr="004C6CFD" w:rsidRDefault="004C6CFD" w:rsidP="004C6CF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6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об обеспечении возможности получения образования инвалидами и лицами с ограниченными возможностями здоровья в </w:t>
      </w:r>
      <w:r w:rsidRPr="005E4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«Большечапурниковская СШ» Светлоярского муниципального района Волгоградской области</w:t>
      </w:r>
    </w:p>
    <w:p w:rsidR="004C6CFD" w:rsidRPr="004C6CFD" w:rsidRDefault="004C6CFD" w:rsidP="004C6CF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C6CF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2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8297"/>
      </w:tblGrid>
      <w:tr w:rsidR="004C6CFD" w:rsidRPr="004C6CFD" w:rsidTr="00747B02"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C6CFD" w:rsidRDefault="004C6CFD" w:rsidP="004C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8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C6CFD" w:rsidRDefault="004C6CFD" w:rsidP="004C6C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4C6CFD" w:rsidRPr="004C6CFD" w:rsidTr="00747B02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C6CFD" w:rsidRDefault="004C6CFD" w:rsidP="004C6C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8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Имеющиеся формы обучения: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-по индивидуальному учебному плану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При наличии медицинских показаний и соответствующих документов (справка – заключение ПМПК) для инвалидов и лиц с ограниченными возможностями здоровья может быть организовано индивидуальное обучение на дому</w:t>
            </w:r>
            <w:r w:rsidRPr="004B384D">
              <w:rPr>
                <w:rFonts w:ascii="Times New Roman" w:eastAsia="Times New Roman" w:hAnsi="Times New Roman" w:cs="Times New Roman"/>
                <w:bCs/>
                <w:color w:val="880000"/>
                <w:sz w:val="27"/>
                <w:szCs w:val="27"/>
                <w:lang w:eastAsia="ru-RU"/>
              </w:rPr>
              <w:t>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  <w:t>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наличии адаптированные образовательные программы.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4C6CFD" w:rsidRPr="004C6CF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флеш</w:t>
            </w:r>
            <w:proofErr w:type="spellEnd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-картах и специальными аппаратами для их воспроизведения)</w:t>
            </w:r>
          </w:p>
        </w:tc>
      </w:tr>
      <w:tr w:rsidR="004C6CFD" w:rsidRPr="004C6CFD" w:rsidTr="00747B02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C6CFD" w:rsidRDefault="004C6CFD" w:rsidP="004C6C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  <w:r w:rsidRPr="004C6CFD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Центральный </w:t>
            </w:r>
            <w:proofErr w:type="gramStart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вход </w:t>
            </w:r>
            <w:r w:rsidR="004B384D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не</w:t>
            </w:r>
            <w:proofErr w:type="gramEnd"/>
            <w:r w:rsidR="004B384D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оборуд</w:t>
            </w:r>
            <w:r w:rsidR="004B384D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ован пандусом, и таблицей Брай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ля.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Конструктивные особенности здания МКОУ «Большечапурниковская СШ» не предусматривают наличие подъемников.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4C6CFD" w:rsidRPr="004C6CFD" w:rsidTr="00747B02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C6CFD" w:rsidRDefault="004C6CFD" w:rsidP="004C6C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8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Для обучающихся МКОУ «Большечапурниковская СШ» предусматривается организация горячего питания, по </w:t>
            </w:r>
            <w:proofErr w:type="gramStart"/>
            <w:r w:rsidR="005E4F5F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десятидневному 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меню</w:t>
            </w:r>
            <w:proofErr w:type="gramEnd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Создание отдельного меню для инвалидов и лиц с ОВЗ не </w:t>
            </w:r>
            <w:proofErr w:type="gramStart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практикуется</w:t>
            </w:r>
            <w:r w:rsid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( ребенок</w:t>
            </w:r>
            <w:proofErr w:type="gramEnd"/>
            <w:r w:rsid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выбирает из предложенного меню)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Пищеблок школы осуществляет производственну</w:t>
            </w:r>
            <w:r w:rsidR="005E4F5F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ю деятельность в полном объёме 5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дней – с понедельника по </w:t>
            </w:r>
            <w:r w:rsidR="005E4F5F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пятницу 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включительно.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Классные руководители сопровождают обучающихся в столовую.</w:t>
            </w:r>
          </w:p>
          <w:p w:rsidR="004C6CFD" w:rsidRPr="004B384D" w:rsidRDefault="005E4F5F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Столовая расположена на 1</w:t>
            </w:r>
            <w:r w:rsidR="004C6CFD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этаже.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Перед обеденным залом столовой оборудована зона, где расположены умывальники с подачей воды.</w:t>
            </w:r>
          </w:p>
          <w:p w:rsidR="004C6CFD" w:rsidRPr="004C6CFD" w:rsidRDefault="004C6CFD" w:rsidP="005E4F5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6CFD" w:rsidRPr="004C6CFD" w:rsidTr="00747B02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C6CFD" w:rsidRDefault="004C6CFD" w:rsidP="004C6C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4C6CFD" w:rsidRPr="004C6CFD" w:rsidRDefault="004C6CFD" w:rsidP="004C6C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C6CFD" w:rsidRPr="004C6CFD" w:rsidRDefault="004C6CFD" w:rsidP="004C6C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B384D" w:rsidRDefault="005E4F5F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Здание МКОУ «Большечапурниковская СШ» </w:t>
            </w:r>
            <w:r w:rsidR="004C6CFD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оснащен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</w:t>
            </w:r>
            <w:r w:rsidR="004C6CFD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противопожарной сигнализацией, информационным табло (указатель выхода), необходимыми табличками и </w:t>
            </w:r>
            <w:proofErr w:type="gramStart"/>
            <w:r w:rsidR="004C6CFD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указателями</w:t>
            </w:r>
            <w:proofErr w:type="gramEnd"/>
            <w:r w:rsidR="004C6CFD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звуковой информацией для сигнализации об опасности.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C00000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Для оказания доврачебной первичной медицинской помощи в </w:t>
            </w:r>
            <w:proofErr w:type="gramStart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школе </w:t>
            </w:r>
            <w:r w:rsidR="005E4F5F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привлекаются</w:t>
            </w:r>
            <w:proofErr w:type="gramEnd"/>
            <w:r w:rsidR="005E4F5F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работники ФАП. Планируется 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медицинский кабинет. 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384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6CFD" w:rsidRPr="004C6CFD" w:rsidTr="00747B02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C6CFD" w:rsidRDefault="004C6CFD" w:rsidP="004C6C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Доступ к информационным системам и информационно- телекоммуникационным </w:t>
            </w:r>
            <w:r w:rsidRPr="004C6C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8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В образовательном учреждении возможно обучение детей-инвалидов и детей с ограниченными возможностями здоровья с </w:t>
            </w:r>
            <w:proofErr w:type="gramStart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использованием </w:t>
            </w:r>
            <w:r w:rsidR="005E4F5F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надомного</w:t>
            </w:r>
            <w:proofErr w:type="gramEnd"/>
            <w:r w:rsidR="005E4F5F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обучения и частично </w:t>
            </w:r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дистанционного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      </w:r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МКОУ «Большечапурниковская </w:t>
            </w:r>
            <w:proofErr w:type="gramStart"/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СШ» 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</w:t>
            </w:r>
            <w:proofErr w:type="gramEnd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 другими сайтами образовательной направленности, на которых существует версия для слабовидящих.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Информационная база школы </w:t>
            </w:r>
            <w:proofErr w:type="gramStart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оснащена: </w:t>
            </w:r>
            <w:r w:rsidRPr="004B384D">
              <w:rPr>
                <w:rFonts w:ascii="Symbol" w:eastAsia="Times New Roman" w:hAnsi="Symbol" w:cs="Times New Roman"/>
                <w:bCs/>
                <w:sz w:val="27"/>
                <w:szCs w:val="27"/>
                <w:lang w:eastAsia="ru-RU"/>
              </w:rPr>
              <w:t>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электронной</w:t>
            </w:r>
            <w:proofErr w:type="gramEnd"/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почтой; </w:t>
            </w:r>
            <w:r w:rsidRPr="004B384D">
              <w:rPr>
                <w:rFonts w:ascii="Symbol" w:eastAsia="Times New Roman" w:hAnsi="Symbol" w:cs="Times New Roman"/>
                <w:bCs/>
                <w:sz w:val="27"/>
                <w:szCs w:val="27"/>
                <w:lang w:eastAsia="ru-RU"/>
              </w:rPr>
              <w:t>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локальной сетью; </w:t>
            </w:r>
            <w:r w:rsidRPr="004B384D">
              <w:rPr>
                <w:rFonts w:ascii="Symbol" w:eastAsia="Times New Roman" w:hAnsi="Symbol" w:cs="Times New Roman"/>
                <w:bCs/>
                <w:sz w:val="27"/>
                <w:szCs w:val="27"/>
                <w:lang w:eastAsia="ru-RU"/>
              </w:rPr>
              <w:t>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выходом в</w:t>
            </w:r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Интернет (провайдер «Байт-С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»); </w:t>
            </w:r>
            <w:r w:rsidRPr="004B384D">
              <w:rPr>
                <w:rFonts w:ascii="Symbol" w:eastAsia="Times New Roman" w:hAnsi="Symbol" w:cs="Times New Roman"/>
                <w:bCs/>
                <w:sz w:val="27"/>
                <w:szCs w:val="27"/>
                <w:lang w:eastAsia="ru-RU"/>
              </w:rPr>
              <w:t>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функционирует официальный сайт школы.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 </w:t>
            </w:r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кабинете информатики 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создана локальная сеть.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Доступ к информационно-телекоммуникационной сети Интернет доступен для использования инвалидами и лицами с ограниченными возможно</w:t>
            </w:r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стями здоровья в библиотеке на 1 этаже, </w:t>
            </w:r>
            <w:proofErr w:type="gramStart"/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 компьютерном</w:t>
            </w:r>
            <w:proofErr w:type="gramEnd"/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классе 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2 этаже.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учащихся и преподавателей школы закрыт.</w:t>
            </w:r>
          </w:p>
          <w:p w:rsidR="004C6CFD" w:rsidRPr="004B384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</w:t>
            </w:r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проекторы, телевизор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), электронные доски, наборы образовательной робототехники</w:t>
            </w:r>
          </w:p>
        </w:tc>
      </w:tr>
      <w:tr w:rsidR="004C6CFD" w:rsidRPr="004C6CFD" w:rsidTr="00747B02"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FD" w:rsidRPr="004C6CFD" w:rsidRDefault="004C6CFD" w:rsidP="004C6C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C6CFD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lastRenderedPageBreak/>
              <w:t xml:space="preserve">Наличие специальных технических средств обучения коллективного и индивидуального использования для инвалидов </w:t>
            </w:r>
            <w:r w:rsidRPr="004C6CFD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lastRenderedPageBreak/>
              <w:t xml:space="preserve">и лиц с ограниченными </w:t>
            </w:r>
            <w:bookmarkStart w:id="0" w:name="_GoBack"/>
            <w:bookmarkEnd w:id="0"/>
            <w:r w:rsidRPr="004C6CFD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возможностями здоровья</w:t>
            </w:r>
          </w:p>
        </w:tc>
        <w:tc>
          <w:tcPr>
            <w:tcW w:w="8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7B02" w:rsidRPr="004B384D" w:rsidRDefault="004C6CFD" w:rsidP="004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Для лиц с ограниченными возможностями здоровья используются возможности Центра специальных возможностей ОС 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 w:eastAsia="ru-RU"/>
              </w:rPr>
              <w:t>Windows</w:t>
            </w:r>
            <w:r w:rsidRPr="004B38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распознавание речи, экранная лупа, экранный диктор и т.д.</w:t>
            </w:r>
            <w:r w:rsidR="00747B02" w:rsidRPr="004B384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</w:p>
          <w:p w:rsidR="004C6CFD" w:rsidRPr="004C6CFD" w:rsidRDefault="004C6CFD" w:rsidP="004C6C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42FC6" w:rsidRDefault="00F42FC6"/>
    <w:sectPr w:rsidR="00F42FC6" w:rsidSect="004C6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D"/>
    <w:rsid w:val="004B384D"/>
    <w:rsid w:val="004C6CFD"/>
    <w:rsid w:val="005E4F5F"/>
    <w:rsid w:val="00747B02"/>
    <w:rsid w:val="00F4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AA4CF-572B-4E21-B4ED-BDA4198F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2020-04-06T14:20:00Z</dcterms:created>
  <dcterms:modified xsi:type="dcterms:W3CDTF">2020-04-06T16:51:00Z</dcterms:modified>
</cp:coreProperties>
</file>