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FF" w:rsidRDefault="009478FF" w:rsidP="009478FF">
      <w:pPr>
        <w:pStyle w:val="ConsPlusNonformat"/>
        <w:jc w:val="both"/>
      </w:pPr>
      <w:r>
        <w:t xml:space="preserve">                             РЕЙТИНГОВАЯ КАРТА</w:t>
      </w:r>
    </w:p>
    <w:p w:rsidR="009478FF" w:rsidRDefault="009478FF" w:rsidP="009478FF">
      <w:pPr>
        <w:pStyle w:val="ConsPlusNonformat"/>
        <w:jc w:val="both"/>
      </w:pPr>
    </w:p>
    <w:p w:rsidR="009478FF" w:rsidRDefault="009478FF" w:rsidP="009478FF">
      <w:pPr>
        <w:pStyle w:val="ConsPlusNonformat"/>
        <w:jc w:val="both"/>
      </w:pPr>
      <w:r>
        <w:t xml:space="preserve">          качества образования в общеобразовательной организации</w:t>
      </w:r>
    </w:p>
    <w:p w:rsidR="009478FF" w:rsidRDefault="009478FF" w:rsidP="009478FF">
      <w:pPr>
        <w:pStyle w:val="ConsPlusNonformat"/>
        <w:jc w:val="both"/>
      </w:pPr>
      <w:r>
        <w:t xml:space="preserve">                    по итогам прошедшего учебного года</w:t>
      </w:r>
    </w:p>
    <w:p w:rsidR="009478FF" w:rsidRDefault="009478FF" w:rsidP="009478FF">
      <w:pPr>
        <w:pStyle w:val="ConsPlusNonformat"/>
        <w:jc w:val="both"/>
      </w:pPr>
      <w:r>
        <w:t xml:space="preserve">                    (с _________ 2018  по _________ 2019</w:t>
      </w:r>
      <w:proofErr w:type="gramStart"/>
      <w:r>
        <w:t xml:space="preserve"> )</w:t>
      </w:r>
      <w:proofErr w:type="gramEnd"/>
    </w:p>
    <w:p w:rsidR="009478FF" w:rsidRDefault="009478FF" w:rsidP="009478FF">
      <w:pPr>
        <w:pStyle w:val="ConsPlusNormal"/>
        <w:jc w:val="both"/>
      </w:pPr>
    </w:p>
    <w:p w:rsidR="009478FF" w:rsidRDefault="009478FF" w:rsidP="009478FF">
      <w:pPr>
        <w:sectPr w:rsidR="009478FF" w:rsidSect="000929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4365"/>
        <w:gridCol w:w="1701"/>
        <w:gridCol w:w="144"/>
        <w:gridCol w:w="7"/>
        <w:gridCol w:w="50"/>
        <w:gridCol w:w="1048"/>
        <w:gridCol w:w="9"/>
        <w:gridCol w:w="18"/>
      </w:tblGrid>
      <w:tr w:rsidR="009478FF" w:rsidRPr="0009297D" w:rsidTr="007A3504">
        <w:trPr>
          <w:gridAfter w:val="2"/>
          <w:wAfter w:w="27" w:type="dxa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8FF" w:rsidRDefault="009478FF" w:rsidP="0000531A">
            <w:pPr>
              <w:pStyle w:val="ConsPlusNormal"/>
              <w:jc w:val="center"/>
              <w:outlineLvl w:val="2"/>
            </w:pPr>
            <w:r>
              <w:lastRenderedPageBreak/>
              <w:t>Показатели, отражающие реализацию требований к качеству образования</w:t>
            </w:r>
          </w:p>
        </w:tc>
      </w:tr>
      <w:tr w:rsidR="009478FF" w:rsidRPr="0009297D" w:rsidTr="007A3504">
        <w:tblPrEx>
          <w:tblBorders>
            <w:insideV w:val="single" w:sz="4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78FF" w:rsidRDefault="009478FF" w:rsidP="0000531A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9478FF" w:rsidRDefault="009478FF" w:rsidP="0000531A">
            <w:pPr>
              <w:pStyle w:val="ConsPlusNormal"/>
              <w:jc w:val="center"/>
            </w:pPr>
            <w:r>
              <w:t>Целевые индикаторы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478FF" w:rsidRDefault="009478FF" w:rsidP="0000531A">
            <w:pPr>
              <w:pStyle w:val="ConsPlusNormal"/>
              <w:jc w:val="center"/>
            </w:pPr>
            <w:r>
              <w:t>Методика подсчета баллов</w:t>
            </w:r>
          </w:p>
        </w:tc>
        <w:tc>
          <w:tcPr>
            <w:tcW w:w="124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478FF" w:rsidRDefault="009478FF" w:rsidP="0000531A">
            <w:pPr>
              <w:pStyle w:val="ConsPlusNormal"/>
              <w:jc w:val="center"/>
            </w:pPr>
            <w:r>
              <w:t>Сумма баллов</w:t>
            </w:r>
          </w:p>
        </w:tc>
      </w:tr>
      <w:tr w:rsidR="009478FF" w:rsidRPr="0009297D" w:rsidTr="007A3504">
        <w:tblPrEx>
          <w:tblBorders>
            <w:insideV w:val="single" w:sz="4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78FF" w:rsidRDefault="009478FF" w:rsidP="0000531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9478FF" w:rsidRDefault="009478FF" w:rsidP="0000531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478FF" w:rsidRDefault="009478FF" w:rsidP="0000531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478FF" w:rsidRDefault="009478FF" w:rsidP="0000531A">
            <w:pPr>
              <w:pStyle w:val="ConsPlusNormal"/>
              <w:jc w:val="center"/>
            </w:pPr>
            <w:r>
              <w:t>4</w:t>
            </w:r>
          </w:p>
        </w:tc>
      </w:tr>
      <w:tr w:rsidR="009478FF" w:rsidRPr="0009297D" w:rsidTr="007A3504">
        <w:trPr>
          <w:gridAfter w:val="2"/>
          <w:wAfter w:w="27" w:type="dxa"/>
        </w:trPr>
        <w:tc>
          <w:tcPr>
            <w:tcW w:w="23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1.1. Результаты освоения </w:t>
            </w:r>
            <w:proofErr w:type="gramStart"/>
            <w:r>
              <w:t>обучающимися</w:t>
            </w:r>
            <w:proofErr w:type="gramEnd"/>
            <w:r>
              <w:t xml:space="preserve"> основной образовательной программы образовательной организации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1.1.1. Доля выпускников IX классов образовательной организации (от общего количества выпускников IX классов образовательной организации), получивших аттестаты особого образца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>10 баллов за каждый %</w:t>
            </w: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2</w:t>
            </w:r>
            <w:r w:rsidR="009478FF">
              <w:t>0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1.1.2. Доля выпускников IX классов образовательной организации (от общего количества выпускников IX классов образовательной организации), не получивших аттестаты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>минус 10 баллов за каждый %</w:t>
            </w:r>
          </w:p>
        </w:tc>
        <w:tc>
          <w:tcPr>
            <w:tcW w:w="1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1.1.3. Доля выпускников XI (XII) классов образовательной организации (от общего количества выпускников XI (XII) классов образовательной организации), получивших аттестаты особого образца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>10 баллов за каждый %</w:t>
            </w:r>
          </w:p>
        </w:tc>
        <w:tc>
          <w:tcPr>
            <w:tcW w:w="1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1.1.4. Доля выпускников XI (XII) классов образовательной организации (от общего количества выпускников XI (XII) классов образовательной организации), не получивших аттестаты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>минус 10 баллов за каждый %</w:t>
            </w:r>
          </w:p>
        </w:tc>
        <w:tc>
          <w:tcPr>
            <w:tcW w:w="1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1.1.5. Количество выпускников образовательной организации, получивших от 80 до 89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>10 баллов за каждого ученика по каждому предмету</w:t>
            </w:r>
          </w:p>
        </w:tc>
        <w:tc>
          <w:tcPr>
            <w:tcW w:w="1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10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1.1.6. Количество выпускников образовательной организации, получивших </w:t>
            </w:r>
            <w:r>
              <w:lastRenderedPageBreak/>
              <w:t>от 90 до 99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lastRenderedPageBreak/>
              <w:t xml:space="preserve">20 баллов за каждого </w:t>
            </w:r>
            <w:r>
              <w:lastRenderedPageBreak/>
              <w:t>ученика по каждому предмету</w:t>
            </w:r>
          </w:p>
        </w:tc>
        <w:tc>
          <w:tcPr>
            <w:tcW w:w="1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FC6B31" w:rsidP="0000531A">
            <w:pPr>
              <w:pStyle w:val="ConsPlusNormal"/>
            </w:pPr>
            <w:r>
              <w:lastRenderedPageBreak/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1.1.7. Количество выпускников, получивших 100 баллов на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>30 баллов за каждого ученика по каждому предмету</w:t>
            </w:r>
          </w:p>
        </w:tc>
        <w:tc>
          <w:tcPr>
            <w:tcW w:w="1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2B1B75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1.2. Внешний аудит качества образования: участие общеобразовательной организации в мониторинговых (диагностических) исследованиях качества образования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1.2.1. </w:t>
            </w:r>
            <w:proofErr w:type="gramStart"/>
            <w:r>
              <w:t>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24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3504" w:rsidRDefault="007A3504" w:rsidP="0000531A">
            <w:pPr>
              <w:pStyle w:val="ConsPlusNormal"/>
            </w:pPr>
          </w:p>
          <w:p w:rsidR="007A3504" w:rsidRPr="007A3504" w:rsidRDefault="007A3504" w:rsidP="007A3504">
            <w:pPr>
              <w:rPr>
                <w:lang w:eastAsia="ru-RU"/>
              </w:rPr>
            </w:pPr>
          </w:p>
          <w:p w:rsidR="007A3504" w:rsidRPr="007A3504" w:rsidRDefault="007A3504" w:rsidP="007A3504">
            <w:pPr>
              <w:rPr>
                <w:lang w:eastAsia="ru-RU"/>
              </w:rPr>
            </w:pPr>
          </w:p>
          <w:p w:rsidR="007A3504" w:rsidRPr="007A3504" w:rsidRDefault="007A3504" w:rsidP="007A3504">
            <w:pPr>
              <w:rPr>
                <w:lang w:eastAsia="ru-RU"/>
              </w:rPr>
            </w:pPr>
          </w:p>
          <w:p w:rsidR="007A3504" w:rsidRPr="007A3504" w:rsidRDefault="007A3504" w:rsidP="007A3504">
            <w:pPr>
              <w:rPr>
                <w:lang w:eastAsia="ru-RU"/>
              </w:rPr>
            </w:pPr>
          </w:p>
          <w:p w:rsidR="007A3504" w:rsidRPr="007A3504" w:rsidRDefault="00BD33C2" w:rsidP="007A35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  <w:p w:rsidR="007A3504" w:rsidRPr="007A3504" w:rsidRDefault="007A3504" w:rsidP="007A3504">
            <w:pPr>
              <w:rPr>
                <w:lang w:eastAsia="ru-RU"/>
              </w:rPr>
            </w:pPr>
          </w:p>
          <w:p w:rsidR="007A3504" w:rsidRPr="007A3504" w:rsidRDefault="00BD33C2" w:rsidP="00564F4E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2,</w:t>
            </w:r>
            <w:r w:rsidR="00670115">
              <w:rPr>
                <w:lang w:eastAsia="ru-RU"/>
              </w:rPr>
              <w:t>9</w:t>
            </w:r>
          </w:p>
          <w:p w:rsidR="00FC6B31" w:rsidRDefault="00FC6B31" w:rsidP="007A3504">
            <w:pPr>
              <w:rPr>
                <w:lang w:eastAsia="ru-RU"/>
              </w:rPr>
            </w:pPr>
          </w:p>
          <w:p w:rsidR="009478FF" w:rsidRPr="00FC6B31" w:rsidRDefault="00FC6B31" w:rsidP="00FC6B31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международного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0, 1</w:t>
            </w:r>
          </w:p>
        </w:tc>
        <w:tc>
          <w:tcPr>
            <w:tcW w:w="12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федерального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0, 1</w:t>
            </w:r>
          </w:p>
        </w:tc>
        <w:tc>
          <w:tcPr>
            <w:tcW w:w="12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регионального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0, 1</w:t>
            </w:r>
          </w:p>
        </w:tc>
        <w:tc>
          <w:tcPr>
            <w:tcW w:w="12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1.3. Наличие ресурсов (условий), обеспечивающих реализацию основной образовательной программы образовательной организации. Кадровый ресурс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1.3.1. Доля педагогических работников, имеющих высшую квалификационную категорию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0,5</w:t>
            </w:r>
          </w:p>
        </w:tc>
        <w:tc>
          <w:tcPr>
            <w:tcW w:w="1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3,1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1.3.2. Доля педагогических работников, имеющих первую квалификационную категорию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0,1</w:t>
            </w:r>
          </w:p>
        </w:tc>
        <w:tc>
          <w:tcPr>
            <w:tcW w:w="1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BD33C2" w:rsidP="0000531A">
            <w:pPr>
              <w:pStyle w:val="ConsPlusNormal"/>
            </w:pPr>
            <w:r>
              <w:t>5,6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1.3.3. Доля педагогических работников, прошедших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 по проблемам введения федеральных государственных образовательных стандартов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0,1</w:t>
            </w:r>
          </w:p>
        </w:tc>
        <w:tc>
          <w:tcPr>
            <w:tcW w:w="1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A82E1D" w:rsidP="00BD33C2">
            <w:pPr>
              <w:pStyle w:val="ConsPlusNormal"/>
            </w:pPr>
            <w:r>
              <w:t>1,6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1.3.4. Доля молодых специалистов (со стажем работы не более 5 лет по специальности и возраста до 30 лет), </w:t>
            </w:r>
            <w:r>
              <w:lastRenderedPageBreak/>
              <w:t>включая совместителей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lastRenderedPageBreak/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1,0</w:t>
            </w:r>
          </w:p>
        </w:tc>
        <w:tc>
          <w:tcPr>
            <w:tcW w:w="1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6,2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1.3.5. Количество штатных педагогических работников, имеющих ученую степень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>3 балла за каждого работника</w:t>
            </w:r>
          </w:p>
        </w:tc>
        <w:tc>
          <w:tcPr>
            <w:tcW w:w="1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7A3504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1.3.6. Количество педагогических работников, имеющих: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>за каждого работника</w:t>
            </w:r>
          </w:p>
        </w:tc>
        <w:tc>
          <w:tcPr>
            <w:tcW w:w="124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115" w:rsidRDefault="00670115" w:rsidP="0000531A">
            <w:pPr>
              <w:pStyle w:val="ConsPlusNormal"/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Default="00670115" w:rsidP="00670115">
            <w:pPr>
              <w:rPr>
                <w:lang w:eastAsia="ru-RU"/>
              </w:rPr>
            </w:pPr>
          </w:p>
          <w:p w:rsidR="009478FF" w:rsidRP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государственные награды;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>10 баллов</w:t>
            </w:r>
          </w:p>
        </w:tc>
        <w:tc>
          <w:tcPr>
            <w:tcW w:w="12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отраслевые награды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>5 баллов</w:t>
            </w:r>
          </w:p>
        </w:tc>
        <w:tc>
          <w:tcPr>
            <w:tcW w:w="12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1.3.7. Доля педагогических работников (от общего количества), прошедших повышение квалификации (</w:t>
            </w:r>
            <w:proofErr w:type="gramStart"/>
            <w:r>
              <w:t>за</w:t>
            </w:r>
            <w:proofErr w:type="gramEnd"/>
            <w:r>
              <w:t xml:space="preserve"> последние 3 года)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1,0</w:t>
            </w:r>
          </w:p>
        </w:tc>
        <w:tc>
          <w:tcPr>
            <w:tcW w:w="1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72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1.4. Создание доступной, </w:t>
            </w:r>
            <w:proofErr w:type="spellStart"/>
            <w:r>
              <w:t>безбарьерной</w:t>
            </w:r>
            <w:proofErr w:type="spellEnd"/>
            <w:r>
              <w:t xml:space="preserve"> образовательной среды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1.4.1. Организация работы по дистанционному обучению детей-инвалидов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>10 баллов</w:t>
            </w:r>
          </w:p>
        </w:tc>
        <w:tc>
          <w:tcPr>
            <w:tcW w:w="1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DF1ED4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1.4.2. Организация инклюзивного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  <w:r>
              <w:t>10 баллов за каждого обучающегося</w:t>
            </w:r>
          </w:p>
        </w:tc>
        <w:tc>
          <w:tcPr>
            <w:tcW w:w="12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854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  <w:jc w:val="center"/>
              <w:outlineLvl w:val="2"/>
            </w:pPr>
            <w:r>
              <w:t>II. Показатели, отражающие степень реализации индивидуальных образовательных потребностей учащихся</w:t>
            </w:r>
          </w:p>
        </w:tc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  <w:jc w:val="center"/>
              <w:outlineLvl w:val="2"/>
            </w:pP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2.1. Организация в образовательной организации мониторинговых (диагностических) исследований по выявлению индивидуальных образовательных потребностей обучающихся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2.1.1. Доля обучающихся (от общего количества), охваченных мониторинговыми (диагностическими) исследованиями по выявлению индивидуальных образовательных потребностей обучающихся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A82E1D" w:rsidP="0000531A">
            <w:pPr>
              <w:pStyle w:val="ConsPlusNormal"/>
            </w:pPr>
            <w:r>
              <w:t>10,9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2.1.2. Доля учащихся, охваченных исследованиями по выявлению степени реализации индивидуальных образовательных потребностей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A82E1D" w:rsidP="0000531A">
            <w:pPr>
              <w:pStyle w:val="ConsPlusNormal"/>
            </w:pPr>
            <w:r>
              <w:t>10,9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2.1.3. Проведение в образовательной </w:t>
            </w:r>
            <w:r>
              <w:lastRenderedPageBreak/>
              <w:t>организации исследований по выявлению образовательного заказа семьи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lastRenderedPageBreak/>
              <w:t>10 баллов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10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lastRenderedPageBreak/>
              <w:t>2.2. Вариативность форм и содержания получения образования в общеобразовательной организации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2.2.1. Доля </w:t>
            </w:r>
            <w:proofErr w:type="gramStart"/>
            <w:r>
              <w:t>обучающихся</w:t>
            </w:r>
            <w:proofErr w:type="gramEnd"/>
            <w:r>
              <w:t xml:space="preserve"> по индивидуальным образовательным программам (планам) (от общего количества обучающихся)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0,3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BD33C2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2.2.2. Доля </w:t>
            </w:r>
            <w:proofErr w:type="gramStart"/>
            <w:r>
              <w:t>обучающихся</w:t>
            </w:r>
            <w:proofErr w:type="gramEnd"/>
            <w:r>
              <w:t xml:space="preserve"> (от общего количества обучающихся), занимающихся в формате нелинейного расписания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BD33C2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2.2.3. Доля учащихся, получающих общее образование в разных формах:</w:t>
            </w:r>
          </w:p>
          <w:p w:rsidR="009478FF" w:rsidRDefault="009478FF" w:rsidP="0000531A">
            <w:pPr>
              <w:pStyle w:val="ConsPlusNormal"/>
            </w:pPr>
            <w:r>
              <w:t>- семейная</w:t>
            </w:r>
          </w:p>
          <w:p w:rsidR="009478FF" w:rsidRDefault="009478FF" w:rsidP="0000531A">
            <w:pPr>
              <w:pStyle w:val="ConsPlusNormal"/>
            </w:pPr>
            <w:r>
              <w:t>- самообразование</w:t>
            </w:r>
          </w:p>
          <w:p w:rsidR="009478FF" w:rsidRDefault="009478FF" w:rsidP="0000531A">
            <w:pPr>
              <w:pStyle w:val="ConsPlusNormal"/>
            </w:pPr>
            <w:r>
              <w:t>- электронное обучение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 за каждую форму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115" w:rsidRDefault="00670115" w:rsidP="0000531A">
            <w:pPr>
              <w:pStyle w:val="ConsPlusNormal"/>
            </w:pPr>
          </w:p>
          <w:p w:rsidR="00670115" w:rsidRDefault="00670115" w:rsidP="00670115">
            <w:pPr>
              <w:rPr>
                <w:lang w:eastAsia="ru-RU"/>
              </w:rPr>
            </w:pPr>
          </w:p>
          <w:p w:rsidR="009478FF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0,14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0,09</w:t>
            </w:r>
          </w:p>
          <w:p w:rsidR="00670115" w:rsidRP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2.3. </w:t>
            </w:r>
            <w:proofErr w:type="gramStart"/>
            <w:r>
              <w:t>Обучение по программам</w:t>
            </w:r>
            <w:proofErr w:type="gramEnd"/>
            <w:r>
              <w:t xml:space="preserve"> повышенного уровня подготовки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2.3.1. Доля </w:t>
            </w:r>
            <w:proofErr w:type="gramStart"/>
            <w:r>
              <w:t>обучающихся</w:t>
            </w:r>
            <w:proofErr w:type="gramEnd"/>
            <w:r>
              <w:t xml:space="preserve"> по программам повышенного уровня подготовки (от общего количества обучающихся):</w:t>
            </w:r>
          </w:p>
          <w:p w:rsidR="009478FF" w:rsidRDefault="009478FF" w:rsidP="0000531A">
            <w:pPr>
              <w:pStyle w:val="ConsPlusNormal"/>
            </w:pPr>
            <w:r>
              <w:t>- углубленный уровень;</w:t>
            </w:r>
          </w:p>
          <w:p w:rsidR="009478FF" w:rsidRDefault="009478FF" w:rsidP="0000531A">
            <w:pPr>
              <w:pStyle w:val="ConsPlusNormal"/>
            </w:pPr>
            <w:r>
              <w:t>- профильный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0,3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9478FF" w:rsidP="00670115">
            <w:pPr>
              <w:ind w:firstLine="0"/>
              <w:rPr>
                <w:rFonts w:eastAsia="Times New Roman" w:cs="Calibri"/>
                <w:szCs w:val="20"/>
                <w:lang w:eastAsia="ru-RU"/>
              </w:rPr>
            </w:pPr>
          </w:p>
          <w:p w:rsidR="00670115" w:rsidRDefault="00670115" w:rsidP="00670115">
            <w:pPr>
              <w:ind w:firstLine="0"/>
              <w:rPr>
                <w:rFonts w:eastAsia="Times New Roman" w:cs="Calibri"/>
                <w:szCs w:val="20"/>
                <w:lang w:eastAsia="ru-RU"/>
              </w:rPr>
            </w:pPr>
          </w:p>
          <w:p w:rsidR="00670115" w:rsidRDefault="00670115" w:rsidP="00670115">
            <w:pPr>
              <w:ind w:firstLine="0"/>
              <w:rPr>
                <w:rFonts w:eastAsia="Times New Roman" w:cs="Calibri"/>
                <w:szCs w:val="20"/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-</w:t>
            </w:r>
          </w:p>
          <w:p w:rsidR="00670115" w:rsidRP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rFonts w:eastAsia="Times New Roman" w:cs="Calibri"/>
                <w:szCs w:val="20"/>
                <w:lang w:eastAsia="ru-RU"/>
              </w:rPr>
              <w:t>1,78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2.4. </w:t>
            </w:r>
            <w:proofErr w:type="spellStart"/>
            <w:r>
              <w:t>Востребованность</w:t>
            </w:r>
            <w:proofErr w:type="spellEnd"/>
            <w:r>
              <w:t xml:space="preserve"> полученного образования (при переходе на другие уровни образования)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2.4.1. Доля выпускников, поступивших в организации профессионального образования согласно особенностям учебного плана образовательной организации и содержания индивидуального учебного плана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0,4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2.5. Использование сетевого ресурса в целях реализации индивидуальных образовательных потребностей </w:t>
            </w:r>
            <w:r>
              <w:lastRenderedPageBreak/>
              <w:t>обучающихся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lastRenderedPageBreak/>
              <w:t>2.5.1. Доля обучающихся данной образовательной организации (от общего количества обучающихся), получающих образовательные услуги в других образовательных организациях района (города)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  <w:trHeight w:val="1493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2.5.2.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lastRenderedPageBreak/>
              <w:t xml:space="preserve">2.6. </w:t>
            </w:r>
            <w:proofErr w:type="gramStart"/>
            <w:r>
              <w:t>Организация работы со слабоуспевающими учащимися, детьми, оказавшимся в трудной жизненной ситуации</w:t>
            </w:r>
            <w:proofErr w:type="gramEnd"/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2.6.1. Доля обучающихся, 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115" w:rsidRDefault="00670115" w:rsidP="0000531A">
            <w:pPr>
              <w:pStyle w:val="ConsPlusNormal"/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Default="00670115" w:rsidP="00670115">
            <w:pPr>
              <w:rPr>
                <w:lang w:eastAsia="ru-RU"/>
              </w:rPr>
            </w:pPr>
          </w:p>
          <w:p w:rsidR="009478FF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8,78</w:t>
            </w:r>
          </w:p>
          <w:p w:rsidR="00670115" w:rsidRP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6,2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динамическое наблюдение;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5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мониторинг результативности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5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2.6.2. Доля </w:t>
            </w:r>
            <w:proofErr w:type="gramStart"/>
            <w:r>
              <w:t>обучающихся</w:t>
            </w:r>
            <w:proofErr w:type="gramEnd"/>
            <w:r>
              <w:t xml:space="preserve"> (от общего количества), имеющих академическую задолженность по итогам прошедшего учебного года в сравнении с предыдущим периодом: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132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115" w:rsidRDefault="00670115" w:rsidP="0000531A">
            <w:pPr>
              <w:pStyle w:val="ConsPlusNormal"/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Default="00670115" w:rsidP="00670115">
            <w:pPr>
              <w:rPr>
                <w:lang w:eastAsia="ru-RU"/>
              </w:rPr>
            </w:pP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-0,05</w:t>
            </w:r>
          </w:p>
          <w:p w:rsidR="009478FF" w:rsidRP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ниже;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(-0,2)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выше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(-0,2)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2.6.3. </w:t>
            </w:r>
            <w:proofErr w:type="gramStart"/>
            <w:r>
              <w:t>Уменьшение количества обучающихся, состоящих на различных видах профилактического учета, в сравнении на начало и конец года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0,5 балла за каждого снятого с профилактического учета обучающегося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13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0,5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2.7. Организация работы с талантливыми и одаренными детьми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2.7.1. Доля </w:t>
            </w:r>
            <w:proofErr w:type="gramStart"/>
            <w:r>
              <w:t>обучающихся</w:t>
            </w:r>
            <w:proofErr w:type="gramEnd"/>
            <w:r>
              <w:t xml:space="preserve"> (от общего количества), охваченных исследовательской и проектной деятельностью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13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0,9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2.7.2. Количество призовых мест в научных обществах учащихся, занятых </w:t>
            </w:r>
            <w:proofErr w:type="gramStart"/>
            <w:r>
              <w:t>обучающимися</w:t>
            </w:r>
            <w:proofErr w:type="gramEnd"/>
            <w:r>
              <w:t xml:space="preserve"> образовательной </w:t>
            </w:r>
            <w:r>
              <w:lastRenderedPageBreak/>
              <w:t>организации: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lastRenderedPageBreak/>
              <w:t>за каждое место (командный или личный зачет)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13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областных: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132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  <w:r>
              <w:t>-</w:t>
            </w:r>
          </w:p>
          <w:p w:rsidR="00670115" w:rsidRDefault="00670115" w:rsidP="0000531A">
            <w:pPr>
              <w:pStyle w:val="ConsPlusNormal"/>
            </w:pPr>
            <w:r>
              <w:t>-</w:t>
            </w: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9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8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3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7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всероссийских: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132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115" w:rsidRDefault="00670115" w:rsidP="0000531A">
            <w:pPr>
              <w:pStyle w:val="ConsPlusNormal"/>
            </w:pPr>
          </w:p>
          <w:p w:rsidR="00670115" w:rsidRDefault="00670115" w:rsidP="00670115">
            <w:pPr>
              <w:rPr>
                <w:lang w:eastAsia="ru-RU"/>
              </w:rPr>
            </w:pPr>
          </w:p>
          <w:p w:rsidR="009478FF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</w:p>
          <w:p w:rsidR="00670115" w:rsidRP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12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11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3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10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2.7.3. Доля обучающихся (от общего количества) - участников научно-практических конференций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132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115" w:rsidRDefault="00670115" w:rsidP="0000531A">
            <w:pPr>
              <w:pStyle w:val="ConsPlusNormal"/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Default="00670115" w:rsidP="00670115">
            <w:pPr>
              <w:rPr>
                <w:lang w:eastAsia="ru-RU"/>
              </w:rPr>
            </w:pPr>
          </w:p>
          <w:p w:rsidR="009478FF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</w:p>
          <w:p w:rsidR="00670115" w:rsidRP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областных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всероссийских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0,5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международных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0,6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2.7.4. Доля обучающихся - победителей и призеров олимпиад, смотров, конкурсов (в том числе всероссийской олимпиады школьников, олимпиад школьников, проводимых в порядке, установленном </w:t>
            </w:r>
            <w:proofErr w:type="spellStart"/>
            <w:r>
              <w:t>Минобрнауки</w:t>
            </w:r>
            <w:proofErr w:type="spellEnd"/>
            <w:r>
              <w:t xml:space="preserve"> России, олимпиады и иных конкурсов, по итогам которых присуждаются премии для поддержки талантливой молодежи, олимпиад для школьников, организуемых образовательными организациями высшего профессионального образования и дополнительного профессионального образования), в общей </w:t>
            </w:r>
            <w:proofErr w:type="gramStart"/>
            <w:r>
              <w:t>численности</w:t>
            </w:r>
            <w:proofErr w:type="gramEnd"/>
            <w:r>
              <w:t xml:space="preserve"> </w:t>
            </w:r>
            <w:r>
              <w:lastRenderedPageBreak/>
              <w:t>обучающихся,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132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  <w:r>
              <w:t>-</w:t>
            </w: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  <w:r>
              <w:t>-</w:t>
            </w: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0,4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0,6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0,8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9478FF">
        <w:tblPrEx>
          <w:tblBorders>
            <w:insideH w:val="none" w:sz="0" w:space="0" w:color="auto"/>
          </w:tblBorders>
        </w:tblPrEx>
        <w:trPr>
          <w:gridAfter w:val="1"/>
          <w:wAfter w:w="18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2.7.5. Создание на базе образовательной организации центров (сообществ, клубов) по работе с одаренными детьми различного уровня: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11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115" w:rsidRDefault="00670115" w:rsidP="0000531A">
            <w:pPr>
              <w:pStyle w:val="ConsPlusNormal"/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Default="00670115" w:rsidP="00670115">
            <w:pPr>
              <w:rPr>
                <w:lang w:eastAsia="ru-RU"/>
              </w:rPr>
            </w:pPr>
          </w:p>
          <w:p w:rsidR="009478FF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</w:p>
          <w:p w:rsidR="00670115" w:rsidRP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9478FF" w:rsidRPr="0009297D" w:rsidTr="009478FF">
        <w:tblPrEx>
          <w:tblBorders>
            <w:insideH w:val="none" w:sz="0" w:space="0" w:color="auto"/>
          </w:tblBorders>
        </w:tblPrEx>
        <w:trPr>
          <w:gridAfter w:val="1"/>
          <w:wAfter w:w="18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районного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30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1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9478FF">
        <w:tblPrEx>
          <w:tblBorders>
            <w:insideH w:val="none" w:sz="0" w:space="0" w:color="auto"/>
          </w:tblBorders>
        </w:tblPrEx>
        <w:trPr>
          <w:gridAfter w:val="1"/>
          <w:wAfter w:w="18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городского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40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1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9478FF">
        <w:tblPrEx>
          <w:tblBorders>
            <w:insideH w:val="none" w:sz="0" w:space="0" w:color="auto"/>
          </w:tblBorders>
        </w:tblPrEx>
        <w:trPr>
          <w:gridAfter w:val="1"/>
          <w:wAfter w:w="18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регионального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50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1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  <w:jc w:val="center"/>
              <w:outlineLvl w:val="2"/>
            </w:pPr>
            <w:r>
              <w:t>III. Показатели, отражающие инновационную активность образовательной организации</w:t>
            </w:r>
          </w:p>
        </w:tc>
      </w:tr>
      <w:tr w:rsidR="009478FF" w:rsidRPr="0009297D" w:rsidTr="009478FF">
        <w:tblPrEx>
          <w:tblBorders>
            <w:insideH w:val="none" w:sz="0" w:space="0" w:color="auto"/>
          </w:tblBorders>
        </w:tblPrEx>
        <w:trPr>
          <w:gridAfter w:val="1"/>
          <w:wAfter w:w="18" w:type="dxa"/>
        </w:trPr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3.1. Экспериментальная и инновационная деятельность образовательной организации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3.1.1. Наличие статуса: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11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115" w:rsidRDefault="00670115" w:rsidP="0000531A">
            <w:pPr>
              <w:pStyle w:val="ConsPlusNormal"/>
            </w:pPr>
          </w:p>
          <w:p w:rsidR="00670115" w:rsidRDefault="00670115" w:rsidP="00670115">
            <w:pPr>
              <w:rPr>
                <w:lang w:eastAsia="ru-RU"/>
              </w:rPr>
            </w:pPr>
          </w:p>
          <w:p w:rsidR="009478FF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Pr="00670115" w:rsidRDefault="00670115" w:rsidP="00670115">
            <w:pPr>
              <w:ind w:firstLine="0"/>
              <w:rPr>
                <w:lang w:eastAsia="ru-RU"/>
              </w:rPr>
            </w:pPr>
          </w:p>
        </w:tc>
      </w:tr>
      <w:tr w:rsidR="009478FF" w:rsidRPr="0009297D" w:rsidTr="009478FF">
        <w:tblPrEx>
          <w:tblBorders>
            <w:insideH w:val="none" w:sz="0" w:space="0" w:color="auto"/>
          </w:tblBorders>
        </w:tblPrEx>
        <w:trPr>
          <w:gridAfter w:val="1"/>
          <w:wAfter w:w="18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  <w:ind w:left="360"/>
            </w:pPr>
            <w:r>
              <w:t>федеральной экспериментальной площадки;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30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1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9478FF">
        <w:tblPrEx>
          <w:tblBorders>
            <w:insideH w:val="none" w:sz="0" w:space="0" w:color="auto"/>
          </w:tblBorders>
        </w:tblPrEx>
        <w:trPr>
          <w:gridAfter w:val="1"/>
          <w:wAfter w:w="18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  <w:ind w:left="360"/>
            </w:pPr>
            <w:r>
              <w:t>региональной инновационной площадки (РИП)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20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1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9478FF">
        <w:tblPrEx>
          <w:tblBorders>
            <w:insideH w:val="none" w:sz="0" w:space="0" w:color="auto"/>
          </w:tblBorders>
        </w:tblPrEx>
        <w:trPr>
          <w:gridAfter w:val="1"/>
          <w:wAfter w:w="18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  <w:ind w:left="360"/>
            </w:pPr>
            <w:r>
              <w:t xml:space="preserve">базовой образовательной организации, региональной </w:t>
            </w:r>
            <w:proofErr w:type="spellStart"/>
            <w:r>
              <w:t>стажировочной</w:t>
            </w:r>
            <w:proofErr w:type="spellEnd"/>
            <w:r>
              <w:t xml:space="preserve"> площадки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10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1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3.2. Инновационная активность педагогов образовательной организации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3.2.1. Количество педагогических работников, получивших в ______ учебном году премии, гранты: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за каждого получателя: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10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115" w:rsidRDefault="00670115" w:rsidP="0000531A">
            <w:pPr>
              <w:pStyle w:val="ConsPlusNormal"/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Default="00670115" w:rsidP="00670115">
            <w:pPr>
              <w:rPr>
                <w:lang w:eastAsia="ru-RU"/>
              </w:rPr>
            </w:pP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9478FF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</w:p>
          <w:p w:rsidR="00670115" w:rsidRP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  <w:ind w:firstLine="432"/>
            </w:pPr>
            <w:r>
              <w:t>Премии Президента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20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0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  <w:ind w:firstLine="432"/>
            </w:pPr>
            <w:r>
              <w:t>Губернатора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15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0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  <w:ind w:firstLine="432"/>
            </w:pPr>
            <w:r>
              <w:t xml:space="preserve">администраций муниципальных </w:t>
            </w:r>
            <w:r>
              <w:lastRenderedPageBreak/>
              <w:t>районов (городских округов)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lastRenderedPageBreak/>
              <w:t>15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0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  <w:ind w:firstLine="432"/>
            </w:pPr>
            <w:r>
              <w:t>гранты различных фондов и пр.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10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0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3.2.2. </w:t>
            </w:r>
            <w:proofErr w:type="gramStart"/>
            <w:r>
              <w:t>Доля педагогических работников, принимающих участие в работе комиссий (в том числе в рамках 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квалификационной категории, процедуры лицензирования и аккредитации образовательных организаций, других), членов жюри, судей: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115" w:rsidRDefault="00670115" w:rsidP="0000531A">
            <w:pPr>
              <w:pStyle w:val="ConsPlusNormal"/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Default="00670115" w:rsidP="00670115">
            <w:pPr>
              <w:rPr>
                <w:lang w:eastAsia="ru-RU"/>
              </w:rPr>
            </w:pPr>
          </w:p>
          <w:p w:rsidR="009478FF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</w:p>
          <w:p w:rsidR="00670115" w:rsidRP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0,1</w:t>
            </w:r>
          </w:p>
        </w:tc>
        <w:tc>
          <w:tcPr>
            <w:tcW w:w="15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всероссийского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0,2</w:t>
            </w:r>
          </w:p>
        </w:tc>
        <w:tc>
          <w:tcPr>
            <w:tcW w:w="15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0,3</w:t>
            </w:r>
          </w:p>
        </w:tc>
        <w:tc>
          <w:tcPr>
            <w:tcW w:w="15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3.2.3. Доля педагогических работников - победителей и призеров конкурсов профессионального мастерства ("Учитель года", "Самый классный </w:t>
            </w:r>
            <w:proofErr w:type="spellStart"/>
            <w:proofErr w:type="gramStart"/>
            <w:r>
              <w:t>классный</w:t>
            </w:r>
            <w:proofErr w:type="spellEnd"/>
            <w:proofErr w:type="gramEnd"/>
            <w:r>
              <w:t>", "Вожатый года" и др.):</w:t>
            </w:r>
          </w:p>
          <w:p w:rsidR="009478FF" w:rsidRDefault="009478FF" w:rsidP="0000531A">
            <w:pPr>
              <w:pStyle w:val="ConsPlusNormal"/>
            </w:pPr>
            <w:r>
              <w:t>- регионального уровня: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132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  <w:r>
              <w:t>-</w:t>
            </w:r>
          </w:p>
          <w:p w:rsidR="00670115" w:rsidRDefault="00670115" w:rsidP="0000531A">
            <w:pPr>
              <w:pStyle w:val="ConsPlusNormal"/>
            </w:pPr>
            <w:r>
              <w:t>-</w:t>
            </w: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  <w:r>
              <w:t>-</w:t>
            </w: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  <w:r>
              <w:t>0,94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0,6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0,5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3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0,4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участие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0,3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9478FF">
        <w:tblPrEx>
          <w:tblBorders>
            <w:insideH w:val="none" w:sz="0" w:space="0" w:color="auto"/>
          </w:tblBorders>
        </w:tblPrEx>
        <w:trPr>
          <w:gridAfter w:val="1"/>
          <w:wAfter w:w="18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всероссийского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11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  <w:r>
              <w:lastRenderedPageBreak/>
              <w:t>-</w:t>
            </w: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  <w:r>
              <w:t>-</w:t>
            </w: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  <w:r>
              <w:t>-</w:t>
            </w: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9478FF">
        <w:tblPrEx>
          <w:tblBorders>
            <w:insideH w:val="none" w:sz="0" w:space="0" w:color="auto"/>
          </w:tblBorders>
        </w:tblPrEx>
        <w:trPr>
          <w:gridAfter w:val="1"/>
          <w:wAfter w:w="18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1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0,10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1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9478FF">
        <w:tblPrEx>
          <w:tblBorders>
            <w:insideH w:val="none" w:sz="0" w:space="0" w:color="auto"/>
          </w:tblBorders>
        </w:tblPrEx>
        <w:trPr>
          <w:gridAfter w:val="1"/>
          <w:wAfter w:w="18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2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0,9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1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9478FF">
        <w:tblPrEx>
          <w:tblBorders>
            <w:insideH w:val="none" w:sz="0" w:space="0" w:color="auto"/>
          </w:tblBorders>
        </w:tblPrEx>
        <w:trPr>
          <w:gridAfter w:val="1"/>
          <w:wAfter w:w="18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3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0,8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1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9478FF">
        <w:tblPrEx>
          <w:tblBorders>
            <w:insideH w:val="none" w:sz="0" w:space="0" w:color="auto"/>
          </w:tblBorders>
        </w:tblPrEx>
        <w:trPr>
          <w:gridAfter w:val="1"/>
          <w:wAfter w:w="18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участие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0,7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1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7A3504">
            <w:pPr>
              <w:ind w:firstLine="0"/>
            </w:pPr>
          </w:p>
        </w:tc>
        <w:tc>
          <w:tcPr>
            <w:tcW w:w="11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3.3. Организация работы по распространению эффективного педагогического опыта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3.4.1. Количество мероприятий (семинаров, конференций, 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за каждое мероприятие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10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115" w:rsidRDefault="00670115" w:rsidP="0000531A">
            <w:pPr>
              <w:pStyle w:val="ConsPlusNormal"/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Default="00670115" w:rsidP="00670115">
            <w:pPr>
              <w:rPr>
                <w:lang w:eastAsia="ru-RU"/>
              </w:rPr>
            </w:pPr>
          </w:p>
          <w:p w:rsidR="009478FF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</w:p>
          <w:p w:rsidR="00670115" w:rsidRP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региональных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30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0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всероссийских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40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0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международных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50 баллов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0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3.4.2. Доля педагогов, транслирующих свой эффективный педагогический опыт на уровне: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132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115" w:rsidRDefault="00670115" w:rsidP="0000531A">
            <w:pPr>
              <w:pStyle w:val="ConsPlusNormal"/>
            </w:pPr>
          </w:p>
          <w:p w:rsidR="00670115" w:rsidRPr="00670115" w:rsidRDefault="00670115" w:rsidP="00670115">
            <w:pPr>
              <w:rPr>
                <w:lang w:eastAsia="ru-RU"/>
              </w:rPr>
            </w:pPr>
          </w:p>
          <w:p w:rsidR="00670115" w:rsidRDefault="00670115" w:rsidP="00670115">
            <w:pPr>
              <w:rPr>
                <w:lang w:eastAsia="ru-RU"/>
              </w:rPr>
            </w:pPr>
          </w:p>
          <w:p w:rsidR="009478FF" w:rsidRDefault="009478FF" w:rsidP="00670115">
            <w:pPr>
              <w:rPr>
                <w:lang w:eastAsia="ru-RU"/>
              </w:rPr>
            </w:pP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670115" w:rsidRDefault="00670115" w:rsidP="00670115">
            <w:pPr>
              <w:ind w:firstLine="0"/>
              <w:rPr>
                <w:lang w:eastAsia="ru-RU"/>
              </w:rPr>
            </w:pPr>
          </w:p>
          <w:p w:rsidR="00670115" w:rsidRPr="00670115" w:rsidRDefault="00670115" w:rsidP="00670115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региональном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0,3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всероссийском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0,5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- международном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0,6</w:t>
            </w: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Pr="0009297D" w:rsidRDefault="009478FF" w:rsidP="0000531A"/>
        </w:tc>
        <w:tc>
          <w:tcPr>
            <w:tcW w:w="113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Pr="0009297D" w:rsidRDefault="009478FF" w:rsidP="0000531A"/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  <w:jc w:val="center"/>
              <w:outlineLvl w:val="2"/>
            </w:pPr>
            <w:r>
              <w:t>IV. Показатели, отражающие степень инвестиционной привлекательности образовательной организации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4.1. Привлечение внебюджетных средств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4.1.1. Доля (от общего количества) </w:t>
            </w:r>
            <w:proofErr w:type="gramStart"/>
            <w:r>
              <w:t>обучающихся</w:t>
            </w:r>
            <w:proofErr w:type="gramEnd"/>
            <w:r>
              <w:t xml:space="preserve"> образовательной организации, получающих платные образовательные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0,3</w:t>
            </w:r>
          </w:p>
        </w:tc>
        <w:tc>
          <w:tcPr>
            <w:tcW w:w="2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1,24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4.1.2. Доля привлеченных средств (гранты, </w:t>
            </w:r>
            <w:r>
              <w:lastRenderedPageBreak/>
              <w:t>пожертвования и др.) в общем объеме финансирования образовательной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lastRenderedPageBreak/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0,5</w:t>
            </w:r>
          </w:p>
        </w:tc>
        <w:tc>
          <w:tcPr>
            <w:tcW w:w="2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0,05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859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  <w:jc w:val="center"/>
              <w:outlineLvl w:val="2"/>
            </w:pPr>
            <w:r>
              <w:lastRenderedPageBreak/>
              <w:t xml:space="preserve">V. Показатели, отражающие степень безопасности и сохранения здоровья </w:t>
            </w:r>
            <w:proofErr w:type="gramStart"/>
            <w:r>
              <w:t>обучающихся</w:t>
            </w:r>
            <w:proofErr w:type="gramEnd"/>
            <w:r>
              <w:t xml:space="preserve"> в образовательной организации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  <w:jc w:val="center"/>
              <w:outlineLvl w:val="2"/>
            </w:pP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5.1. Сохранность жизни и здоровья учащихся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5.1.1. Количество случаев травматизма </w:t>
            </w:r>
            <w:proofErr w:type="gramStart"/>
            <w:r>
              <w:t>среди</w:t>
            </w:r>
            <w:proofErr w:type="gramEnd"/>
            <w:r>
              <w:t xml:space="preserve"> обучающихся в образовательной организации за прошедший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минус 10 баллов за каждый случай</w:t>
            </w:r>
          </w:p>
        </w:tc>
        <w:tc>
          <w:tcPr>
            <w:tcW w:w="2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5.1.2. Количество случаев дорожно-транспортного травматизма, произошедших по вине обучающихся образовательной организации в прошедшем учебном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минус 10 баллов за каждый случай</w:t>
            </w:r>
          </w:p>
        </w:tc>
        <w:tc>
          <w:tcPr>
            <w:tcW w:w="2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-</w:t>
            </w: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78FF" w:rsidRPr="0009297D" w:rsidRDefault="009478FF" w:rsidP="0000531A"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5.1.3. Доля </w:t>
            </w:r>
            <w:proofErr w:type="gramStart"/>
            <w:r>
              <w:t>обучающихся</w:t>
            </w:r>
            <w:proofErr w:type="gramEnd"/>
            <w:r>
              <w:t xml:space="preserve"> (от общего количества), обеспеченных горячим питанием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 xml:space="preserve">% </w:t>
            </w:r>
            <w:proofErr w:type="spellStart"/>
            <w:r>
              <w:t>x</w:t>
            </w:r>
            <w:proofErr w:type="spellEnd"/>
            <w:r>
              <w:t xml:space="preserve"> 0,1</w:t>
            </w:r>
          </w:p>
        </w:tc>
        <w:tc>
          <w:tcPr>
            <w:tcW w:w="2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8FF" w:rsidRDefault="009478FF" w:rsidP="0000531A">
            <w:pPr>
              <w:pStyle w:val="ConsPlusNormal"/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78FF" w:rsidRDefault="00670115" w:rsidP="0000531A">
            <w:pPr>
              <w:pStyle w:val="ConsPlusNormal"/>
            </w:pPr>
            <w:r>
              <w:t>10</w:t>
            </w: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  <w:p w:rsidR="00670115" w:rsidRDefault="00670115" w:rsidP="0000531A">
            <w:pPr>
              <w:pStyle w:val="ConsPlusNormal"/>
            </w:pPr>
          </w:p>
        </w:tc>
      </w:tr>
      <w:tr w:rsidR="009478FF" w:rsidRPr="0009297D" w:rsidTr="007A3504">
        <w:tblPrEx>
          <w:tblBorders>
            <w:insideH w:val="none" w:sz="0" w:space="0" w:color="auto"/>
          </w:tblBorders>
        </w:tblPrEx>
        <w:trPr>
          <w:gridAfter w:val="2"/>
          <w:wAfter w:w="27" w:type="dxa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78FF" w:rsidRDefault="009478FF" w:rsidP="0000531A">
            <w:pPr>
              <w:pStyle w:val="ConsPlusNormal"/>
            </w:pPr>
            <w:r>
              <w:t>ИТОГО:</w:t>
            </w:r>
            <w:r w:rsidR="00670115">
              <w:t xml:space="preserve">     194,3 балла</w:t>
            </w:r>
          </w:p>
        </w:tc>
      </w:tr>
    </w:tbl>
    <w:p w:rsidR="009478FF" w:rsidRDefault="009478FF" w:rsidP="009478FF">
      <w:pPr>
        <w:pStyle w:val="ConsPlusNormal"/>
        <w:jc w:val="both"/>
      </w:pPr>
    </w:p>
    <w:p w:rsidR="009478FF" w:rsidRDefault="009478FF" w:rsidP="009478FF">
      <w:pPr>
        <w:pStyle w:val="ConsPlusNormal"/>
        <w:jc w:val="both"/>
      </w:pPr>
    </w:p>
    <w:p w:rsidR="009478FF" w:rsidRDefault="009478FF" w:rsidP="009478FF">
      <w:pPr>
        <w:pStyle w:val="ConsPlusNormal"/>
        <w:jc w:val="both"/>
      </w:pPr>
    </w:p>
    <w:p w:rsidR="009478FF" w:rsidRDefault="009478FF" w:rsidP="009478FF">
      <w:pPr>
        <w:pStyle w:val="ConsPlusNormal"/>
        <w:jc w:val="both"/>
      </w:pPr>
    </w:p>
    <w:p w:rsidR="009478FF" w:rsidRDefault="009478FF" w:rsidP="009478FF">
      <w:pPr>
        <w:pStyle w:val="ConsPlusNormal"/>
        <w:jc w:val="both"/>
      </w:pPr>
    </w:p>
    <w:p w:rsidR="009478FF" w:rsidRDefault="009478FF" w:rsidP="009478FF">
      <w:pPr>
        <w:pStyle w:val="ConsPlusNonformat"/>
        <w:jc w:val="both"/>
      </w:pPr>
      <w:r>
        <w:t>Подпись руководителя ОУ                    ______________________________</w:t>
      </w:r>
      <w:r w:rsidR="00670115">
        <w:t>/</w:t>
      </w:r>
      <w:proofErr w:type="spellStart"/>
      <w:r w:rsidR="00670115">
        <w:t>Хортюк</w:t>
      </w:r>
      <w:proofErr w:type="spellEnd"/>
      <w:r w:rsidR="00670115">
        <w:t xml:space="preserve"> Е.Ю./</w:t>
      </w:r>
    </w:p>
    <w:p w:rsidR="009478FF" w:rsidRDefault="009478FF" w:rsidP="009478FF">
      <w:pPr>
        <w:pStyle w:val="ConsPlusNonformat"/>
        <w:jc w:val="both"/>
      </w:pPr>
    </w:p>
    <w:p w:rsidR="009478FF" w:rsidRDefault="009478FF" w:rsidP="009478FF">
      <w:pPr>
        <w:pStyle w:val="ConsPlusNonformat"/>
        <w:jc w:val="both"/>
      </w:pPr>
      <w:r>
        <w:t>Подпись руководителя органа,</w:t>
      </w:r>
    </w:p>
    <w:p w:rsidR="009478FF" w:rsidRDefault="009478FF" w:rsidP="009478FF">
      <w:pPr>
        <w:pStyle w:val="ConsPlusNonformat"/>
        <w:jc w:val="both"/>
      </w:pPr>
      <w:r>
        <w:t>осуществляющего управление в сфере образования</w:t>
      </w:r>
    </w:p>
    <w:p w:rsidR="009478FF" w:rsidRDefault="009478FF" w:rsidP="009478FF">
      <w:pPr>
        <w:pStyle w:val="ConsPlusNonformat"/>
        <w:jc w:val="both"/>
      </w:pPr>
      <w:r>
        <w:t>муниципального района (городского округа)          ______________________</w:t>
      </w:r>
    </w:p>
    <w:p w:rsidR="009478FF" w:rsidRDefault="009478FF" w:rsidP="009478FF">
      <w:pPr>
        <w:pStyle w:val="ConsPlusNormal"/>
        <w:jc w:val="both"/>
      </w:pPr>
    </w:p>
    <w:p w:rsidR="009478FF" w:rsidRDefault="009478FF" w:rsidP="009478FF">
      <w:pPr>
        <w:pStyle w:val="ConsPlusNormal"/>
        <w:jc w:val="both"/>
      </w:pPr>
    </w:p>
    <w:p w:rsidR="009478FF" w:rsidRDefault="009478FF" w:rsidP="009478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78FF" w:rsidRDefault="009478FF" w:rsidP="009478FF"/>
    <w:p w:rsidR="00FA1A48" w:rsidRDefault="00FA1A48"/>
    <w:sectPr w:rsidR="00FA1A48" w:rsidSect="007A3504">
      <w:pgSz w:w="16838" w:h="11905" w:orient="landscape"/>
      <w:pgMar w:top="284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78FF"/>
    <w:rsid w:val="001F4CC5"/>
    <w:rsid w:val="002B1B75"/>
    <w:rsid w:val="00564F4E"/>
    <w:rsid w:val="005C0DD5"/>
    <w:rsid w:val="00670115"/>
    <w:rsid w:val="007A3504"/>
    <w:rsid w:val="009478FF"/>
    <w:rsid w:val="00A82E1D"/>
    <w:rsid w:val="00BD33C2"/>
    <w:rsid w:val="00DF1ED4"/>
    <w:rsid w:val="00EC4FC8"/>
    <w:rsid w:val="00FA1A48"/>
    <w:rsid w:val="00FC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FF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78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2019-11-11T06:20:00Z</cp:lastPrinted>
  <dcterms:created xsi:type="dcterms:W3CDTF">2019-11-11T05:51:00Z</dcterms:created>
  <dcterms:modified xsi:type="dcterms:W3CDTF">2019-11-11T10:27:00Z</dcterms:modified>
</cp:coreProperties>
</file>