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Layout w:type="fixed"/>
        <w:tblLook w:val="04A0" w:firstRow="1" w:lastRow="0" w:firstColumn="1" w:lastColumn="0" w:noHBand="0" w:noVBand="1"/>
      </w:tblPr>
      <w:tblGrid>
        <w:gridCol w:w="8932"/>
        <w:gridCol w:w="2693"/>
      </w:tblGrid>
      <w:tr w:rsidR="00FB195F" w:rsidTr="00FB195F">
        <w:tc>
          <w:tcPr>
            <w:tcW w:w="8931" w:type="dxa"/>
            <w:hideMark/>
          </w:tcPr>
          <w:p w:rsidR="00FB195F" w:rsidRDefault="00FB195F">
            <w:pPr>
              <w:jc w:val="center"/>
              <w:rPr>
                <w:rFonts w:ascii="Times New Roman" w:eastAsia="Times New Roman" w:hAnsi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28"/>
                <w:lang w:eastAsia="ru-RU"/>
              </w:rPr>
              <w:t>КУЗНЕЦОВА АННА</w:t>
            </w:r>
          </w:p>
          <w:p w:rsidR="00FB195F" w:rsidRDefault="00FB195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066925" cy="2285999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Vk8rAGnjM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7" t="20791" r="7604" b="10854"/>
                          <a:stretch/>
                        </pic:blipFill>
                        <pic:spPr bwMode="auto">
                          <a:xfrm>
                            <a:off x="0" y="0"/>
                            <a:ext cx="2065825" cy="2284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195F" w:rsidRDefault="00FB19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Дата рождения: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16.10.2005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FB195F" w:rsidRDefault="00FB195F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Образование: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МБОУ СШ с Таремское 11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класс</w:t>
            </w:r>
          </w:p>
          <w:p w:rsidR="00FB195F" w:rsidRDefault="00FB195F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Учебное заведение: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образовательное учреждение средняя школа села Таремское</w:t>
            </w:r>
          </w:p>
        </w:tc>
        <w:tc>
          <w:tcPr>
            <w:tcW w:w="2693" w:type="dxa"/>
          </w:tcPr>
          <w:p w:rsidR="00FB195F" w:rsidRDefault="00FB19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195F" w:rsidRDefault="00FB19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195F" w:rsidRDefault="00FB195F" w:rsidP="00FB195F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Хобби и увлечения: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Юнармейский отряд «Патриот»</w:t>
      </w:r>
      <w:r w:rsidR="0016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посещает </w:t>
      </w:r>
      <w:proofErr w:type="gramStart"/>
      <w:r w:rsidR="0016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музыкальную</w:t>
      </w:r>
      <w:proofErr w:type="gramEnd"/>
      <w:r w:rsidR="00161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школы, является участником школьной службы медиации «Данко»</w:t>
      </w:r>
      <w:bookmarkStart w:id="0" w:name="_GoBack"/>
      <w:bookmarkEnd w:id="0"/>
    </w:p>
    <w:p w:rsidR="00FB195F" w:rsidRDefault="00FB195F" w:rsidP="00FB195F">
      <w:pPr>
        <w:spacing w:after="160" w:line="256" w:lineRule="auto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Сведения о награждении:</w:t>
      </w:r>
    </w:p>
    <w:p w:rsidR="00245550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195F">
        <w:rPr>
          <w:rFonts w:ascii="Times New Roman" w:hAnsi="Times New Roman"/>
          <w:sz w:val="28"/>
          <w:szCs w:val="28"/>
        </w:rPr>
        <w:t>Благодарность за содействие в организации деятельности областного  актива медиаторов-ровесников и проведение областного слета активистов служб школьной медиации (примирения) «Медиация ровесников в 2021 г»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 за 1 место в муниципальном этапе областного конкурса </w:t>
      </w:r>
      <w:proofErr w:type="spellStart"/>
      <w:r>
        <w:rPr>
          <w:rFonts w:ascii="Times New Roman" w:hAnsi="Times New Roman"/>
          <w:sz w:val="28"/>
          <w:szCs w:val="28"/>
        </w:rPr>
        <w:t>медиатворчества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«Окно в мир». В номинации «</w:t>
      </w:r>
      <w:proofErr w:type="spellStart"/>
      <w:r>
        <w:rPr>
          <w:rFonts w:ascii="Times New Roman" w:hAnsi="Times New Roman"/>
          <w:sz w:val="28"/>
          <w:szCs w:val="28"/>
        </w:rPr>
        <w:t>Телеформат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за 1 место в </w:t>
      </w:r>
      <w:proofErr w:type="spellStart"/>
      <w:r>
        <w:rPr>
          <w:rFonts w:ascii="Times New Roman" w:hAnsi="Times New Roman"/>
          <w:sz w:val="28"/>
          <w:szCs w:val="28"/>
        </w:rPr>
        <w:t>общеартековском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онлайн ЭКШН_КВЕСТЕ «ИММУНОГЕН»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за успешное освоение дополнительной общеобразовательной общеразвивающей программы «Фитне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за 2 место в конкурсе эссе «</w:t>
      </w:r>
      <w:proofErr w:type="spellStart"/>
      <w:r>
        <w:rPr>
          <w:rFonts w:ascii="Times New Roman" w:hAnsi="Times New Roman"/>
          <w:sz w:val="28"/>
          <w:szCs w:val="28"/>
        </w:rPr>
        <w:t>Артековская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роза»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2 степени в открытом областном фестивале-конкурсе ансамблей и оркестров исполнителей на струнно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мычковых и духовых инструментах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участника дополнительной общеобразовательной программы «</w:t>
      </w:r>
      <w:r>
        <w:rPr>
          <w:rFonts w:ascii="Times New Roman" w:hAnsi="Times New Roman"/>
          <w:sz w:val="28"/>
          <w:szCs w:val="28"/>
          <w:lang w:val="en-US"/>
        </w:rPr>
        <w:t>Media</w:t>
      </w:r>
      <w:r w:rsidRPr="00FB1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Talk</w:t>
      </w:r>
      <w:r>
        <w:rPr>
          <w:rFonts w:ascii="Times New Roman" w:hAnsi="Times New Roman"/>
          <w:sz w:val="28"/>
          <w:szCs w:val="28"/>
        </w:rPr>
        <w:t>»;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Благодарность за особые успехи в обучении и активное участие в творческой жизни коллектива;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за отличную учебу и активное участие в канцерной жизни школы в составе духового оркестра</w:t>
      </w:r>
    </w:p>
    <w:p w:rsidR="00FB195F" w:rsidRDefault="00FB195F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за активное участие в деятельности ДОО «Пионерская дружина им. Героя Советского Союза М.И. Винокурова»</w:t>
      </w:r>
    </w:p>
    <w:p w:rsidR="00FB195F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Благодарственное письмо за активное участие в проведении 2 кинофестиваля «Свет лучезарного ангела»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участника краткосрочной дополнительной общеобразовательной программы «Успей стать успешным», в рамках интенсивных учебных сборов талантливых и одаренных детей, по направлению «Наука», вид деятельности «Ученического самоуправления»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 3 степени открытого областного конкурса ансамблей на духовых и ударных инструментах;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лауреата 2 степени межрайонного конкурса юных исполнителей на духовых инструментах им А.М. Кулагина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участника  зонального смотр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конкурса исполнителей на духовых и ударных инструментах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участника областного слета активистов служб школьной медиации «Медиация ровесников»;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за участие в конкурсе сценариев короткометражных мультфильмов для детей «Мы из детства»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за участие в городской олимпиаде по музыкальной литературе среди старших классов «Людвиг Ван Бетховен. От классицизма к романизму»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за победу в образовательном марафоне «</w:t>
      </w:r>
      <w:proofErr w:type="spellStart"/>
      <w:r>
        <w:rPr>
          <w:rFonts w:ascii="Times New Roman" w:hAnsi="Times New Roman"/>
          <w:sz w:val="28"/>
          <w:szCs w:val="28"/>
        </w:rPr>
        <w:t>Дино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за успешное окончание курса «Время действовать»;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за успешное прохождение обучения и успешное освоение  знаний и умений в рамках реализации дополнительной общеобразовательной программы «Витражная роспись»;</w:t>
      </w:r>
    </w:p>
    <w:p w:rsidR="002E4828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за активное участие на лучшую открытку «Спасибо деду за победу» номинация индивидуальная работа</w:t>
      </w:r>
    </w:p>
    <w:p w:rsidR="002E4828" w:rsidRPr="00FB195F" w:rsidRDefault="002E4828" w:rsidP="00FB19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участника учебных интенсивных сборов «Наук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ученическое самоуправление </w:t>
      </w:r>
    </w:p>
    <w:sectPr w:rsidR="002E4828" w:rsidRPr="00FB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049"/>
    <w:multiLevelType w:val="hybridMultilevel"/>
    <w:tmpl w:val="C16250F2"/>
    <w:lvl w:ilvl="0" w:tplc="4C34E2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72"/>
    <w:rsid w:val="0016119B"/>
    <w:rsid w:val="002E4828"/>
    <w:rsid w:val="006024AC"/>
    <w:rsid w:val="006B2F72"/>
    <w:rsid w:val="00F24055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5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5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2022-11-01T08:36:00Z</dcterms:created>
  <dcterms:modified xsi:type="dcterms:W3CDTF">2022-11-01T08:58:00Z</dcterms:modified>
</cp:coreProperties>
</file>