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02" w:rsidRPr="00C02A02" w:rsidRDefault="00C02A02" w:rsidP="00C02A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Verdana" w:eastAsia="Verdana" w:hAnsi="Verdana" w:cs="Times New Roman"/>
          <w:noProof/>
          <w:sz w:val="15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8DCBD" wp14:editId="58D91CFE">
                <wp:simplePos x="0" y="0"/>
                <wp:positionH relativeFrom="column">
                  <wp:posOffset>2834640</wp:posOffset>
                </wp:positionH>
                <wp:positionV relativeFrom="paragraph">
                  <wp:posOffset>-68580</wp:posOffset>
                </wp:positionV>
                <wp:extent cx="3200400" cy="8153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A02" w:rsidRDefault="00C02A02" w:rsidP="00C02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УТВЕРЖДАЮ</w:t>
                            </w:r>
                          </w:p>
                          <w:p w:rsidR="00C02A02" w:rsidRDefault="00C02A02" w:rsidP="00C02A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Директор МБУ «Ильинского РДК» </w:t>
                            </w:r>
                          </w:p>
                          <w:p w:rsidR="00C02A02" w:rsidRDefault="00C02A02" w:rsidP="00C02A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____________________Т. П. Минина</w:t>
                            </w:r>
                          </w:p>
                          <w:p w:rsidR="00C02A02" w:rsidRDefault="00C02A02" w:rsidP="00C02A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от  «____» _________________ 2020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3.2pt;margin-top:-5.4pt;width:252pt;height:6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1YkQIAAA8FAAAOAAAAZHJzL2Uyb0RvYy54bWysVEtu2zAQ3RfoHQjuHUmOnFiC5SBOqqJA&#10;+gHSHoAWKYsoRbIkbSktepaeoqsCPYOP1CFlO+pnURTVgiI5w8d582a4uOpbgXbMWK5kgZOzGCMm&#10;K0W53BT43dtyMsfIOiIpEUqyAj8wi6+WT58sOp2zqWqUoMwgAJE273SBG+d0HkW2alhL7JnSTIKx&#10;VqYlDpZmE1FDOkBvRTSN44uoU4ZqoypmLezeDka8DPh1zSr3uq4tc0gUGGJzYTRhXPsxWi5IvjFE&#10;N7w6hEH+IYqWcAmXnqBuiSNoa/hvUC2vjLKqdmeVaiNV17xigQOwSeJf2Nw3RLPABZJj9SlN9v/B&#10;Vq92bwziFLTDSJIWJNp/2X/ff9t/RYnPTqdtDk73Gtxcv1K99/RMrb5T1XuLpLppiNywa2NU1zBC&#10;IbpwMhodHXCsB1l3LxWFa8jWqQDU16b1gJAMBOig0sNJGdY7VMHmOWidxmCqwDZPZudpkC4i+fG0&#10;NtY9Z6pFflJgA8oHdLK7sw54gOvRJUSvBKclFyIszGZ9IwzaEaiSMnyeOhyxYzchvbNU/thgHnYg&#10;SLjD23y4QfVPWTJN49U0m5QX88tJWqazSXYZzydxkq2yizjN0tvysw8wSfOGU8rkHZfsWIFJ+ncK&#10;H3phqJ1Qg6grcDabzgaJxtHbMck4fH8i2XIHDSl4C3k+OZHcC/tMUqBNcke4GObRz+GHlEEOjv+Q&#10;lVAGXvmhBly/7gHF18Za0QcoCKNAL5AWXhGYNMp8xKiDjiyw/bAlhmEkXkgoqixJQXXkwiKdXU5h&#10;YcaW9dhCZAVQBXYYDdMbN7T9Vhu+aeCmYxlfQyGWPNTIY1RAwS+g6wKZwwvh23q8Dl6P79jyBwAA&#10;AP//AwBQSwMEFAAGAAgAAAAhANuLey7fAAAACwEAAA8AAABkcnMvZG93bnJldi54bWxMj8FOwzAM&#10;hu9IvENkJG5bUtQVKE2niYkLByQGEhyzJm0qGidKsq68PeYER9uffn9/s13cxGYT0+hRQrEWwAx2&#10;Xo84SHh/e1rdAUtZoVaTRyPh2yTYtpcXjaq1P+OrmQ95YBSCqVYSbM6h5jx11jiV1j4YpFvvo1OZ&#10;xjhwHdWZwt3Eb4SouFMj0gergnm0pvs6nJyED2dHvY8vn72e5v1zv9uEJQYpr6+W3QOwbJb8B8Ov&#10;PqlDS05Hf0Kd2CShLKuSUAmrQlAHIu43gjZHQovbCnjb8P8d2h8AAAD//wMAUEsBAi0AFAAGAAgA&#10;AAAhALaDOJL+AAAA4QEAABMAAAAAAAAAAAAAAAAAAAAAAFtDb250ZW50X1R5cGVzXS54bWxQSwEC&#10;LQAUAAYACAAAACEAOP0h/9YAAACUAQAACwAAAAAAAAAAAAAAAAAvAQAAX3JlbHMvLnJlbHNQSwEC&#10;LQAUAAYACAAAACEAQNvdWJECAAAPBQAADgAAAAAAAAAAAAAAAAAuAgAAZHJzL2Uyb0RvYy54bWxQ&#10;SwECLQAUAAYACAAAACEA24t7Lt8AAAALAQAADwAAAAAAAAAAAAAAAADrBAAAZHJzL2Rvd25yZXYu&#10;eG1sUEsFBgAAAAAEAAQA8wAAAPcFAAAAAA==&#10;" stroked="f">
                <v:textbox style="mso-fit-shape-to-text:t">
                  <w:txbxContent>
                    <w:p w:rsidR="00C02A02" w:rsidRDefault="00C02A02" w:rsidP="00C02A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УТВЕРЖДАЮ</w:t>
                      </w:r>
                    </w:p>
                    <w:p w:rsidR="00C02A02" w:rsidRDefault="00C02A02" w:rsidP="00C02A0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Директор МБУ «Ильинского РДК» </w:t>
                      </w:r>
                    </w:p>
                    <w:p w:rsidR="00C02A02" w:rsidRDefault="00C02A02" w:rsidP="00C02A0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____________________Т. П. Минина</w:t>
                      </w:r>
                    </w:p>
                    <w:p w:rsidR="00C02A02" w:rsidRDefault="00C02A02" w:rsidP="00C02A0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от  «____» _________________ 2020 г.</w:t>
                      </w:r>
                    </w:p>
                  </w:txbxContent>
                </v:textbox>
              </v:shape>
            </w:pict>
          </mc:Fallback>
        </mc:AlternateContent>
      </w: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6B5559">
        <w:rPr>
          <w:rFonts w:ascii="Times New Roman" w:eastAsia="Calibri" w:hAnsi="Times New Roman" w:cs="Times New Roman"/>
          <w:sz w:val="24"/>
          <w:szCs w:val="24"/>
        </w:rPr>
        <w:t>2</w:t>
      </w: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 к приказу</w:t>
      </w:r>
    </w:p>
    <w:p w:rsidR="00C02A02" w:rsidRPr="00C02A02" w:rsidRDefault="005B7C7A" w:rsidP="00C02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11.02.2020г. № 06-1</w:t>
      </w:r>
      <w:bookmarkEnd w:id="0"/>
    </w:p>
    <w:p w:rsidR="00C02A02" w:rsidRPr="00C02A02" w:rsidRDefault="00C02A02" w:rsidP="00C02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политики </w:t>
      </w:r>
      <w:proofErr w:type="gramStart"/>
      <w:r w:rsidRPr="00C02A0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C02A02" w:rsidRPr="00C02A02" w:rsidRDefault="00C02A02" w:rsidP="00C02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отношении обработки </w:t>
      </w:r>
      <w:proofErr w:type="gramStart"/>
      <w:r w:rsidRPr="00C02A02">
        <w:rPr>
          <w:rFonts w:ascii="Times New Roman" w:eastAsia="Calibri" w:hAnsi="Times New Roman" w:cs="Times New Roman"/>
          <w:sz w:val="24"/>
          <w:szCs w:val="24"/>
        </w:rPr>
        <w:t>персональных</w:t>
      </w:r>
      <w:proofErr w:type="gramEnd"/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2A02" w:rsidRPr="00C02A02" w:rsidRDefault="00C02A02" w:rsidP="00C02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Times New Roman" w:eastAsia="Calibri" w:hAnsi="Times New Roman" w:cs="Times New Roman"/>
          <w:sz w:val="24"/>
          <w:szCs w:val="24"/>
        </w:rPr>
        <w:t>данных»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0B3DA0" w:rsidRDefault="00C02A02" w:rsidP="000B3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об обработке и защите персональных данных работников</w:t>
      </w:r>
      <w:r w:rsidR="000B3DA0" w:rsidRPr="000B3D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0B3DA0" w:rsidRDefault="000B3DA0" w:rsidP="000B3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D4175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муниципального бюджетного учреждения </w:t>
      </w:r>
    </w:p>
    <w:p w:rsidR="000B3DA0" w:rsidRDefault="000B3DA0" w:rsidP="000B3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D4175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Ильинский районный Дом культуры</w:t>
      </w:r>
      <w:r w:rsidRPr="00D4175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1. ОБЩИЕ ПОЛОЖЕНИЯ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</w:t>
      </w:r>
      <w:r w:rsid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бюджетного учреждения «Ильинский районный Дом культуры» (далее – Положение)</w:t>
      </w: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Под работниками подразумеваются лица, заключившие трудовой договор с </w:t>
      </w:r>
      <w:r w:rsid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муниципальным бюджетным учреждением</w:t>
      </w:r>
      <w:r w:rsidR="00153720" w:rsidRP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«Ильинский районный</w:t>
      </w:r>
      <w:r w:rsid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53720" w:rsidRP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 культуры»</w:t>
      </w:r>
      <w:r w:rsid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Учреждение)</w:t>
      </w: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Цель настоящего Положения - защита персональных данных работников </w:t>
      </w:r>
      <w:r w:rsid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587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чреждения</w:t>
      </w: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несанкционированного доступа и разглашения. Персональные данные всегда являются конфиденциальной, строго охраняемой информацией.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Основанием для разработки настоящего Положения являются Конституция РФ, Трудовой кодекс РФ, другие действующие нормативно-правовые акты РФ.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Настоящее Положение и изменения к нему утверждаются руководителем </w:t>
      </w:r>
      <w:r w:rsid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587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чреждения и вводятся приказом по учреждению</w:t>
      </w: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Все работники </w:t>
      </w:r>
      <w:r w:rsidR="001537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587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чреждения</w:t>
      </w: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должны быть ознакомлены под роспись с данным Положением и изменениями к нему.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2. ПОНЯТИЕ И СОСТАВ ПЕРСОНАЛЬНЫХ ДАННЫХ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Состав персональных данных работника: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анкета;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автобиография;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образование;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сведения о трудовом и общем стаже;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сведения о предыдущем месте работы;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сведения о составе семьи;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паспортные данные;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сведения о воинском учете;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сведения о заработной плате сотрудника;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сведения о социальных льготах;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специальность;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занимаемая должность;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размер заработной платы;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наличие судимостей;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адрес места жительства;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домашний телефон;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содержание трудового договора;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содержание декларации, подаваемой в налоговую инспекцию;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подлинники и копии приказов по личному составу;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личные дела и трудовые книжки сотрудников;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основания к приказам по личному составу;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копии отчетов, направляемые в органы статистики;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копии документов об образовании;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результаты медицинского обследования на предмет годности к осуществлению трудовых обязанностей;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фотографии и иные сведения, относящиеся к персональным данным работника;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рекомендации, характеристики и т.п.</w:t>
      </w:r>
    </w:p>
    <w:p w:rsidR="00C02A02" w:rsidRPr="00C02A02" w:rsidRDefault="00C02A02" w:rsidP="00587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Данные документы являются конфиденциальными. Режим конфиденциальности персональных данных снимается в случаях обезличивания </w:t>
      </w:r>
      <w:r w:rsidR="00587830" w:rsidRPr="00587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включения их в общедоступные источники персональных данных, если иное не определено законом.</w:t>
      </w:r>
    </w:p>
    <w:p w:rsidR="00587830" w:rsidRDefault="00587830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3. ОБЯЗАННОСТИ РАБОТОДАТЕЛЯ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3.1.2. При определении объема и </w:t>
      </w:r>
      <w:proofErr w:type="gramStart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3.1.3. Все персональные данные работника следует получать у него самого. Если персональные данные </w:t>
      </w:r>
      <w:proofErr w:type="gramStart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</w:t>
      </w:r>
      <w:proofErr w:type="gramEnd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п</w:t>
      </w:r>
      <w:proofErr w:type="gramEnd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орядке, установленном федеральным законом.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3.1.8. Работники и их представители должны быть ознакомлены под роспись с документами предприятия, устанавливающими порядок обработки персональных данных работников, а также об их правах и обязанностях в этой области.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3.1.9. Работники не должны отказываться от своих прав на сохранение и защиту тайны.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4. ОБЯЗАННОСТИ РАБОТНИКА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 обязан: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РФ.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Своевременно в разумный срок, не превышающий 5 дней, сообщать работодателю об изменении своих персональных данных.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5. ПРАВА РАБОТНИКА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 имеет право: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На полную информацию о своих персональных данных и обработке этих данных.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РФ.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На доступ к медицинским данным с помощью медицинского специалиста по своему выбору.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Требовать об исключении</w:t>
      </w:r>
      <w:proofErr w:type="gramEnd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исправлении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 его собственную точку зрения.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Требовать об извещении</w:t>
      </w:r>
      <w:proofErr w:type="gramEnd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работодателем всех лиц, которым ранее были сообщены неверные или неполные персональные данные сотрудника, обо всех произведенных в них исключениях, исправлениях или дополнениях.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5.6. Обжаловать в суд любые неправомерные действия или бездействие работодателя при обработке и защите его персональных данных.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5.7. Определять своих представителей для защиты своих персональных данных.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2A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6. СБОР, ОБРАБОТКА И ХРАНЕНИЕ ПЕРСОНАЛЬНЫХ ДАННЫХ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6.2. Все персональные данные работника следует получать у него самого. Если персональные данные </w:t>
      </w:r>
      <w:proofErr w:type="gramStart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</w:t>
      </w:r>
      <w:proofErr w:type="gramEnd"/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6.4.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документов или ложных сведений при поступлении на работу является основанием для расторжения трудового договора.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 При поступлении на работу работник заполняет анкету и автобиографию.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6.5.1. Анкета представляет собой перечень вопросов о персональных данных работника.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6.5.3. Автобиография - документ, содержащий описание в хронологической последовательности основных этапов жизни и деятельности принимаемого работника.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6.5.4. Автобиография составляется в произвольной форме, без помарок и исправлений.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6.5.5.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6.5.6. Личное дело работника оформляется после издания приказа о приеме на работу.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6.5.7. Все документы личного дела подшиваются в обложку образца, установленного на предприятии. На ней указываются фамилия, имя, отчество работника, номер личного дела.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6.5.8. К каждому личному делу прилагаются две цветные фотографии работника размером </w:t>
      </w:r>
      <w:r w:rsidR="00D12DD9">
        <w:rPr>
          <w:rFonts w:ascii="Times New Roman" w:eastAsiaTheme="minorEastAsia" w:hAnsi="Times New Roman" w:cs="Times New Roman"/>
          <w:sz w:val="24"/>
          <w:szCs w:val="24"/>
          <w:lang w:eastAsia="ru-RU"/>
        </w:rPr>
        <w:t>3*4</w:t>
      </w: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6.5.9.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6.5.10.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7. ПЕРЕДАЧА ПЕРСОНАЛЬНЫХ ДАННЫХ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При передаче персональных данных работника работодатель должен соблюдать следующие требования: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 сообщать персональные данные работника в коммерческих целях без его письменного согласия;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8. ДОСТУП К ПЕРСОНАЛЬНЫМ ДАННЫМ СОТРУДНИКА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 Внутренний доступ (доступ внутри предприятия).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 доступа к персональным данным сотрудника имеют: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руководитель предприятия;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руководитель отдела кадров;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руководители структурных подразделений по направлению деятельности (доступ к личным данным только работников своего подразделения) по согласованию с руководителем предприятия;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переводе из одного структурного подразделения в другое доступ к персональным данным сотрудника может иметь руководитель нового подразделения по согласованию с руководителем предприятия;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сотрудники бухгалтерии - к тем данным, которые необходимы для выполнения конкретных функций;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сам работник, носитель данных.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Внешний доступ.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Персональные данные вне организации могут представляться в государственные и негосударственные функциональные структуры: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налоговые инспекции;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правоохранительные органы;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органы статистики;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страховые агентства;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военкоматы;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органы социального страхования;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пенсионные фонды;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подразделения муниципальных органов управления.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8.3. Другие организации.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8.4. Родственники и члены семей.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9. ЗАЩИТА ПЕРСОНАЛЬНЫХ ДАННЫХ РАБОТНИКОВ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объеме, который позволяет не разглашать излишний объем персональных сведений о работниках предприятиях.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9.3. Передача информации, содержащей сведения о персональных данных работников организации, по телефону, факсу, электронной почте без письменного согласия работника запрещается.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9.5. Персональные компьютеры, в которых содержатся персональные данные, должны быть защищены паролями доступа.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10. ОТВЕТСТВЕННОСТЬ ЗА РАЗГЛАШЕНИЕ ИНФОРМАЦИИ,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СВЯЗАННОЙ</w:t>
      </w:r>
      <w:proofErr w:type="gramEnd"/>
      <w:r w:rsidRPr="00C02A02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С ПЕРСОНАЛЬНЫМИ ДАННЫМИ РАБОТНИКА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10.1.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F11AD7" w:rsidRDefault="00F11AD7"/>
    <w:sectPr w:rsidR="00F1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02"/>
    <w:rsid w:val="000B3DA0"/>
    <w:rsid w:val="00153720"/>
    <w:rsid w:val="002133B6"/>
    <w:rsid w:val="00587830"/>
    <w:rsid w:val="005B7C7A"/>
    <w:rsid w:val="006B5559"/>
    <w:rsid w:val="009168DE"/>
    <w:rsid w:val="00C02A02"/>
    <w:rsid w:val="00D12DD9"/>
    <w:rsid w:val="00F1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2020-10-13T07:48:00Z</cp:lastPrinted>
  <dcterms:created xsi:type="dcterms:W3CDTF">2020-08-13T10:03:00Z</dcterms:created>
  <dcterms:modified xsi:type="dcterms:W3CDTF">2020-10-13T07:48:00Z</dcterms:modified>
</cp:coreProperties>
</file>