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D7" w:rsidRPr="00CD09D7" w:rsidRDefault="00CD09D7" w:rsidP="00CD09D7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  <w:r w:rsidRPr="00CD09D7">
        <w:rPr>
          <w:rFonts w:eastAsia="Times New Roman"/>
          <w:b/>
          <w:sz w:val="28"/>
          <w:szCs w:val="28"/>
        </w:rPr>
        <w:t>ИНСТРУКЦИЯ</w:t>
      </w:r>
    </w:p>
    <w:p w:rsidR="00CD09D7" w:rsidRDefault="00CD09D7" w:rsidP="00CD09D7">
      <w:pPr>
        <w:spacing w:line="360" w:lineRule="exact"/>
        <w:jc w:val="both"/>
        <w:rPr>
          <w:rFonts w:eastAsia="Times New Roman"/>
          <w:sz w:val="28"/>
          <w:szCs w:val="28"/>
        </w:rPr>
      </w:pPr>
    </w:p>
    <w:p w:rsidR="00CD09D7" w:rsidRDefault="00CD09D7" w:rsidP="00CD09D7">
      <w:pPr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CD09D7">
        <w:rPr>
          <w:rFonts w:eastAsia="Times New Roman"/>
          <w:sz w:val="28"/>
          <w:szCs w:val="28"/>
        </w:rPr>
        <w:t>1. Опрос получателей учреждений культуры осуществля</w:t>
      </w:r>
      <w:r>
        <w:rPr>
          <w:rFonts w:eastAsia="Times New Roman"/>
          <w:sz w:val="28"/>
          <w:szCs w:val="28"/>
        </w:rPr>
        <w:t>ется в электронной форме через И</w:t>
      </w:r>
      <w:r w:rsidRPr="00CD09D7">
        <w:rPr>
          <w:rFonts w:eastAsia="Times New Roman"/>
          <w:sz w:val="28"/>
          <w:szCs w:val="28"/>
        </w:rPr>
        <w:t xml:space="preserve">нтернет. </w:t>
      </w:r>
    </w:p>
    <w:p w:rsidR="00CD09D7" w:rsidRDefault="00CD09D7" w:rsidP="00CD09D7">
      <w:pPr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CD09D7">
        <w:rPr>
          <w:rFonts w:eastAsia="Times New Roman"/>
          <w:sz w:val="28"/>
          <w:szCs w:val="28"/>
        </w:rPr>
        <w:t>Чтобы как можно больше человек привлечь к опросу надо разместить новость</w:t>
      </w:r>
      <w:r>
        <w:rPr>
          <w:rFonts w:eastAsia="Times New Roman"/>
          <w:sz w:val="28"/>
          <w:szCs w:val="28"/>
        </w:rPr>
        <w:t xml:space="preserve"> </w:t>
      </w:r>
      <w:r w:rsidRPr="00CD09D7">
        <w:rPr>
          <w:rFonts w:eastAsia="Times New Roman"/>
          <w:sz w:val="28"/>
          <w:szCs w:val="28"/>
        </w:rPr>
        <w:t>о проведении НОК на официальном сайте организации, если возможно, то муниципалитета.</w:t>
      </w:r>
    </w:p>
    <w:p w:rsidR="00CD09D7" w:rsidRPr="00A9150E" w:rsidRDefault="00CD09D7" w:rsidP="00CD09D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Анкеты на опрос получателей услуг о качестве условий оказания услуг организациями в сфере культуры размещены </w:t>
      </w:r>
      <w:r w:rsidRPr="009A40B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информационно-телекоммуникационной </w:t>
      </w:r>
      <w:r w:rsidRPr="009A40B8">
        <w:rPr>
          <w:sz w:val="28"/>
          <w:szCs w:val="28"/>
        </w:rPr>
        <w:t xml:space="preserve">сети «Интернет» по </w:t>
      </w:r>
      <w:r>
        <w:rPr>
          <w:sz w:val="28"/>
          <w:szCs w:val="28"/>
        </w:rPr>
        <w:t>ссылке:</w:t>
      </w:r>
    </w:p>
    <w:p w:rsidR="00CD09D7" w:rsidRDefault="005A71D5" w:rsidP="00CD09D7">
      <w:pPr>
        <w:spacing w:line="360" w:lineRule="exact"/>
        <w:ind w:firstLine="709"/>
        <w:jc w:val="both"/>
        <w:rPr>
          <w:sz w:val="28"/>
          <w:szCs w:val="28"/>
        </w:rPr>
      </w:pPr>
      <w:hyperlink r:id="rId5" w:history="1">
        <w:r w:rsidR="00CD09D7" w:rsidRPr="00A9150E">
          <w:rPr>
            <w:rStyle w:val="a3"/>
            <w:sz w:val="28"/>
            <w:szCs w:val="28"/>
          </w:rPr>
          <w:t>https://kopiya-opros-poluchatelej-uslug-o-ka.testograf.ru/</w:t>
        </w:r>
      </w:hyperlink>
      <w:r w:rsidR="00CD09D7" w:rsidRPr="00A9150E">
        <w:rPr>
          <w:sz w:val="28"/>
          <w:szCs w:val="28"/>
        </w:rPr>
        <w:t xml:space="preserve"> - для </w:t>
      </w:r>
      <w:r w:rsidR="00CD09D7">
        <w:rPr>
          <w:sz w:val="28"/>
          <w:szCs w:val="28"/>
        </w:rPr>
        <w:t>учреждений библиотечного типа,</w:t>
      </w:r>
    </w:p>
    <w:p w:rsidR="00CD09D7" w:rsidRPr="00CD09D7" w:rsidRDefault="005A71D5" w:rsidP="00CD09D7">
      <w:pPr>
        <w:spacing w:line="360" w:lineRule="exact"/>
        <w:ind w:firstLine="709"/>
        <w:jc w:val="both"/>
        <w:rPr>
          <w:sz w:val="28"/>
          <w:szCs w:val="28"/>
        </w:rPr>
      </w:pPr>
      <w:hyperlink r:id="rId6" w:history="1">
        <w:r w:rsidR="00CD09D7" w:rsidRPr="00A9150E">
          <w:rPr>
            <w:rStyle w:val="a3"/>
            <w:sz w:val="28"/>
            <w:szCs w:val="28"/>
          </w:rPr>
          <w:t>https://opros-poluchatelej-uslug-o-kachestve.testograf.ru/</w:t>
        </w:r>
      </w:hyperlink>
      <w:r w:rsidR="00CD09D7" w:rsidRPr="00A9150E">
        <w:rPr>
          <w:sz w:val="28"/>
          <w:szCs w:val="28"/>
        </w:rPr>
        <w:t xml:space="preserve"> -для </w:t>
      </w:r>
      <w:r w:rsidR="00CD09D7">
        <w:rPr>
          <w:sz w:val="28"/>
          <w:szCs w:val="28"/>
        </w:rPr>
        <w:t>учреждений культурно-досугового типа</w:t>
      </w:r>
      <w:r w:rsidR="00CD09D7" w:rsidRPr="00A9150E">
        <w:rPr>
          <w:sz w:val="28"/>
          <w:szCs w:val="28"/>
        </w:rPr>
        <w:t>.</w:t>
      </w:r>
    </w:p>
    <w:p w:rsidR="00CD09D7" w:rsidRDefault="00CD09D7" w:rsidP="00CD09D7">
      <w:pPr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CD09D7">
        <w:rPr>
          <w:rFonts w:eastAsia="Times New Roman"/>
          <w:sz w:val="28"/>
          <w:szCs w:val="28"/>
        </w:rPr>
        <w:t xml:space="preserve">По возможности повесить на сайтах яркие информационные баннеры, ведущие на анкету. В библиотеках, когда получатели услуг приходят, можно просить их заполнить анкету за компьютером, который находится в библиотеке. в КДУ можно так же участников творческих коллективов посадить за компьютер, чтоб они проголосовали. </w:t>
      </w:r>
    </w:p>
    <w:p w:rsidR="00CD09D7" w:rsidRDefault="00CD09D7" w:rsidP="00CD09D7">
      <w:pPr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CD09D7">
        <w:rPr>
          <w:rFonts w:eastAsia="Times New Roman"/>
          <w:sz w:val="28"/>
          <w:szCs w:val="28"/>
        </w:rPr>
        <w:t xml:space="preserve">Можно провести опрос в бумажном виде, скопировать анкеты в </w:t>
      </w:r>
      <w:proofErr w:type="spellStart"/>
      <w:r w:rsidRPr="00CD09D7">
        <w:rPr>
          <w:rFonts w:eastAsia="Times New Roman"/>
          <w:sz w:val="28"/>
          <w:szCs w:val="28"/>
        </w:rPr>
        <w:t>word</w:t>
      </w:r>
      <w:proofErr w:type="spellEnd"/>
      <w:r w:rsidRPr="00CD09D7">
        <w:rPr>
          <w:rFonts w:eastAsia="Times New Roman"/>
          <w:sz w:val="28"/>
          <w:szCs w:val="28"/>
        </w:rPr>
        <w:t xml:space="preserve">, распечатать, давать посетителям заполнять на бумаге, а потом самостоятельно внести анкеты по ссылке. </w:t>
      </w:r>
    </w:p>
    <w:p w:rsidR="00CD09D7" w:rsidRDefault="00CD09D7" w:rsidP="00CD09D7">
      <w:pPr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CD09D7">
        <w:rPr>
          <w:rFonts w:eastAsia="Times New Roman"/>
          <w:sz w:val="28"/>
          <w:szCs w:val="28"/>
        </w:rPr>
        <w:t>СКАНИРОВАТЬ ничего не надо. Открываете ссылку, выбираете варианты ответа, нажимаете "Отправить", анкета а</w:t>
      </w:r>
      <w:r>
        <w:rPr>
          <w:rFonts w:eastAsia="Times New Roman"/>
          <w:sz w:val="28"/>
          <w:szCs w:val="28"/>
        </w:rPr>
        <w:t>втоматически уходит на сервер.</w:t>
      </w:r>
    </w:p>
    <w:p w:rsidR="00CD09D7" w:rsidRDefault="00CD09D7" w:rsidP="00855CCD">
      <w:pPr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CD09D7">
        <w:rPr>
          <w:rFonts w:eastAsia="Times New Roman"/>
          <w:sz w:val="28"/>
          <w:szCs w:val="28"/>
        </w:rPr>
        <w:t>2. Количество опрошенных - 40% от количества получателей услуг за прошлый год, но не более 600 человек. Это по методике, так придумали н</w:t>
      </w:r>
      <w:r>
        <w:rPr>
          <w:rFonts w:eastAsia="Times New Roman"/>
          <w:sz w:val="28"/>
          <w:szCs w:val="28"/>
        </w:rPr>
        <w:t>е мы.</w:t>
      </w:r>
    </w:p>
    <w:p w:rsidR="00CD09D7" w:rsidRPr="00855CCD" w:rsidRDefault="00855CCD" w:rsidP="00855CCD">
      <w:pPr>
        <w:spacing w:line="360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Pr="00855CCD">
        <w:rPr>
          <w:rFonts w:eastAsia="Times New Roman"/>
          <w:sz w:val="28"/>
          <w:szCs w:val="28"/>
        </w:rPr>
        <w:t xml:space="preserve">информацию </w:t>
      </w:r>
      <w:r>
        <w:rPr>
          <w:rFonts w:eastAsia="Times New Roman"/>
          <w:sz w:val="28"/>
          <w:szCs w:val="28"/>
        </w:rPr>
        <w:t>берем</w:t>
      </w:r>
      <w:r w:rsidRPr="00855CCD">
        <w:rPr>
          <w:sz w:val="28"/>
          <w:szCs w:val="28"/>
        </w:rPr>
        <w:t xml:space="preserve"> из АИС Статистика (</w:t>
      </w:r>
      <w:r w:rsidRPr="00855CCD">
        <w:rPr>
          <w:rFonts w:eastAsia="Times New Roman"/>
          <w:sz w:val="28"/>
          <w:szCs w:val="28"/>
        </w:rPr>
        <w:t>форм</w:t>
      </w:r>
      <w:r>
        <w:rPr>
          <w:rFonts w:eastAsia="Times New Roman"/>
          <w:sz w:val="28"/>
          <w:szCs w:val="28"/>
        </w:rPr>
        <w:t>а</w:t>
      </w:r>
      <w:r w:rsidRPr="00855CC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№ </w:t>
      </w:r>
      <w:r w:rsidRPr="00855CCD">
        <w:rPr>
          <w:rFonts w:eastAsia="Times New Roman"/>
          <w:sz w:val="28"/>
          <w:szCs w:val="28"/>
        </w:rPr>
        <w:t xml:space="preserve">6-НК, </w:t>
      </w:r>
      <w:r>
        <w:rPr>
          <w:rFonts w:eastAsia="Times New Roman"/>
          <w:sz w:val="28"/>
          <w:szCs w:val="28"/>
        </w:rPr>
        <w:t xml:space="preserve">форма № </w:t>
      </w:r>
      <w:r w:rsidRPr="00855CCD">
        <w:rPr>
          <w:rFonts w:eastAsia="Times New Roman"/>
          <w:sz w:val="28"/>
          <w:szCs w:val="28"/>
        </w:rPr>
        <w:t>7-НК)</w:t>
      </w:r>
      <w:r>
        <w:rPr>
          <w:rFonts w:eastAsia="Times New Roman"/>
          <w:sz w:val="28"/>
          <w:szCs w:val="28"/>
        </w:rPr>
        <w:t xml:space="preserve"> (далее – Формы).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(см. Формы за 2018 год во вложении)</w:t>
      </w:r>
    </w:p>
    <w:p w:rsidR="00CD09D7" w:rsidRDefault="00CD09D7" w:rsidP="00CD09D7">
      <w:pPr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С</w:t>
      </w:r>
      <w:r w:rsidRPr="00CD09D7">
        <w:rPr>
          <w:rFonts w:eastAsia="Times New Roman"/>
          <w:sz w:val="28"/>
          <w:szCs w:val="28"/>
        </w:rPr>
        <w:t>сылка, где надо отметить чем оборудована организация, указать условия комфортности - заполняется один раз рук</w:t>
      </w:r>
      <w:r>
        <w:rPr>
          <w:rFonts w:eastAsia="Times New Roman"/>
          <w:sz w:val="28"/>
          <w:szCs w:val="28"/>
        </w:rPr>
        <w:t>оводителем, замом организации:</w:t>
      </w:r>
    </w:p>
    <w:p w:rsidR="00CD09D7" w:rsidRDefault="00CD09D7" w:rsidP="00CD09D7">
      <w:pPr>
        <w:spacing w:line="360" w:lineRule="exact"/>
        <w:ind w:firstLine="709"/>
        <w:jc w:val="both"/>
        <w:rPr>
          <w:sz w:val="28"/>
          <w:szCs w:val="28"/>
        </w:rPr>
      </w:pPr>
      <w:r w:rsidRPr="00910E79">
        <w:rPr>
          <w:sz w:val="28"/>
          <w:szCs w:val="28"/>
        </w:rPr>
        <w:t xml:space="preserve">Для этого необходимо заполнить информационную форму, размещенную </w:t>
      </w:r>
      <w:r>
        <w:rPr>
          <w:sz w:val="28"/>
          <w:szCs w:val="28"/>
        </w:rPr>
        <w:t xml:space="preserve">в информационно-телекоммуникационной </w:t>
      </w:r>
      <w:r w:rsidRPr="009A40B8">
        <w:rPr>
          <w:sz w:val="28"/>
          <w:szCs w:val="28"/>
        </w:rPr>
        <w:t xml:space="preserve">сети «Интернет» </w:t>
      </w:r>
      <w:r>
        <w:rPr>
          <w:sz w:val="28"/>
          <w:szCs w:val="28"/>
        </w:rPr>
        <w:br/>
      </w:r>
      <w:r w:rsidRPr="00910E79">
        <w:rPr>
          <w:sz w:val="28"/>
          <w:szCs w:val="28"/>
        </w:rPr>
        <w:t xml:space="preserve">по ссылке: </w:t>
      </w:r>
      <w:hyperlink r:id="rId7" w:history="1">
        <w:r w:rsidRPr="00910E79">
          <w:rPr>
            <w:rStyle w:val="a3"/>
            <w:sz w:val="28"/>
            <w:szCs w:val="28"/>
          </w:rPr>
          <w:t>https://kopiya-forma-nabludeniya-g-murom.testograf.ru/</w:t>
        </w:r>
      </w:hyperlink>
      <w:r w:rsidRPr="00910E79">
        <w:rPr>
          <w:sz w:val="28"/>
          <w:szCs w:val="28"/>
        </w:rPr>
        <w:t xml:space="preserve"> </w:t>
      </w:r>
    </w:p>
    <w:p w:rsidR="00CD09D7" w:rsidRDefault="00CD09D7" w:rsidP="00CD09D7">
      <w:pPr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CD09D7">
        <w:rPr>
          <w:rFonts w:eastAsia="Times New Roman"/>
          <w:sz w:val="28"/>
          <w:szCs w:val="28"/>
        </w:rPr>
        <w:t>4. По всем вопросам можно звонить 8 929 266 06 90 Светлана Валерьевна Рупп, узнать сколько человек заполн</w:t>
      </w:r>
      <w:r>
        <w:rPr>
          <w:rFonts w:eastAsia="Times New Roman"/>
          <w:sz w:val="28"/>
          <w:szCs w:val="28"/>
        </w:rPr>
        <w:t>или анкету тоже ко мне.</w:t>
      </w:r>
      <w:r w:rsidRPr="00CD09D7">
        <w:rPr>
          <w:rFonts w:eastAsia="Times New Roman"/>
          <w:sz w:val="28"/>
          <w:szCs w:val="28"/>
        </w:rPr>
        <w:t xml:space="preserve"> </w:t>
      </w:r>
      <w:r w:rsidRPr="00CD09D7">
        <w:rPr>
          <w:rFonts w:eastAsia="Times New Roman"/>
          <w:sz w:val="28"/>
          <w:szCs w:val="28"/>
        </w:rPr>
        <w:br/>
      </w:r>
    </w:p>
    <w:p w:rsidR="002B4D84" w:rsidRPr="00855CCD" w:rsidRDefault="00CD09D7" w:rsidP="00855CCD">
      <w:pPr>
        <w:spacing w:line="36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уважением, Светлана </w:t>
      </w:r>
      <w:proofErr w:type="spellStart"/>
      <w:r>
        <w:rPr>
          <w:rFonts w:eastAsia="Times New Roman"/>
          <w:sz w:val="28"/>
          <w:szCs w:val="28"/>
        </w:rPr>
        <w:t>Рупп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конт</w:t>
      </w:r>
      <w:proofErr w:type="spellEnd"/>
      <w:r>
        <w:rPr>
          <w:rFonts w:eastAsia="Times New Roman"/>
          <w:sz w:val="28"/>
          <w:szCs w:val="28"/>
        </w:rPr>
        <w:t>. тел</w:t>
      </w:r>
      <w:r w:rsidRPr="00CD09D7">
        <w:rPr>
          <w:rFonts w:eastAsia="Times New Roman"/>
          <w:sz w:val="28"/>
          <w:szCs w:val="28"/>
        </w:rPr>
        <w:t xml:space="preserve">. </w:t>
      </w:r>
      <w:r w:rsidRPr="00CD09D7">
        <w:rPr>
          <w:rStyle w:val="js-phone-number"/>
          <w:rFonts w:eastAsia="Times New Roman"/>
          <w:sz w:val="28"/>
          <w:szCs w:val="28"/>
        </w:rPr>
        <w:t>8 929 266 06 90</w:t>
      </w:r>
      <w:bookmarkStart w:id="0" w:name="_GoBack"/>
      <w:bookmarkEnd w:id="0"/>
    </w:p>
    <w:sectPr w:rsidR="002B4D84" w:rsidRPr="0085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C"/>
    <w:rsid w:val="002B4D84"/>
    <w:rsid w:val="005A71D5"/>
    <w:rsid w:val="00855CCD"/>
    <w:rsid w:val="009D74FC"/>
    <w:rsid w:val="00C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D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CD09D7"/>
  </w:style>
  <w:style w:type="character" w:styleId="a3">
    <w:name w:val="Hyperlink"/>
    <w:uiPriority w:val="99"/>
    <w:unhideWhenUsed/>
    <w:rsid w:val="00CD09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D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CD09D7"/>
  </w:style>
  <w:style w:type="character" w:styleId="a3">
    <w:name w:val="Hyperlink"/>
    <w:uiPriority w:val="99"/>
    <w:unhideWhenUsed/>
    <w:rsid w:val="00CD0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piya-forma-nabludeniya-g-murom.testogra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ros-poluchatelej-uslug-o-kachestve.testograf.ru/" TargetMode="External"/><Relationship Id="rId5" Type="http://schemas.openxmlformats.org/officeDocument/2006/relationships/hyperlink" Target="https://kopiya-opros-poluchatelej-uslug-o-ka.testogra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Садилова Галина Тимофеевна</dc:creator>
  <cp:keywords/>
  <dc:description/>
  <cp:lastModifiedBy>ДК</cp:lastModifiedBy>
  <cp:revision>5</cp:revision>
  <dcterms:created xsi:type="dcterms:W3CDTF">2019-09-24T11:26:00Z</dcterms:created>
  <dcterms:modified xsi:type="dcterms:W3CDTF">2019-10-02T04:22:00Z</dcterms:modified>
</cp:coreProperties>
</file>