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95" w:rsidRDefault="00184F95" w:rsidP="00E160AA">
      <w:pPr>
        <w:jc w:val="center"/>
      </w:pPr>
      <w:r>
        <w:t xml:space="preserve">Анализ </w:t>
      </w:r>
      <w:r w:rsidR="005035FA">
        <w:t>культурно-массового</w:t>
      </w:r>
      <w:r>
        <w:t xml:space="preserve"> мероприятия</w:t>
      </w:r>
    </w:p>
    <w:p w:rsidR="00184F95" w:rsidRDefault="00184F95" w:rsidP="00184F95"/>
    <w:p w:rsidR="00755DAE" w:rsidRDefault="00184F95" w:rsidP="00755DAE">
      <w:r>
        <w:t>Анализ досугового мероприятия</w:t>
      </w:r>
      <w:r w:rsidR="00D11B7C">
        <w:t xml:space="preserve"> легко выполнить, если следовать определенному алгоритму. </w:t>
      </w:r>
      <w:r w:rsidR="00755DAE">
        <w:t>АЛГОРИТМ:</w:t>
      </w:r>
    </w:p>
    <w:p w:rsidR="00755DAE" w:rsidRDefault="00755DAE" w:rsidP="00184F95"/>
    <w:p w:rsidR="00755DAE" w:rsidRDefault="00755DAE" w:rsidP="00755DA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Тема, форма мероприятия</w:t>
      </w:r>
      <w:r>
        <w:rPr>
          <w:rFonts w:ascii="Arial" w:hAnsi="Arial" w:cs="Arial"/>
          <w:color w:val="000000"/>
        </w:rPr>
        <w:t>,</w:t>
      </w:r>
      <w:r w:rsidRPr="00755D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цель.</w:t>
      </w:r>
    </w:p>
    <w:p w:rsidR="00755DAE" w:rsidRDefault="00755DAE" w:rsidP="00755DA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Место и время проведения.</w:t>
      </w:r>
    </w:p>
    <w:p w:rsidR="00755DAE" w:rsidRDefault="00755DAE" w:rsidP="00755DA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Общая характеристика аудитории.</w:t>
      </w:r>
    </w:p>
    <w:p w:rsidR="00755DAE" w:rsidRDefault="00755DAE" w:rsidP="00755DA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Анализ качества подготовки мероприятия: </w:t>
      </w:r>
    </w:p>
    <w:p w:rsidR="00755DAE" w:rsidRDefault="00755DAE" w:rsidP="00755DA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Анализ хода мероприятия: </w:t>
      </w:r>
    </w:p>
    <w:p w:rsidR="00755DAE" w:rsidRDefault="00755DAE" w:rsidP="00755DA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Выводы, замечания, предложения: </w:t>
      </w:r>
    </w:p>
    <w:p w:rsidR="00755DAE" w:rsidRDefault="00755DAE" w:rsidP="00184F95"/>
    <w:p w:rsidR="00184F95" w:rsidRDefault="00755DAE" w:rsidP="00184F95">
      <w:r>
        <w:t>Ниже подробно</w:t>
      </w:r>
      <w:r w:rsidR="00D11B7C">
        <w:t xml:space="preserve"> перечислены моменты, на которые следует обратить внимание</w:t>
      </w:r>
      <w:r w:rsidR="00184F95">
        <w:t>.</w:t>
      </w:r>
    </w:p>
    <w:p w:rsidR="00184F95" w:rsidRDefault="002965FE" w:rsidP="00184F95">
      <w:pPr>
        <w:pStyle w:val="a3"/>
        <w:numPr>
          <w:ilvl w:val="0"/>
          <w:numId w:val="1"/>
        </w:numPr>
      </w:pPr>
      <w:r>
        <w:t>Ф</w:t>
      </w:r>
      <w:r w:rsidR="00184F95">
        <w:t xml:space="preserve">орма и название мероприятия </w:t>
      </w:r>
    </w:p>
    <w:p w:rsidR="00184F95" w:rsidRDefault="00184F95" w:rsidP="00184F95">
      <w:pPr>
        <w:pStyle w:val="a3"/>
        <w:numPr>
          <w:ilvl w:val="0"/>
          <w:numId w:val="1"/>
        </w:numPr>
      </w:pPr>
      <w:r>
        <w:t>Автор сценария, режиссёр-</w:t>
      </w:r>
      <w:proofErr w:type="gramStart"/>
      <w:r>
        <w:t xml:space="preserve">постановщик </w:t>
      </w:r>
      <w:r>
        <w:t xml:space="preserve"> -</w:t>
      </w:r>
      <w:proofErr w:type="gramEnd"/>
      <w:r>
        <w:t xml:space="preserve"> Ф.И.О</w:t>
      </w:r>
      <w:r>
        <w:t>.</w:t>
      </w:r>
      <w:r>
        <w:t xml:space="preserve"> должность, место работы</w:t>
      </w:r>
      <w:r w:rsidR="002965FE">
        <w:t>.</w:t>
      </w:r>
    </w:p>
    <w:p w:rsidR="00184F95" w:rsidRDefault="00184F95" w:rsidP="00E160AA">
      <w:pPr>
        <w:pStyle w:val="a3"/>
        <w:numPr>
          <w:ilvl w:val="0"/>
          <w:numId w:val="1"/>
        </w:numPr>
      </w:pPr>
      <w:r>
        <w:t xml:space="preserve"> </w:t>
      </w:r>
      <w:r>
        <w:t xml:space="preserve">Цель мероприятия: </w:t>
      </w:r>
      <w:r w:rsidR="00001C40">
        <w:t>(</w:t>
      </w:r>
      <w:r w:rsidR="00E160AA">
        <w:t xml:space="preserve">например: </w:t>
      </w:r>
      <w:r>
        <w:t xml:space="preserve">создать атмосферу праздника для зрителей и всех </w:t>
      </w:r>
      <w:proofErr w:type="gramStart"/>
      <w:r>
        <w:t>участников</w:t>
      </w:r>
      <w:r w:rsidR="00E160AA">
        <w:t xml:space="preserve">,   </w:t>
      </w:r>
      <w:proofErr w:type="gramEnd"/>
      <w:r w:rsidR="00E160AA">
        <w:t>другое)</w:t>
      </w:r>
    </w:p>
    <w:p w:rsidR="00184F95" w:rsidRDefault="00D11B7C" w:rsidP="00184F95">
      <w:r>
        <w:t xml:space="preserve">Мероприятие </w:t>
      </w:r>
      <w:proofErr w:type="gramStart"/>
      <w:r>
        <w:t>состоялось</w:t>
      </w:r>
      <w:proofErr w:type="gramEnd"/>
      <w:r w:rsidR="00E160AA">
        <w:t xml:space="preserve"> когда и где </w:t>
      </w:r>
      <w:r>
        <w:t>/не состоялось по причине…</w:t>
      </w:r>
    </w:p>
    <w:p w:rsidR="00D11B7C" w:rsidRDefault="00D11B7C" w:rsidP="00184F95">
      <w:r>
        <w:t>Начато вовремя/не вовремя по причине….</w:t>
      </w:r>
    </w:p>
    <w:p w:rsidR="00D11B7C" w:rsidRDefault="00D11B7C" w:rsidP="00184F95">
      <w:r>
        <w:t>Присутствующие (зрители, участники) явились вовремя/не вовремя</w:t>
      </w:r>
      <w:r w:rsidR="00AA741F">
        <w:t>, в полном /не полном составе, почему.</w:t>
      </w:r>
    </w:p>
    <w:p w:rsidR="008D12F7" w:rsidRDefault="008D12F7" w:rsidP="008D12F7">
      <w:r>
        <w:t xml:space="preserve">Мероприятие подготавливалось для: детей </w:t>
      </w:r>
      <w:proofErr w:type="gramStart"/>
      <w:r>
        <w:t>от..</w:t>
      </w:r>
      <w:proofErr w:type="gramEnd"/>
      <w:r>
        <w:t xml:space="preserve"> до..,  родителей, мам, сестёр, бабушек (широкого круга населения).</w:t>
      </w:r>
      <w:r w:rsidR="00E160AA" w:rsidRPr="00E160AA">
        <w:t xml:space="preserve"> </w:t>
      </w:r>
      <w:r w:rsidR="00E160AA">
        <w:t xml:space="preserve">Возраст (категория) аудитории, количество участников, количество зрителей. </w:t>
      </w:r>
    </w:p>
    <w:p w:rsidR="00001C40" w:rsidRDefault="00001C40" w:rsidP="00001C40">
      <w:r>
        <w:t xml:space="preserve">Подготовка к </w:t>
      </w:r>
      <w:proofErr w:type="gramStart"/>
      <w:r>
        <w:t>мероприятию:  носила</w:t>
      </w:r>
      <w:proofErr w:type="gramEnd"/>
      <w:r>
        <w:t xml:space="preserve"> индивидуальный характер, соответствовала психологическим и возрастным особенностям детей.</w:t>
      </w:r>
    </w:p>
    <w:p w:rsidR="00AA741F" w:rsidRDefault="00184F95" w:rsidP="00184F95">
      <w:r>
        <w:t>Сценарий мероприятия</w:t>
      </w:r>
      <w:r>
        <w:t>:</w:t>
      </w:r>
      <w:r>
        <w:t xml:space="preserve"> оригинальн</w:t>
      </w:r>
      <w:r>
        <w:t>ость</w:t>
      </w:r>
      <w:r>
        <w:t xml:space="preserve">, </w:t>
      </w:r>
      <w:proofErr w:type="gramStart"/>
      <w:r>
        <w:t>креативн</w:t>
      </w:r>
      <w:r>
        <w:t xml:space="preserve">ость,   </w:t>
      </w:r>
      <w:proofErr w:type="gramEnd"/>
      <w:r>
        <w:t>содержательность</w:t>
      </w:r>
      <w:r>
        <w:t>; присутств</w:t>
      </w:r>
      <w:r>
        <w:t>ие</w:t>
      </w:r>
      <w:r>
        <w:t xml:space="preserve"> нестандартны</w:t>
      </w:r>
      <w:r>
        <w:t>х</w:t>
      </w:r>
      <w:r>
        <w:t xml:space="preserve"> решени</w:t>
      </w:r>
      <w:r>
        <w:t>й</w:t>
      </w:r>
      <w:r>
        <w:t xml:space="preserve">. </w:t>
      </w:r>
    </w:p>
    <w:p w:rsidR="00184F95" w:rsidRDefault="00184F95" w:rsidP="00184F95">
      <w:r>
        <w:t>Структура сценария</w:t>
      </w:r>
      <w:r>
        <w:t>:</w:t>
      </w:r>
      <w:r>
        <w:t xml:space="preserve"> выстроена логически, отвечает </w:t>
      </w:r>
      <w:r>
        <w:t xml:space="preserve">ли </w:t>
      </w:r>
      <w:r>
        <w:t>законам композиционного построения.</w:t>
      </w:r>
    </w:p>
    <w:p w:rsidR="00DA0AF8" w:rsidRDefault="00184F95" w:rsidP="00184F95">
      <w:r>
        <w:t>Мероприятие</w:t>
      </w:r>
      <w:r>
        <w:t>:</w:t>
      </w:r>
      <w:r>
        <w:t xml:space="preserve"> </w:t>
      </w:r>
      <w:r w:rsidR="00DA0AF8">
        <w:t xml:space="preserve">из каких блоков состояло (вводная часть, информационное сообщение, видеопрезентация, </w:t>
      </w:r>
      <w:r w:rsidR="00001C40">
        <w:t xml:space="preserve">театрализованный эпилог, </w:t>
      </w:r>
      <w:r w:rsidR="00DA0AF8">
        <w:t xml:space="preserve">другое; </w:t>
      </w:r>
      <w:r w:rsidR="00001C40">
        <w:t xml:space="preserve">основная часть, </w:t>
      </w:r>
      <w:r w:rsidR="00DA0AF8">
        <w:t xml:space="preserve">викторина, конкурсы, игры, награждение кого за что; </w:t>
      </w:r>
      <w:r w:rsidR="00001C40">
        <w:t xml:space="preserve">заключительная, </w:t>
      </w:r>
      <w:r w:rsidR="00DA0AF8">
        <w:t xml:space="preserve">развлекательная часть, поздравления, </w:t>
      </w:r>
      <w:r w:rsidR="00001C40">
        <w:t xml:space="preserve">награждения, </w:t>
      </w:r>
      <w:r w:rsidR="00DA0AF8">
        <w:t>концертная программа, другое)</w:t>
      </w:r>
    </w:p>
    <w:p w:rsidR="00AF7721" w:rsidRDefault="00184F95" w:rsidP="00184F95">
      <w:r>
        <w:t>насыщено</w:t>
      </w:r>
      <w:r>
        <w:t>/не насыщено</w:t>
      </w:r>
      <w:r>
        <w:t xml:space="preserve"> разно жанровыми номерами (стихи, песни, танцы, номера оригинального жанра), </w:t>
      </w:r>
    </w:p>
    <w:p w:rsidR="00AF7721" w:rsidRDefault="00AA741F" w:rsidP="00184F95">
      <w:proofErr w:type="gramStart"/>
      <w:r>
        <w:t>Х</w:t>
      </w:r>
      <w:r w:rsidR="00184F95">
        <w:t>арактер</w:t>
      </w:r>
      <w:r>
        <w:t xml:space="preserve"> </w:t>
      </w:r>
      <w:r w:rsidR="00184F95">
        <w:t xml:space="preserve"> мероприятия</w:t>
      </w:r>
      <w:proofErr w:type="gramEnd"/>
      <w:r w:rsidR="00184F95">
        <w:t xml:space="preserve"> </w:t>
      </w:r>
      <w:r w:rsidR="005035FA">
        <w:t>по эмоциональности</w:t>
      </w:r>
      <w:r w:rsidR="00A243C3">
        <w:t>, динамичности</w:t>
      </w:r>
      <w:r w:rsidR="005035FA">
        <w:t xml:space="preserve"> </w:t>
      </w:r>
      <w:r w:rsidR="00AF7721">
        <w:t>(</w:t>
      </w:r>
      <w:r w:rsidR="00184F95">
        <w:t>позитивн</w:t>
      </w:r>
      <w:r w:rsidR="00AF7721">
        <w:t>ый</w:t>
      </w:r>
      <w:r w:rsidR="00184F95">
        <w:t>, весёл</w:t>
      </w:r>
      <w:r w:rsidR="00AF7721">
        <w:t xml:space="preserve">ый, торжественный, </w:t>
      </w:r>
      <w:r w:rsidR="005035FA">
        <w:t xml:space="preserve"> </w:t>
      </w:r>
      <w:r w:rsidR="00A243C3">
        <w:t xml:space="preserve">вызывает гамму чувств и эмоций, динамичное, размеренное, </w:t>
      </w:r>
      <w:r w:rsidR="00AF7721">
        <w:t xml:space="preserve"> другое)</w:t>
      </w:r>
      <w:r w:rsidR="00184F95">
        <w:t xml:space="preserve">. </w:t>
      </w:r>
    </w:p>
    <w:p w:rsidR="00AF7721" w:rsidRDefault="00184F95" w:rsidP="00184F95">
      <w:r>
        <w:lastRenderedPageBreak/>
        <w:t>Качество материала</w:t>
      </w:r>
      <w:r w:rsidR="00AA741F">
        <w:t xml:space="preserve"> (информации, сценических номеров)</w:t>
      </w:r>
      <w:r>
        <w:t xml:space="preserve"> </w:t>
      </w:r>
      <w:r w:rsidR="00AF7721">
        <w:t xml:space="preserve">(низкое, </w:t>
      </w:r>
      <w:r>
        <w:t>хорошее</w:t>
      </w:r>
      <w:r w:rsidR="00AF7721">
        <w:t>)</w:t>
      </w:r>
      <w:r>
        <w:t xml:space="preserve">. </w:t>
      </w:r>
    </w:p>
    <w:p w:rsidR="00AF7721" w:rsidRDefault="00184F95" w:rsidP="00184F95">
      <w:r>
        <w:t xml:space="preserve">Стиль и культура речи ведущих </w:t>
      </w:r>
      <w:r w:rsidR="00AF7721">
        <w:t>(высокий /низкий</w:t>
      </w:r>
      <w:r>
        <w:t xml:space="preserve"> уров</w:t>
      </w:r>
      <w:r w:rsidR="00AF7721">
        <w:t>ень,</w:t>
      </w:r>
      <w:r>
        <w:t xml:space="preserve"> неоправданные паузы</w:t>
      </w:r>
      <w:r w:rsidR="00AF7721">
        <w:t>)</w:t>
      </w:r>
      <w:r>
        <w:t xml:space="preserve">. </w:t>
      </w:r>
    </w:p>
    <w:p w:rsidR="00AA741F" w:rsidRDefault="00AF7721" w:rsidP="00184F95">
      <w:proofErr w:type="gramStart"/>
      <w:r>
        <w:t xml:space="preserve">Возможность </w:t>
      </w:r>
      <w:r w:rsidR="00184F95">
        <w:t xml:space="preserve"> </w:t>
      </w:r>
      <w:proofErr w:type="spellStart"/>
      <w:r w:rsidR="00184F95">
        <w:t>адаптирован</w:t>
      </w:r>
      <w:r>
        <w:t>ия</w:t>
      </w:r>
      <w:proofErr w:type="spellEnd"/>
      <w:proofErr w:type="gramEnd"/>
      <w:r w:rsidR="00184F95">
        <w:t xml:space="preserve"> </w:t>
      </w:r>
      <w:r w:rsidR="00001C40">
        <w:t xml:space="preserve">мероприятия </w:t>
      </w:r>
      <w:r w:rsidR="00184F95">
        <w:t xml:space="preserve">для </w:t>
      </w:r>
      <w:r w:rsidR="00AA741F">
        <w:t xml:space="preserve">зрителей/участников </w:t>
      </w:r>
      <w:r w:rsidR="00184F95">
        <w:t xml:space="preserve"> разного возраста. </w:t>
      </w:r>
      <w:r>
        <w:t xml:space="preserve"> </w:t>
      </w:r>
      <w:r w:rsidR="00184F95">
        <w:t xml:space="preserve"> </w:t>
      </w:r>
    </w:p>
    <w:p w:rsidR="004D3B70" w:rsidRDefault="004D3B70" w:rsidP="00184F95">
      <w:r>
        <w:t>Чем м</w:t>
      </w:r>
      <w:r w:rsidR="00184F95">
        <w:t>ероприятие отличалось</w:t>
      </w:r>
      <w:r>
        <w:t>:</w:t>
      </w:r>
      <w:r w:rsidR="00184F95">
        <w:t xml:space="preserve"> красивым оформлением сцены, декорациями (цветы, шары)</w:t>
      </w:r>
      <w:r>
        <w:t xml:space="preserve">, </w:t>
      </w:r>
      <w:r w:rsidR="00184F95">
        <w:t>спецэффекты (</w:t>
      </w:r>
      <w:proofErr w:type="gramStart"/>
      <w:r w:rsidR="00184F95">
        <w:t>свето-звуковые</w:t>
      </w:r>
      <w:proofErr w:type="gramEnd"/>
      <w:r w:rsidR="00184F95">
        <w:t xml:space="preserve">), мультимедийные средства (презентации, видеоролики); костюмы </w:t>
      </w:r>
      <w:r w:rsidR="00A243C3">
        <w:t>(</w:t>
      </w:r>
      <w:r>
        <w:t>сказочных персонажей</w:t>
      </w:r>
      <w:r w:rsidR="00184F95">
        <w:t>, народные костюмы</w:t>
      </w:r>
      <w:r>
        <w:t xml:space="preserve"> и </w:t>
      </w:r>
      <w:proofErr w:type="spellStart"/>
      <w:r>
        <w:t>др</w:t>
      </w:r>
      <w:proofErr w:type="spellEnd"/>
      <w:r w:rsidR="00184F95">
        <w:t xml:space="preserve">). </w:t>
      </w:r>
      <w:r>
        <w:t xml:space="preserve"> </w:t>
      </w:r>
    </w:p>
    <w:p w:rsidR="004D3B70" w:rsidRDefault="004D3B70" w:rsidP="00184F95">
      <w:r>
        <w:t>И</w:t>
      </w:r>
      <w:r w:rsidR="00184F95">
        <w:t>спользовалась</w:t>
      </w:r>
      <w:r>
        <w:t xml:space="preserve"> </w:t>
      </w:r>
      <w:proofErr w:type="gramStart"/>
      <w:r>
        <w:t xml:space="preserve">музыка: </w:t>
      </w:r>
      <w:r w:rsidR="00184F95">
        <w:t xml:space="preserve"> современная</w:t>
      </w:r>
      <w:proofErr w:type="gramEnd"/>
      <w:r w:rsidR="00184F95">
        <w:t xml:space="preserve">, народная, классическая музыка. </w:t>
      </w:r>
    </w:p>
    <w:p w:rsidR="00472881" w:rsidRDefault="00472881" w:rsidP="008D12F7">
      <w:r>
        <w:t>Художественные номера отличались высоким/низким исполнительским уровнем.</w:t>
      </w:r>
    </w:p>
    <w:p w:rsidR="008D12F7" w:rsidRDefault="008D12F7" w:rsidP="008D12F7">
      <w:r>
        <w:t>Направленность номеров</w:t>
      </w:r>
      <w:r w:rsidR="00C6599B">
        <w:t xml:space="preserve"> </w:t>
      </w:r>
      <w:r>
        <w:t>на создание праздничной, доброжелательной/</w:t>
      </w:r>
      <w:r w:rsidR="00C6599B">
        <w:t xml:space="preserve"> </w:t>
      </w:r>
      <w:r>
        <w:t>строгой, торжественной, другой атмосферы.</w:t>
      </w:r>
    </w:p>
    <w:p w:rsidR="008D12F7" w:rsidRDefault="008D12F7" w:rsidP="008D12F7">
      <w:r>
        <w:t>Чему мероприятие способствует: самовыражению, самосовершенствованию личности; развитию и реализации их творческого потенциала, размышлению над чем, формированию</w:t>
      </w:r>
      <w:r w:rsidR="00472881">
        <w:t>/развитию/воспитанию</w:t>
      </w:r>
      <w:r>
        <w:t xml:space="preserve"> чего. </w:t>
      </w:r>
    </w:p>
    <w:p w:rsidR="008D12F7" w:rsidRDefault="008D12F7" w:rsidP="008D12F7">
      <w:r>
        <w:t xml:space="preserve">На что мероприятие </w:t>
      </w:r>
      <w:proofErr w:type="gramStart"/>
      <w:r>
        <w:t>направлено:  на</w:t>
      </w:r>
      <w:proofErr w:type="gramEnd"/>
      <w:r>
        <w:t xml:space="preserve"> воспитание чувства ответственности,  коллективизма, дружелюбия, нравственно-патриотических чувств; развивает познавательную активность, другое.</w:t>
      </w:r>
    </w:p>
    <w:p w:rsidR="00D443F8" w:rsidRDefault="00184F95" w:rsidP="00184F95">
      <w:r>
        <w:t xml:space="preserve">Прогнозируемый </w:t>
      </w:r>
      <w:proofErr w:type="gramStart"/>
      <w:r>
        <w:t>результат</w:t>
      </w:r>
      <w:r w:rsidR="004D3B70">
        <w:t xml:space="preserve">: </w:t>
      </w:r>
      <w:r>
        <w:t xml:space="preserve"> был</w:t>
      </w:r>
      <w:proofErr w:type="gramEnd"/>
      <w:r w:rsidR="004D3B70">
        <w:t>/не был</w:t>
      </w:r>
      <w:r>
        <w:t xml:space="preserve"> достигнут. Была</w:t>
      </w:r>
      <w:r w:rsidR="004D3B70">
        <w:t>/не была</w:t>
      </w:r>
      <w:r>
        <w:t xml:space="preserve"> создана праздничная атмосфера радости, доброжелательности. Уча</w:t>
      </w:r>
      <w:r w:rsidR="004D3B70">
        <w:t>стники</w:t>
      </w:r>
      <w:r>
        <w:t xml:space="preserve"> показали</w:t>
      </w:r>
      <w:r w:rsidR="004D3B70">
        <w:t>/не показали</w:t>
      </w:r>
      <w:r w:rsidR="00472881">
        <w:t>,</w:t>
      </w:r>
      <w:r>
        <w:t xml:space="preserve"> </w:t>
      </w:r>
      <w:r w:rsidR="00472881">
        <w:t xml:space="preserve">развили, приобрели/не развили, не приобрели </w:t>
      </w:r>
      <w:r>
        <w:t>свои творческие</w:t>
      </w:r>
      <w:r w:rsidR="00472881">
        <w:t>/интеллектуальные/спортивные</w:t>
      </w:r>
      <w:r>
        <w:t xml:space="preserve"> способности</w:t>
      </w:r>
      <w:r w:rsidR="00472881">
        <w:t>/знания (умения, навыки)</w:t>
      </w:r>
      <w:r>
        <w:t xml:space="preserve">. </w:t>
      </w:r>
    </w:p>
    <w:p w:rsidR="00755DAE" w:rsidRDefault="00755DAE" w:rsidP="00755DAE">
      <w:r>
        <w:t>Выводы, замечания, предложения: оценка методического своеобразия и эффективности мероприятия; недостатки в ходе подготовки и проведения мероприятия, пути их устранения; пожелания по улучшению подготовки, содержания и форм организации мероприятия</w:t>
      </w:r>
      <w:r>
        <w:t>, другое</w:t>
      </w:r>
      <w:r>
        <w:t>.</w:t>
      </w:r>
    </w:p>
    <w:p w:rsidR="00755DAE" w:rsidRDefault="00755DAE" w:rsidP="00755DAE"/>
    <w:p w:rsidR="00D11B7C" w:rsidRDefault="00755DAE" w:rsidP="00755DAE">
      <w:r>
        <w:t xml:space="preserve"> </w:t>
      </w:r>
      <w:r w:rsidR="00D11B7C">
        <w:t xml:space="preserve">Фотографии </w:t>
      </w:r>
      <w:r w:rsidR="002965FE">
        <w:t>значимых</w:t>
      </w:r>
      <w:r w:rsidR="00D11B7C">
        <w:t xml:space="preserve"> моментов</w:t>
      </w:r>
      <w:r w:rsidR="00472881">
        <w:t xml:space="preserve"> с подписями</w:t>
      </w:r>
      <w:r w:rsidR="00D11B7C">
        <w:t>.</w:t>
      </w:r>
    </w:p>
    <w:p w:rsidR="002965FE" w:rsidRDefault="002965FE" w:rsidP="002965FE"/>
    <w:p w:rsidR="002965FE" w:rsidRDefault="002965FE" w:rsidP="002965FE">
      <w:r>
        <w:t>По такому же принципу составляется и отчет о мероприятии.</w:t>
      </w:r>
    </w:p>
    <w:p w:rsidR="008D12F7" w:rsidRDefault="008D12F7" w:rsidP="002965FE"/>
    <w:p w:rsidR="002965FE" w:rsidRDefault="002965FE" w:rsidP="002965FE">
      <w:r>
        <w:t>Отчет может быть оформлен в виде текстового документа или видеопрезентации</w:t>
      </w:r>
      <w:r w:rsidR="008D12F7">
        <w:t xml:space="preserve"> с голосовым или текстовым сопровождением </w:t>
      </w:r>
      <w:proofErr w:type="gramStart"/>
      <w:r w:rsidR="008D12F7">
        <w:t>и  содержать</w:t>
      </w:r>
      <w:proofErr w:type="gramEnd"/>
      <w:r w:rsidR="008D12F7">
        <w:t xml:space="preserve"> фото, видео и аудио фрагменты мероприятия. </w:t>
      </w:r>
    </w:p>
    <w:p w:rsidR="00472881" w:rsidRDefault="00472881" w:rsidP="002965FE"/>
    <w:p w:rsidR="00C6599B" w:rsidRDefault="00472881" w:rsidP="00C6599B">
      <w:r>
        <w:t>Если фото</w:t>
      </w:r>
      <w:r w:rsidR="00642EF3">
        <w:t xml:space="preserve">, видео, аудио </w:t>
      </w:r>
      <w:r>
        <w:t>материалы к отчету/</w:t>
      </w:r>
      <w:proofErr w:type="gramStart"/>
      <w:r>
        <w:t>анализу  прилагаются</w:t>
      </w:r>
      <w:proofErr w:type="gramEnd"/>
      <w:r>
        <w:t xml:space="preserve"> отдельными файлами, они должны быть переименованы</w:t>
      </w:r>
      <w:r w:rsidR="00C6599B">
        <w:t xml:space="preserve">. Имя должно содержать информацию о мероприятии, учреждении, запечатленном фрагменте. </w:t>
      </w:r>
      <w:r w:rsidR="00C6599B">
        <w:t>Можно использовать сокращения.</w:t>
      </w:r>
    </w:p>
    <w:p w:rsidR="00472881" w:rsidRDefault="00C6599B" w:rsidP="002965FE">
      <w:r>
        <w:t>Например:</w:t>
      </w:r>
    </w:p>
    <w:p w:rsidR="00C6599B" w:rsidRDefault="00A243C3" w:rsidP="002965FE">
      <w:proofErr w:type="spellStart"/>
      <w:r>
        <w:t>Во_славу_Кубани</w:t>
      </w:r>
      <w:proofErr w:type="spellEnd"/>
      <w:r w:rsidR="00C6599B">
        <w:t>-ТАНОК-Калининский-ДК-</w:t>
      </w:r>
      <w:r>
        <w:t>Легенда</w:t>
      </w:r>
    </w:p>
    <w:p w:rsidR="00B93065" w:rsidRPr="00B74BFF" w:rsidRDefault="00B93065" w:rsidP="00B93065">
      <w:pPr>
        <w:contextualSpacing w:val="0"/>
        <w:jc w:val="center"/>
        <w:rPr>
          <w:rFonts w:eastAsia="Calibri"/>
          <w:szCs w:val="28"/>
        </w:rPr>
      </w:pPr>
      <w:bookmarkStart w:id="0" w:name="_Hlk54184133"/>
      <w:bookmarkStart w:id="1" w:name="_GoBack"/>
      <w:r w:rsidRPr="00B74BFF">
        <w:rPr>
          <w:rFonts w:eastAsia="Calibri"/>
          <w:szCs w:val="28"/>
        </w:rPr>
        <w:lastRenderedPageBreak/>
        <w:t>Управление культуры администрации муниципального образования Калининский район</w:t>
      </w:r>
    </w:p>
    <w:p w:rsidR="00B93065" w:rsidRDefault="00B93065" w:rsidP="00B93065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t xml:space="preserve">Муниципальное казенному учреждение – </w:t>
      </w:r>
    </w:p>
    <w:p w:rsidR="00B93065" w:rsidRPr="00B74BFF" w:rsidRDefault="00B93065" w:rsidP="00B93065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t>Районный организационно -методический центр</w:t>
      </w: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22"/>
        </w:rPr>
      </w:pPr>
    </w:p>
    <w:p w:rsidR="00B93065" w:rsidRDefault="00B93065" w:rsidP="00B93065">
      <w:pPr>
        <w:contextualSpacing w:val="0"/>
        <w:jc w:val="center"/>
        <w:rPr>
          <w:rFonts w:ascii="Calibri" w:eastAsia="Calibri" w:hAnsi="Calibri"/>
          <w:sz w:val="72"/>
        </w:rPr>
      </w:pPr>
      <w:r>
        <w:rPr>
          <w:rFonts w:ascii="Calibri" w:eastAsia="Calibri" w:hAnsi="Calibri"/>
          <w:sz w:val="72"/>
        </w:rPr>
        <w:t xml:space="preserve">АЛГОРИТМ </w:t>
      </w:r>
    </w:p>
    <w:p w:rsidR="00B93065" w:rsidRDefault="00B93065" w:rsidP="00B93065">
      <w:pPr>
        <w:contextualSpacing w:val="0"/>
        <w:jc w:val="center"/>
        <w:rPr>
          <w:rFonts w:ascii="Calibri" w:eastAsia="Calibri" w:hAnsi="Calibri"/>
          <w:sz w:val="48"/>
        </w:rPr>
      </w:pPr>
      <w:r>
        <w:rPr>
          <w:rFonts w:ascii="Calibri" w:eastAsia="Calibri" w:hAnsi="Calibri"/>
          <w:sz w:val="72"/>
        </w:rPr>
        <w:t>анализа культурно-массового мероприятия</w:t>
      </w:r>
    </w:p>
    <w:p w:rsidR="00B93065" w:rsidRPr="00B74BFF" w:rsidRDefault="00B93065" w:rsidP="00B93065">
      <w:pPr>
        <w:contextualSpacing w:val="0"/>
        <w:jc w:val="center"/>
        <w:rPr>
          <w:rFonts w:ascii="Calibri" w:eastAsia="Calibri" w:hAnsi="Calibri"/>
          <w:sz w:val="48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  <w:r w:rsidRPr="00B74BFF">
        <w:rPr>
          <w:rFonts w:ascii="Calibri" w:eastAsia="Calibri" w:hAnsi="Calibri"/>
          <w:sz w:val="72"/>
        </w:rPr>
        <w:t xml:space="preserve"> </w:t>
      </w:r>
      <w:r w:rsidRPr="00B74BFF">
        <w:rPr>
          <w:rFonts w:eastAsia="Calibri"/>
        </w:rPr>
        <w:t xml:space="preserve">Методические рекомендации </w:t>
      </w: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  <w:r w:rsidRPr="00B74BFF">
        <w:rPr>
          <w:rFonts w:eastAsia="Calibri"/>
        </w:rPr>
        <w:t>ст. Калининская</w:t>
      </w:r>
    </w:p>
    <w:p w:rsidR="00B93065" w:rsidRPr="00B74BFF" w:rsidRDefault="00B93065" w:rsidP="00B93065">
      <w:pPr>
        <w:contextualSpacing w:val="0"/>
        <w:jc w:val="center"/>
        <w:rPr>
          <w:rFonts w:eastAsia="Calibri"/>
        </w:rPr>
      </w:pPr>
      <w:r w:rsidRPr="00B74BFF">
        <w:rPr>
          <w:rFonts w:eastAsia="Calibri"/>
        </w:rPr>
        <w:t>20</w:t>
      </w:r>
      <w:r>
        <w:rPr>
          <w:rFonts w:eastAsia="Calibri"/>
        </w:rPr>
        <w:t>19</w:t>
      </w:r>
      <w:r w:rsidRPr="00B74BFF">
        <w:rPr>
          <w:rFonts w:eastAsia="Calibri"/>
        </w:rPr>
        <w:t xml:space="preserve"> г.</w:t>
      </w:r>
    </w:p>
    <w:bookmarkEnd w:id="0"/>
    <w:bookmarkEnd w:id="1"/>
    <w:p w:rsidR="00B93065" w:rsidRDefault="00B93065"/>
    <w:sectPr w:rsidR="00B93065" w:rsidSect="00642E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73C6"/>
    <w:multiLevelType w:val="hybridMultilevel"/>
    <w:tmpl w:val="36E08152"/>
    <w:lvl w:ilvl="0" w:tplc="7040C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95"/>
    <w:rsid w:val="00001C40"/>
    <w:rsid w:val="00184F95"/>
    <w:rsid w:val="002965FE"/>
    <w:rsid w:val="00472881"/>
    <w:rsid w:val="004D3B70"/>
    <w:rsid w:val="004F3364"/>
    <w:rsid w:val="005035FA"/>
    <w:rsid w:val="00573E8C"/>
    <w:rsid w:val="00642EF3"/>
    <w:rsid w:val="00731CBB"/>
    <w:rsid w:val="00755DAE"/>
    <w:rsid w:val="007639D3"/>
    <w:rsid w:val="008D12F7"/>
    <w:rsid w:val="00A243C3"/>
    <w:rsid w:val="00AA741F"/>
    <w:rsid w:val="00AF7721"/>
    <w:rsid w:val="00B93065"/>
    <w:rsid w:val="00C6599B"/>
    <w:rsid w:val="00D11B7C"/>
    <w:rsid w:val="00D443F8"/>
    <w:rsid w:val="00DA0AF8"/>
    <w:rsid w:val="00E160AA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9E7E"/>
  <w15:chartTrackingRefBased/>
  <w15:docId w15:val="{CC9DCB4B-6D31-48F1-803B-02385B94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3A8"/>
    <w:pPr>
      <w:spacing w:after="0" w:line="240" w:lineRule="auto"/>
      <w:ind w:firstLine="709"/>
      <w:contextualSpacing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95"/>
    <w:pPr>
      <w:ind w:left="720"/>
    </w:pPr>
  </w:style>
  <w:style w:type="paragraph" w:styleId="a4">
    <w:name w:val="Normal (Web)"/>
    <w:basedOn w:val="a"/>
    <w:uiPriority w:val="99"/>
    <w:semiHidden/>
    <w:unhideWhenUsed/>
    <w:rsid w:val="00755DAE"/>
    <w:pPr>
      <w:spacing w:before="100" w:beforeAutospacing="1" w:after="100" w:afterAutospacing="1"/>
      <w:ind w:firstLine="0"/>
      <w:contextualSpacing w:val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2</cp:revision>
  <cp:lastPrinted>2020-10-21T12:03:00Z</cp:lastPrinted>
  <dcterms:created xsi:type="dcterms:W3CDTF">2020-10-21T08:47:00Z</dcterms:created>
  <dcterms:modified xsi:type="dcterms:W3CDTF">2020-10-21T12:10:00Z</dcterms:modified>
</cp:coreProperties>
</file>