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9F" w:rsidRPr="00602C9F" w:rsidRDefault="00602C9F" w:rsidP="00E251F8">
      <w:pPr>
        <w:spacing w:after="0" w:line="276" w:lineRule="auto"/>
        <w:ind w:firstLine="708"/>
        <w:jc w:val="center"/>
        <w:rPr>
          <w:rFonts w:ascii="Times New Roman" w:eastAsia="Times New Roman" w:hAnsi="Times New Roman" w:cs="Times New Roman"/>
          <w:sz w:val="24"/>
          <w:szCs w:val="24"/>
          <w:lang w:eastAsia="ru-RU"/>
        </w:rPr>
      </w:pPr>
      <w:r w:rsidRPr="00602C9F">
        <w:rPr>
          <w:rFonts w:ascii="Times New Roman" w:eastAsia="Times New Roman" w:hAnsi="Times New Roman" w:cs="Times New Roman"/>
          <w:sz w:val="24"/>
          <w:szCs w:val="24"/>
          <w:lang w:eastAsia="ru-RU"/>
        </w:rPr>
        <w:t>МУНИЦИПА</w:t>
      </w:r>
      <w:r w:rsidR="007F3B9E">
        <w:rPr>
          <w:rFonts w:ascii="Times New Roman" w:eastAsia="Times New Roman" w:hAnsi="Times New Roman" w:cs="Times New Roman"/>
          <w:sz w:val="24"/>
          <w:szCs w:val="24"/>
          <w:lang w:eastAsia="ru-RU"/>
        </w:rPr>
        <w:t>ЛЬНОЕ АВТОНОМНОЕ</w:t>
      </w:r>
      <w:r w:rsidRPr="00602C9F">
        <w:rPr>
          <w:rFonts w:ascii="Times New Roman" w:eastAsia="Times New Roman" w:hAnsi="Times New Roman" w:cs="Times New Roman"/>
          <w:sz w:val="24"/>
          <w:szCs w:val="24"/>
          <w:lang w:eastAsia="ru-RU"/>
        </w:rPr>
        <w:t xml:space="preserve"> УЧРЕЖДЕНИЕ</w:t>
      </w:r>
    </w:p>
    <w:p w:rsidR="007F3B9E" w:rsidRDefault="00602C9F" w:rsidP="00602C9F">
      <w:pPr>
        <w:spacing w:after="0" w:line="276" w:lineRule="auto"/>
        <w:jc w:val="center"/>
        <w:rPr>
          <w:rFonts w:ascii="Times New Roman" w:eastAsia="Times New Roman" w:hAnsi="Times New Roman" w:cs="Times New Roman"/>
          <w:sz w:val="24"/>
          <w:szCs w:val="24"/>
          <w:lang w:eastAsia="ru-RU"/>
        </w:rPr>
      </w:pPr>
      <w:r w:rsidRPr="00602C9F">
        <w:rPr>
          <w:rFonts w:ascii="Times New Roman" w:eastAsia="Times New Roman" w:hAnsi="Times New Roman" w:cs="Times New Roman"/>
          <w:sz w:val="24"/>
          <w:szCs w:val="24"/>
          <w:lang w:eastAsia="ru-RU"/>
        </w:rPr>
        <w:t>ДОПОЛНИТЕЛЬНОГО ОБРА</w:t>
      </w:r>
      <w:r w:rsidR="007F3B9E">
        <w:rPr>
          <w:rFonts w:ascii="Times New Roman" w:eastAsia="Times New Roman" w:hAnsi="Times New Roman" w:cs="Times New Roman"/>
          <w:sz w:val="24"/>
          <w:szCs w:val="24"/>
          <w:lang w:eastAsia="ru-RU"/>
        </w:rPr>
        <w:t>ЗОВАНИЯ</w:t>
      </w:r>
    </w:p>
    <w:p w:rsidR="00602C9F" w:rsidRPr="00602C9F" w:rsidRDefault="007F3B9E" w:rsidP="00602C9F">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ЦЕНТР ЭСТЕТИЧЕСКОГО ВОСПИТАНИЯ ДЕТЕЙ «ТЮЗ»</w:t>
      </w:r>
      <w:r w:rsidR="00602C9F" w:rsidRPr="00602C9F">
        <w:rPr>
          <w:rFonts w:ascii="Times New Roman" w:eastAsia="Times New Roman" w:hAnsi="Times New Roman" w:cs="Times New Roman"/>
          <w:sz w:val="24"/>
          <w:szCs w:val="24"/>
          <w:lang w:eastAsia="ru-RU"/>
        </w:rPr>
        <w:t xml:space="preserve"> </w:t>
      </w:r>
    </w:p>
    <w:p w:rsidR="00602C9F" w:rsidRPr="00602C9F" w:rsidRDefault="005511DC" w:rsidP="00602C9F">
      <w:pPr>
        <w:spacing w:after="0" w:line="276" w:lineRule="auto"/>
        <w:jc w:val="center"/>
        <w:rPr>
          <w:rFonts w:ascii="Times New Roman" w:eastAsia="Times New Roman" w:hAnsi="Times New Roman" w:cs="Times New Roman"/>
          <w:sz w:val="24"/>
          <w:szCs w:val="24"/>
          <w:lang w:eastAsia="ru-RU"/>
        </w:rPr>
      </w:pPr>
      <w:r w:rsidRPr="00B838F4">
        <w:rPr>
          <w:rFonts w:ascii="Times New Roman" w:eastAsia="Times New Roman" w:hAnsi="Times New Roman" w:cs="Times New Roman"/>
          <w:sz w:val="24"/>
          <w:szCs w:val="24"/>
          <w:lang w:eastAsia="ru-RU"/>
        </w:rPr>
        <w:t xml:space="preserve">СТАНИЦЫ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ТБИЛИССКАЯ</w:t>
      </w:r>
      <w:proofErr w:type="gramEnd"/>
      <w:r w:rsidR="00602C9F" w:rsidRPr="00602C9F">
        <w:rPr>
          <w:rFonts w:ascii="Times New Roman" w:eastAsia="Times New Roman" w:hAnsi="Times New Roman" w:cs="Times New Roman"/>
          <w:sz w:val="24"/>
          <w:szCs w:val="24"/>
          <w:lang w:eastAsia="ru-RU"/>
        </w:rPr>
        <w:t xml:space="preserve"> МУНИЦИПАЛЬНОГО ОБРАЗОВАНИЯ</w:t>
      </w:r>
    </w:p>
    <w:p w:rsidR="00602C9F" w:rsidRPr="00602C9F" w:rsidRDefault="00B838F4" w:rsidP="00602C9F">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ТБИЛИС</w:t>
      </w:r>
      <w:r w:rsidR="00602C9F" w:rsidRPr="00602C9F">
        <w:rPr>
          <w:rFonts w:ascii="Times New Roman" w:eastAsia="Times New Roman" w:hAnsi="Times New Roman" w:cs="Times New Roman"/>
          <w:sz w:val="24"/>
          <w:szCs w:val="24"/>
          <w:lang w:eastAsia="ru-RU"/>
        </w:rPr>
        <w:t>СКИЙ РАЙОН</w:t>
      </w:r>
    </w:p>
    <w:p w:rsidR="00602C9F" w:rsidRPr="00602C9F" w:rsidRDefault="00602C9F" w:rsidP="00602C9F">
      <w:pPr>
        <w:shd w:val="clear" w:color="auto" w:fill="FFFFFF"/>
        <w:spacing w:after="0" w:line="276"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76"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602C9F" w:rsidRPr="00602C9F" w:rsidRDefault="00602C9F" w:rsidP="00602C9F">
      <w:pPr>
        <w:shd w:val="clear" w:color="auto" w:fill="FFFFFF"/>
        <w:spacing w:after="0" w:line="276" w:lineRule="auto"/>
        <w:ind w:firstLine="708"/>
        <w:rPr>
          <w:rFonts w:ascii="Times New Roman" w:eastAsia="Times New Roman" w:hAnsi="Times New Roman" w:cs="Times New Roman"/>
          <w:b/>
          <w:sz w:val="28"/>
          <w:szCs w:val="28"/>
          <w:lang w:eastAsia="ru-RU"/>
        </w:rPr>
      </w:pPr>
    </w:p>
    <w:p w:rsidR="00602C9F" w:rsidRPr="00602C9F" w:rsidRDefault="00602C9F" w:rsidP="00602C9F">
      <w:pPr>
        <w:shd w:val="clear" w:color="auto" w:fill="FFFFFF"/>
        <w:spacing w:after="0" w:line="276" w:lineRule="auto"/>
        <w:jc w:val="center"/>
        <w:rPr>
          <w:rFonts w:ascii="Times New Roman" w:eastAsia="Times New Roman" w:hAnsi="Times New Roman" w:cs="Times New Roman"/>
          <w:b/>
          <w:sz w:val="28"/>
          <w:szCs w:val="28"/>
          <w:lang w:eastAsia="ru-RU"/>
        </w:rPr>
      </w:pPr>
      <w:r w:rsidRPr="00602C9F">
        <w:rPr>
          <w:rFonts w:ascii="Times New Roman" w:eastAsia="Times New Roman" w:hAnsi="Times New Roman" w:cs="Times New Roman"/>
          <w:b/>
          <w:sz w:val="32"/>
          <w:szCs w:val="32"/>
          <w:lang w:eastAsia="ru-RU"/>
        </w:rPr>
        <w:t>ПАМЯТКА</w:t>
      </w:r>
      <w:r w:rsidRPr="00602C9F">
        <w:rPr>
          <w:rFonts w:ascii="Times New Roman" w:eastAsia="Times New Roman" w:hAnsi="Times New Roman" w:cs="Times New Roman"/>
          <w:b/>
          <w:sz w:val="28"/>
          <w:szCs w:val="28"/>
          <w:lang w:eastAsia="ru-RU"/>
        </w:rPr>
        <w:t xml:space="preserve"> </w:t>
      </w:r>
    </w:p>
    <w:p w:rsidR="00602C9F" w:rsidRPr="00602C9F" w:rsidRDefault="00602C9F" w:rsidP="00602C9F">
      <w:pPr>
        <w:shd w:val="clear" w:color="auto" w:fill="FFFFFF"/>
        <w:spacing w:after="0" w:line="276" w:lineRule="auto"/>
        <w:jc w:val="center"/>
        <w:rPr>
          <w:rFonts w:ascii="Times New Roman" w:eastAsia="Times New Roman" w:hAnsi="Times New Roman" w:cs="Times New Roman"/>
          <w:b/>
          <w:sz w:val="28"/>
          <w:szCs w:val="28"/>
          <w:lang w:eastAsia="ru-RU"/>
        </w:rPr>
      </w:pPr>
      <w:r w:rsidRPr="00602C9F">
        <w:rPr>
          <w:rFonts w:ascii="Times New Roman" w:eastAsia="Times New Roman" w:hAnsi="Times New Roman" w:cs="Times New Roman"/>
          <w:b/>
          <w:sz w:val="28"/>
          <w:szCs w:val="28"/>
          <w:lang w:eastAsia="ru-RU"/>
        </w:rPr>
        <w:t>ДЛЯ ПЕДАГОГОВ ДОПОЛНИТЕЛЬНОГО ОБРАЗОВАНИЯ ПО РАЗРАБОТКЕ И ОФОРМЛЕНИЮ ДОПОЛНИТЕЛЬНЫХ ОБЩЕОБРАЗОВАТЕ</w:t>
      </w:r>
      <w:r w:rsidR="008909DF">
        <w:rPr>
          <w:rFonts w:ascii="Times New Roman" w:eastAsia="Times New Roman" w:hAnsi="Times New Roman" w:cs="Times New Roman"/>
          <w:b/>
          <w:sz w:val="28"/>
          <w:szCs w:val="28"/>
          <w:lang w:eastAsia="ru-RU"/>
        </w:rPr>
        <w:t>ЛЬНЫХ ОБЩЕРАЗВИВАЮЩИХ ПРОГРАММ</w:t>
      </w: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76" w:lineRule="auto"/>
        <w:rPr>
          <w:rFonts w:ascii="Times New Roman" w:eastAsia="Times New Roman" w:hAnsi="Times New Roman" w:cs="Times New Roman"/>
          <w:bCs/>
          <w:color w:val="000000"/>
          <w:sz w:val="28"/>
          <w:szCs w:val="28"/>
          <w:lang w:eastAsia="ru-RU"/>
        </w:rPr>
      </w:pPr>
    </w:p>
    <w:p w:rsid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574121" w:rsidRDefault="00574121"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574121" w:rsidRDefault="00574121"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574121" w:rsidRDefault="00574121"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574121" w:rsidRDefault="00574121"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574121" w:rsidRPr="00602C9F" w:rsidRDefault="00574121"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p>
    <w:p w:rsidR="00602C9F" w:rsidRPr="00602C9F" w:rsidRDefault="00602C9F" w:rsidP="00602C9F">
      <w:pPr>
        <w:shd w:val="clear" w:color="auto" w:fill="FFFFFF"/>
        <w:spacing w:after="0" w:line="240" w:lineRule="auto"/>
        <w:rPr>
          <w:rFonts w:ascii="Times New Roman" w:eastAsia="Times New Roman" w:hAnsi="Times New Roman" w:cs="Times New Roman"/>
          <w:bCs/>
          <w:color w:val="000000"/>
          <w:sz w:val="28"/>
          <w:szCs w:val="28"/>
          <w:lang w:eastAsia="ru-RU"/>
        </w:rPr>
      </w:pPr>
    </w:p>
    <w:p w:rsidR="00602C9F" w:rsidRDefault="00602C9F" w:rsidP="00602C9F">
      <w:pPr>
        <w:shd w:val="clear" w:color="auto" w:fill="FFFFFF"/>
        <w:spacing w:after="0" w:line="240" w:lineRule="auto"/>
        <w:rPr>
          <w:rFonts w:ascii="Times New Roman" w:eastAsia="Times New Roman" w:hAnsi="Times New Roman" w:cs="Times New Roman"/>
          <w:bCs/>
          <w:color w:val="000000"/>
          <w:sz w:val="28"/>
          <w:szCs w:val="28"/>
          <w:lang w:eastAsia="ru-RU"/>
        </w:rPr>
      </w:pPr>
    </w:p>
    <w:p w:rsidR="00574121" w:rsidRDefault="00574121" w:rsidP="00602C9F">
      <w:pPr>
        <w:shd w:val="clear" w:color="auto" w:fill="FFFFFF"/>
        <w:spacing w:after="0" w:line="240" w:lineRule="auto"/>
        <w:rPr>
          <w:rFonts w:ascii="Times New Roman" w:eastAsia="Times New Roman" w:hAnsi="Times New Roman" w:cs="Times New Roman"/>
          <w:bCs/>
          <w:color w:val="000000"/>
          <w:sz w:val="28"/>
          <w:szCs w:val="28"/>
          <w:lang w:eastAsia="ru-RU"/>
        </w:rPr>
      </w:pPr>
    </w:p>
    <w:p w:rsidR="00574121" w:rsidRPr="00602C9F" w:rsidRDefault="00574121" w:rsidP="00602C9F">
      <w:pPr>
        <w:shd w:val="clear" w:color="auto" w:fill="FFFFFF"/>
        <w:spacing w:after="0" w:line="240" w:lineRule="auto"/>
        <w:rPr>
          <w:rFonts w:ascii="Times New Roman" w:eastAsia="Times New Roman" w:hAnsi="Times New Roman" w:cs="Times New Roman"/>
          <w:bCs/>
          <w:color w:val="000000"/>
          <w:sz w:val="28"/>
          <w:szCs w:val="28"/>
          <w:lang w:eastAsia="ru-RU"/>
        </w:rPr>
      </w:pPr>
    </w:p>
    <w:p w:rsidR="00602C9F" w:rsidRPr="00602C9F" w:rsidRDefault="00B838F4" w:rsidP="00B838F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 Тбилисская</w:t>
      </w:r>
      <w:r w:rsidR="00574121">
        <w:rPr>
          <w:rFonts w:ascii="Times New Roman" w:eastAsia="Times New Roman" w:hAnsi="Times New Roman" w:cs="Times New Roman"/>
          <w:bCs/>
          <w:color w:val="000000"/>
          <w:sz w:val="28"/>
          <w:szCs w:val="28"/>
          <w:lang w:eastAsia="ru-RU"/>
        </w:rPr>
        <w:t>, 2024</w:t>
      </w:r>
      <w:r w:rsidR="00602C9F" w:rsidRPr="00602C9F">
        <w:rPr>
          <w:rFonts w:ascii="Times New Roman" w:eastAsia="Times New Roman" w:hAnsi="Times New Roman" w:cs="Times New Roman"/>
          <w:bCs/>
          <w:color w:val="000000"/>
          <w:sz w:val="28"/>
          <w:szCs w:val="28"/>
          <w:lang w:eastAsia="ru-RU"/>
        </w:rPr>
        <w:t>г.</w:t>
      </w:r>
    </w:p>
    <w:p w:rsidR="00602C9F" w:rsidRPr="00602C9F" w:rsidRDefault="00602C9F" w:rsidP="008909DF">
      <w:pPr>
        <w:spacing w:after="0" w:line="276" w:lineRule="auto"/>
        <w:ind w:firstLine="708"/>
        <w:jc w:val="both"/>
        <w:rPr>
          <w:rFonts w:ascii="Times New Roman" w:eastAsia="Calibri" w:hAnsi="Times New Roman" w:cs="Times New Roman"/>
          <w:b/>
          <w:color w:val="000000"/>
          <w:sz w:val="28"/>
          <w:szCs w:val="28"/>
          <w:shd w:val="clear" w:color="auto" w:fill="FFFFFF"/>
        </w:rPr>
      </w:pPr>
      <w:r w:rsidRPr="00602C9F">
        <w:rPr>
          <w:rFonts w:ascii="Times New Roman" w:eastAsia="Calibri" w:hAnsi="Times New Roman" w:cs="Times New Roman"/>
          <w:color w:val="000000"/>
          <w:sz w:val="28"/>
          <w:szCs w:val="28"/>
          <w:shd w:val="clear" w:color="auto" w:fill="FFFFFF"/>
        </w:rPr>
        <w:lastRenderedPageBreak/>
        <w:t xml:space="preserve">Памятка составлена на основе современных законодательных и нормативно-правовых документов сферы дополнительного образования, а также </w:t>
      </w:r>
      <w:r w:rsidR="008909DF">
        <w:rPr>
          <w:rFonts w:ascii="Times New Roman" w:eastAsia="Calibri" w:hAnsi="Times New Roman" w:cs="Times New Roman"/>
          <w:color w:val="000000"/>
          <w:sz w:val="28"/>
          <w:szCs w:val="28"/>
          <w:shd w:val="clear" w:color="auto" w:fill="FFFFFF"/>
        </w:rPr>
        <w:t>учебно-методического пособия «</w:t>
      </w:r>
      <w:r w:rsidR="008909DF" w:rsidRPr="008909DF">
        <w:rPr>
          <w:rFonts w:ascii="Times New Roman" w:eastAsia="Calibri" w:hAnsi="Times New Roman" w:cs="Times New Roman"/>
          <w:color w:val="000000"/>
          <w:sz w:val="28"/>
          <w:szCs w:val="28"/>
          <w:shd w:val="clear" w:color="auto" w:fill="FFFFFF"/>
        </w:rPr>
        <w:t xml:space="preserve">Проектирование и </w:t>
      </w:r>
      <w:proofErr w:type="spellStart"/>
      <w:r w:rsidR="008909DF" w:rsidRPr="008909DF">
        <w:rPr>
          <w:rFonts w:ascii="Times New Roman" w:eastAsia="Calibri" w:hAnsi="Times New Roman" w:cs="Times New Roman"/>
          <w:color w:val="000000"/>
          <w:sz w:val="28"/>
          <w:szCs w:val="28"/>
          <w:shd w:val="clear" w:color="auto" w:fill="FFFFFF"/>
        </w:rPr>
        <w:t>экспертирова</w:t>
      </w:r>
      <w:r w:rsidR="005458CF">
        <w:rPr>
          <w:rFonts w:ascii="Times New Roman" w:eastAsia="Calibri" w:hAnsi="Times New Roman" w:cs="Times New Roman"/>
          <w:color w:val="000000"/>
          <w:sz w:val="28"/>
          <w:szCs w:val="28"/>
          <w:shd w:val="clear" w:color="auto" w:fill="FFFFFF"/>
        </w:rPr>
        <w:t>ние</w:t>
      </w:r>
      <w:proofErr w:type="spellEnd"/>
      <w:r w:rsidR="005458CF">
        <w:rPr>
          <w:rFonts w:ascii="Times New Roman" w:eastAsia="Calibri" w:hAnsi="Times New Roman" w:cs="Times New Roman"/>
          <w:color w:val="000000"/>
          <w:sz w:val="28"/>
          <w:szCs w:val="28"/>
          <w:shd w:val="clear" w:color="auto" w:fill="FFFFFF"/>
        </w:rPr>
        <w:t xml:space="preserve"> дополнительных общеобразова</w:t>
      </w:r>
      <w:r w:rsidR="008909DF" w:rsidRPr="008909DF">
        <w:rPr>
          <w:rFonts w:ascii="Times New Roman" w:eastAsia="Calibri" w:hAnsi="Times New Roman" w:cs="Times New Roman"/>
          <w:color w:val="000000"/>
          <w:sz w:val="28"/>
          <w:szCs w:val="28"/>
          <w:shd w:val="clear" w:color="auto" w:fill="FFFFFF"/>
        </w:rPr>
        <w:t>тельных общеразвивающих программ: требования и возможность вариативност</w:t>
      </w:r>
      <w:r w:rsidR="008909DF">
        <w:rPr>
          <w:rFonts w:ascii="Times New Roman" w:eastAsia="Calibri" w:hAnsi="Times New Roman" w:cs="Times New Roman"/>
          <w:color w:val="000000"/>
          <w:sz w:val="28"/>
          <w:szCs w:val="28"/>
          <w:shd w:val="clear" w:color="auto" w:fill="FFFFFF"/>
        </w:rPr>
        <w:t>и», автор</w:t>
      </w:r>
      <w:r w:rsidR="008909DF" w:rsidRPr="008909DF">
        <w:rPr>
          <w:rFonts w:ascii="Times New Roman" w:eastAsia="Calibri" w:hAnsi="Times New Roman" w:cs="Times New Roman"/>
          <w:color w:val="000000"/>
          <w:sz w:val="28"/>
          <w:szCs w:val="28"/>
          <w:shd w:val="clear" w:color="auto" w:fill="FFFFFF"/>
        </w:rPr>
        <w:t xml:space="preserve"> И.А. </w:t>
      </w:r>
      <w:proofErr w:type="spellStart"/>
      <w:r w:rsidR="008909DF" w:rsidRPr="008909DF">
        <w:rPr>
          <w:rFonts w:ascii="Times New Roman" w:eastAsia="Calibri" w:hAnsi="Times New Roman" w:cs="Times New Roman"/>
          <w:color w:val="000000"/>
          <w:sz w:val="28"/>
          <w:szCs w:val="28"/>
          <w:shd w:val="clear" w:color="auto" w:fill="FFFFFF"/>
        </w:rPr>
        <w:t>Рыбалёва</w:t>
      </w:r>
      <w:proofErr w:type="spellEnd"/>
      <w:r w:rsidR="008909DF" w:rsidRPr="008909DF">
        <w:rPr>
          <w:rFonts w:ascii="Times New Roman" w:eastAsia="Calibri" w:hAnsi="Times New Roman" w:cs="Times New Roman"/>
          <w:color w:val="000000"/>
          <w:sz w:val="28"/>
          <w:szCs w:val="28"/>
          <w:shd w:val="clear" w:color="auto" w:fill="FFFFFF"/>
        </w:rPr>
        <w:t>. -  Краснодар: Просвещение-Юг, 2019г.</w:t>
      </w:r>
    </w:p>
    <w:p w:rsidR="00A618A6" w:rsidRDefault="00117ADC" w:rsidP="00A618A6">
      <w:pPr>
        <w:spacing w:after="0" w:line="276"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shd w:val="clear" w:color="auto" w:fill="FFFFFF"/>
        </w:rPr>
        <w:t xml:space="preserve"> </w:t>
      </w:r>
      <w:r w:rsidR="00A618A6" w:rsidRPr="00A618A6">
        <w:rPr>
          <w:rFonts w:ascii="Times New Roman" w:hAnsi="Times New Roman" w:cs="Times New Roman"/>
          <w:b/>
          <w:sz w:val="28"/>
          <w:szCs w:val="28"/>
        </w:rPr>
        <w:t>Дополнительная общеобразовательная общеразвивающая программа</w:t>
      </w:r>
      <w:r w:rsidR="00A618A6" w:rsidRPr="00AB7A60">
        <w:rPr>
          <w:rFonts w:ascii="Times New Roman" w:hAnsi="Times New Roman" w:cs="Times New Roman"/>
          <w:sz w:val="28"/>
          <w:szCs w:val="28"/>
        </w:rPr>
        <w:t xml:space="preserve"> представляет собой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данным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(ФЗ № 273, гл.1, ст.2, п.9). </w:t>
      </w:r>
    </w:p>
    <w:p w:rsidR="00A618A6" w:rsidRDefault="00A618A6" w:rsidP="00A618A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Лица, осваивающие дополнительные общеобразовательные общеразвивающие программы, называются </w:t>
      </w:r>
      <w:r w:rsidRPr="00A618A6">
        <w:rPr>
          <w:rFonts w:ascii="Times New Roman" w:hAnsi="Times New Roman" w:cs="Times New Roman"/>
          <w:b/>
          <w:sz w:val="28"/>
          <w:szCs w:val="28"/>
        </w:rPr>
        <w:t>«учащимися»</w:t>
      </w:r>
      <w:r>
        <w:rPr>
          <w:rFonts w:ascii="Times New Roman" w:hAnsi="Times New Roman" w:cs="Times New Roman"/>
          <w:b/>
          <w:sz w:val="28"/>
          <w:szCs w:val="28"/>
        </w:rPr>
        <w:t xml:space="preserve"> </w:t>
      </w:r>
      <w:r w:rsidRPr="00A618A6">
        <w:rPr>
          <w:rFonts w:ascii="Times New Roman" w:hAnsi="Times New Roman" w:cs="Times New Roman"/>
          <w:sz w:val="28"/>
          <w:szCs w:val="28"/>
        </w:rPr>
        <w:t>(ФЗ</w:t>
      </w:r>
      <w:r>
        <w:rPr>
          <w:rFonts w:ascii="Times New Roman" w:hAnsi="Times New Roman" w:cs="Times New Roman"/>
          <w:sz w:val="28"/>
          <w:szCs w:val="28"/>
        </w:rPr>
        <w:t xml:space="preserve"> №273, ст.33, п.5).</w:t>
      </w:r>
    </w:p>
    <w:p w:rsidR="00A618A6" w:rsidRPr="00A618A6" w:rsidRDefault="00A618A6" w:rsidP="00A618A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программы </w:t>
      </w:r>
      <w:r w:rsidRPr="00A618A6">
        <w:rPr>
          <w:rFonts w:ascii="Times New Roman" w:hAnsi="Times New Roman" w:cs="Times New Roman"/>
          <w:b/>
          <w:sz w:val="28"/>
          <w:szCs w:val="28"/>
        </w:rPr>
        <w:t>самостоятельно разрабатываются и утверждаются</w:t>
      </w:r>
      <w:r>
        <w:rPr>
          <w:rFonts w:ascii="Times New Roman" w:hAnsi="Times New Roman" w:cs="Times New Roman"/>
          <w:sz w:val="28"/>
          <w:szCs w:val="28"/>
        </w:rPr>
        <w:t xml:space="preserve"> организацией, осуществляющей образовательную деятельность, если настоящим Федеральным законом не установлено иное (ФЗ № 273, ст.33, п.2</w:t>
      </w:r>
      <w:r w:rsidRPr="00A618A6">
        <w:rPr>
          <w:rFonts w:ascii="Times New Roman" w:hAnsi="Times New Roman" w:cs="Times New Roman"/>
          <w:sz w:val="28"/>
          <w:szCs w:val="28"/>
        </w:rPr>
        <w:t xml:space="preserve">). </w:t>
      </w:r>
    </w:p>
    <w:p w:rsidR="00602C9F" w:rsidRDefault="00602C9F" w:rsidP="00602C9F">
      <w:pPr>
        <w:spacing w:after="0" w:line="276" w:lineRule="auto"/>
        <w:jc w:val="both"/>
        <w:rPr>
          <w:rFonts w:ascii="Times New Roman" w:hAnsi="Times New Roman" w:cs="Times New Roman"/>
          <w:sz w:val="28"/>
          <w:szCs w:val="28"/>
        </w:rPr>
      </w:pPr>
    </w:p>
    <w:p w:rsidR="00C81CC6" w:rsidRDefault="00C81CC6" w:rsidP="00602C9F">
      <w:pPr>
        <w:spacing w:after="0" w:line="276" w:lineRule="auto"/>
        <w:jc w:val="center"/>
        <w:rPr>
          <w:rFonts w:ascii="Times New Roman" w:hAnsi="Times New Roman" w:cs="Times New Roman"/>
          <w:sz w:val="28"/>
          <w:szCs w:val="28"/>
        </w:rPr>
      </w:pPr>
      <w:r w:rsidRPr="00C81CC6">
        <w:rPr>
          <w:rFonts w:ascii="Times New Roman" w:hAnsi="Times New Roman" w:cs="Times New Roman"/>
          <w:sz w:val="28"/>
          <w:szCs w:val="28"/>
        </w:rPr>
        <w:t>ТЕХНОЛОГИЧЕСКИЕ АСПЕКТЫ ПРОЕКТИРОВАНИЯ ДОПОЛНИТЕЛЬНЫХ ОБЩЕОБРАЗОВАТЕЛЬНЫХ ОБЩЕРАЗВИВАЮЩИХ ПРОГРАММ</w:t>
      </w:r>
    </w:p>
    <w:p w:rsidR="00B63CCC" w:rsidRDefault="00B63CCC" w:rsidP="00602C9F">
      <w:pPr>
        <w:spacing w:after="0" w:line="276" w:lineRule="auto"/>
        <w:jc w:val="center"/>
        <w:rPr>
          <w:rFonts w:ascii="Times New Roman" w:hAnsi="Times New Roman" w:cs="Times New Roman"/>
          <w:sz w:val="28"/>
          <w:szCs w:val="28"/>
        </w:rPr>
      </w:pPr>
    </w:p>
    <w:p w:rsidR="00B63CCC" w:rsidRDefault="00B63CCC" w:rsidP="00602C9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B63CCC" w:rsidRDefault="00B63CCC" w:rsidP="00602C9F">
      <w:pPr>
        <w:spacing w:after="0" w:line="276" w:lineRule="auto"/>
        <w:jc w:val="center"/>
        <w:rPr>
          <w:rFonts w:ascii="Times New Roman" w:hAnsi="Times New Roman" w:cs="Times New Roman"/>
          <w:sz w:val="28"/>
          <w:szCs w:val="28"/>
        </w:rPr>
      </w:pPr>
    </w:p>
    <w:p w:rsidR="00B63CCC" w:rsidRDefault="000616FE" w:rsidP="00602C9F">
      <w:pPr>
        <w:pStyle w:val="a3"/>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Памятка по проектированию дополнительной общеобразовательной общеразвивающей программы.</w:t>
      </w:r>
    </w:p>
    <w:p w:rsidR="00373DE7" w:rsidRDefault="000616FE" w:rsidP="00602C9F">
      <w:pPr>
        <w:pStyle w:val="a3"/>
        <w:numPr>
          <w:ilvl w:val="0"/>
          <w:numId w:val="10"/>
        </w:numPr>
        <w:spacing w:after="0" w:line="276" w:lineRule="auto"/>
        <w:jc w:val="both"/>
        <w:rPr>
          <w:rFonts w:ascii="Times New Roman" w:hAnsi="Times New Roman" w:cs="Times New Roman"/>
          <w:sz w:val="28"/>
          <w:szCs w:val="28"/>
        </w:rPr>
      </w:pPr>
      <w:r w:rsidRPr="000616FE">
        <w:rPr>
          <w:rFonts w:ascii="Times New Roman" w:hAnsi="Times New Roman" w:cs="Times New Roman"/>
          <w:sz w:val="28"/>
          <w:szCs w:val="28"/>
        </w:rPr>
        <w:t>Структура дополнительной общеобразовательной общеразвивающей программы</w:t>
      </w:r>
      <w:r>
        <w:rPr>
          <w:rFonts w:ascii="Times New Roman" w:hAnsi="Times New Roman" w:cs="Times New Roman"/>
          <w:sz w:val="28"/>
          <w:szCs w:val="28"/>
        </w:rPr>
        <w:t>.</w:t>
      </w:r>
      <w:r w:rsidR="0078085D">
        <w:rPr>
          <w:rFonts w:ascii="Times New Roman" w:hAnsi="Times New Roman" w:cs="Times New Roman"/>
          <w:sz w:val="28"/>
          <w:szCs w:val="28"/>
        </w:rPr>
        <w:t xml:space="preserve"> Титульный лист.</w:t>
      </w:r>
    </w:p>
    <w:p w:rsidR="0078085D" w:rsidRDefault="0078085D" w:rsidP="00602C9F">
      <w:pPr>
        <w:pStyle w:val="a3"/>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Паспорт программы.</w:t>
      </w:r>
    </w:p>
    <w:p w:rsidR="006A71FF" w:rsidRDefault="006A71FF" w:rsidP="00602C9F">
      <w:pPr>
        <w:pStyle w:val="a3"/>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Содержание</w:t>
      </w:r>
    </w:p>
    <w:p w:rsidR="0078085D" w:rsidRDefault="0078085D" w:rsidP="00602C9F">
      <w:pPr>
        <w:pStyle w:val="a3"/>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Введение, нормативные документы.</w:t>
      </w:r>
    </w:p>
    <w:p w:rsidR="0078085D" w:rsidRPr="0078085D" w:rsidRDefault="0078085D" w:rsidP="00602C9F">
      <w:pPr>
        <w:pStyle w:val="a3"/>
        <w:numPr>
          <w:ilvl w:val="0"/>
          <w:numId w:val="10"/>
        </w:numPr>
        <w:spacing w:after="0" w:line="276" w:lineRule="auto"/>
        <w:jc w:val="both"/>
        <w:rPr>
          <w:rFonts w:ascii="Times New Roman" w:hAnsi="Times New Roman" w:cs="Times New Roman"/>
          <w:sz w:val="28"/>
          <w:szCs w:val="28"/>
        </w:rPr>
      </w:pPr>
      <w:r w:rsidRPr="0078085D">
        <w:rPr>
          <w:rFonts w:ascii="Times New Roman" w:hAnsi="Times New Roman" w:cs="Times New Roman"/>
          <w:sz w:val="28"/>
          <w:szCs w:val="28"/>
        </w:rPr>
        <w:t>Пояснительная записка. Раздел 1. «Комплекс основных характеристик образования: объем, содержание, планируемые результаты».</w:t>
      </w:r>
    </w:p>
    <w:p w:rsidR="0078085D" w:rsidRPr="0078085D" w:rsidRDefault="0078085D" w:rsidP="00602C9F">
      <w:pPr>
        <w:pStyle w:val="a3"/>
        <w:numPr>
          <w:ilvl w:val="0"/>
          <w:numId w:val="10"/>
        </w:numPr>
        <w:spacing w:after="0" w:line="276" w:lineRule="auto"/>
        <w:jc w:val="both"/>
        <w:rPr>
          <w:rFonts w:ascii="Times New Roman" w:hAnsi="Times New Roman" w:cs="Times New Roman"/>
          <w:sz w:val="28"/>
          <w:szCs w:val="28"/>
        </w:rPr>
      </w:pPr>
      <w:r w:rsidRPr="0078085D">
        <w:rPr>
          <w:rFonts w:ascii="Times New Roman" w:hAnsi="Times New Roman" w:cs="Times New Roman"/>
          <w:sz w:val="28"/>
          <w:szCs w:val="28"/>
        </w:rPr>
        <w:t>Раздел № 2 «Комплекс организационно-педагогических условий, включающий формы аттестации».</w:t>
      </w:r>
    </w:p>
    <w:p w:rsidR="00373DE7" w:rsidRPr="000616FE" w:rsidRDefault="00373DE7" w:rsidP="00602C9F">
      <w:pPr>
        <w:pStyle w:val="a3"/>
        <w:spacing w:after="0" w:line="276" w:lineRule="auto"/>
        <w:jc w:val="both"/>
        <w:rPr>
          <w:rFonts w:ascii="Times New Roman" w:hAnsi="Times New Roman" w:cs="Times New Roman"/>
          <w:sz w:val="28"/>
          <w:szCs w:val="28"/>
        </w:rPr>
      </w:pPr>
    </w:p>
    <w:p w:rsidR="00C81CC6" w:rsidRPr="00C81CC6" w:rsidRDefault="00C81CC6" w:rsidP="00602C9F">
      <w:pPr>
        <w:spacing w:after="0" w:line="276" w:lineRule="auto"/>
        <w:jc w:val="both"/>
        <w:rPr>
          <w:rFonts w:ascii="Times New Roman" w:hAnsi="Times New Roman" w:cs="Times New Roman"/>
          <w:sz w:val="28"/>
          <w:szCs w:val="28"/>
        </w:rPr>
      </w:pPr>
      <w:r w:rsidRPr="00C81CC6">
        <w:rPr>
          <w:rFonts w:ascii="Times New Roman" w:hAnsi="Times New Roman" w:cs="Times New Roman"/>
          <w:sz w:val="28"/>
          <w:szCs w:val="28"/>
        </w:rPr>
        <w:t xml:space="preserve"> </w:t>
      </w:r>
    </w:p>
    <w:p w:rsidR="00C81CC6" w:rsidRPr="00C81CC6" w:rsidRDefault="00C81CC6" w:rsidP="00602C9F">
      <w:pPr>
        <w:spacing w:after="0" w:line="276" w:lineRule="auto"/>
        <w:ind w:firstLine="708"/>
        <w:jc w:val="both"/>
        <w:rPr>
          <w:rFonts w:ascii="Times New Roman" w:hAnsi="Times New Roman" w:cs="Times New Roman"/>
          <w:sz w:val="28"/>
          <w:szCs w:val="28"/>
        </w:rPr>
      </w:pPr>
      <w:r w:rsidRPr="00C81CC6">
        <w:rPr>
          <w:rFonts w:ascii="Times New Roman" w:hAnsi="Times New Roman" w:cs="Times New Roman"/>
          <w:sz w:val="28"/>
          <w:szCs w:val="28"/>
        </w:rPr>
        <w:lastRenderedPageBreak/>
        <w:t>Понятие «образовательная программа» данное в ФЗ № 273 определяет сущность и задает структуру также и дополнительной общеобразовательной общеразвивающей программы.</w:t>
      </w:r>
    </w:p>
    <w:p w:rsidR="004A7EEB" w:rsidRDefault="00AB7A60" w:rsidP="00602C9F">
      <w:pPr>
        <w:spacing w:after="0" w:line="276" w:lineRule="auto"/>
        <w:ind w:firstLine="708"/>
        <w:jc w:val="both"/>
        <w:rPr>
          <w:rFonts w:ascii="Times New Roman" w:hAnsi="Times New Roman" w:cs="Times New Roman"/>
          <w:sz w:val="28"/>
          <w:szCs w:val="28"/>
        </w:rPr>
      </w:pPr>
      <w:proofErr w:type="gramStart"/>
      <w:r w:rsidRPr="00AB7A60">
        <w:rPr>
          <w:rFonts w:ascii="Times New Roman" w:hAnsi="Times New Roman" w:cs="Times New Roman"/>
          <w:sz w:val="28"/>
          <w:szCs w:val="28"/>
        </w:rPr>
        <w:t>Дополнительная общеобразовательная общеразвивающая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данным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(Ф</w:t>
      </w:r>
      <w:r w:rsidR="004A7EEB">
        <w:rPr>
          <w:rFonts w:ascii="Times New Roman" w:hAnsi="Times New Roman" w:cs="Times New Roman"/>
          <w:sz w:val="28"/>
          <w:szCs w:val="28"/>
        </w:rPr>
        <w:t xml:space="preserve">З № 273, гл.1, ст.2, п.9). </w:t>
      </w:r>
      <w:proofErr w:type="gramEnd"/>
    </w:p>
    <w:p w:rsidR="004A7EEB" w:rsidRPr="004A7EEB" w:rsidRDefault="00AB7A60" w:rsidP="004A7EEB">
      <w:pPr>
        <w:spacing w:after="0" w:line="276" w:lineRule="auto"/>
        <w:ind w:firstLine="708"/>
        <w:jc w:val="both"/>
      </w:pPr>
      <w:r w:rsidRPr="00AB7A60">
        <w:rPr>
          <w:rFonts w:ascii="Times New Roman" w:hAnsi="Times New Roman" w:cs="Times New Roman"/>
          <w:sz w:val="28"/>
          <w:szCs w:val="28"/>
        </w:rPr>
        <w:t>Структуру дополнительной общеобразовательной общеразвивающей программы составляют два основных раздела:</w:t>
      </w:r>
      <w:r w:rsidR="004A7EEB" w:rsidRPr="004A7EEB">
        <w:t xml:space="preserve"> </w:t>
      </w:r>
    </w:p>
    <w:p w:rsidR="000616FE" w:rsidRDefault="000616FE" w:rsidP="00602C9F">
      <w:pPr>
        <w:spacing w:after="0" w:line="276" w:lineRule="auto"/>
        <w:jc w:val="center"/>
        <w:rPr>
          <w:rFonts w:ascii="Times New Roman" w:hAnsi="Times New Roman" w:cs="Times New Roman"/>
          <w:b/>
          <w:sz w:val="28"/>
          <w:szCs w:val="28"/>
        </w:rPr>
      </w:pPr>
      <w:r w:rsidRPr="00AB7A60">
        <w:rPr>
          <w:rFonts w:ascii="Times New Roman" w:hAnsi="Times New Roman" w:cs="Times New Roman"/>
          <w:b/>
          <w:sz w:val="28"/>
          <w:szCs w:val="28"/>
        </w:rPr>
        <w:t>Раздел 1</w:t>
      </w:r>
      <w:r w:rsidRPr="00153260">
        <w:rPr>
          <w:rFonts w:ascii="Times New Roman" w:hAnsi="Times New Roman" w:cs="Times New Roman"/>
          <w:b/>
          <w:sz w:val="28"/>
          <w:szCs w:val="28"/>
        </w:rPr>
        <w:t xml:space="preserve">. «Комплекс основных характеристик </w:t>
      </w:r>
      <w:r w:rsidR="00406666">
        <w:rPr>
          <w:rFonts w:ascii="Times New Roman" w:hAnsi="Times New Roman" w:cs="Times New Roman"/>
          <w:b/>
          <w:sz w:val="28"/>
          <w:szCs w:val="28"/>
        </w:rPr>
        <w:t>образования: объё</w:t>
      </w:r>
      <w:r w:rsidRPr="00153260">
        <w:rPr>
          <w:rFonts w:ascii="Times New Roman" w:hAnsi="Times New Roman" w:cs="Times New Roman"/>
          <w:b/>
          <w:sz w:val="28"/>
          <w:szCs w:val="28"/>
        </w:rPr>
        <w:t>м, соде</w:t>
      </w:r>
      <w:r w:rsidR="004A7EEB">
        <w:rPr>
          <w:rFonts w:ascii="Times New Roman" w:hAnsi="Times New Roman" w:cs="Times New Roman"/>
          <w:b/>
          <w:sz w:val="28"/>
          <w:szCs w:val="28"/>
        </w:rPr>
        <w:t>ржание, планируемые результаты»</w:t>
      </w:r>
    </w:p>
    <w:p w:rsidR="0078085D" w:rsidRPr="00153260" w:rsidRDefault="004A7EEB"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0616FE" w:rsidRPr="000616FE" w:rsidRDefault="000616FE" w:rsidP="00602C9F">
      <w:pPr>
        <w:spacing w:after="0" w:line="276" w:lineRule="auto"/>
        <w:rPr>
          <w:rFonts w:ascii="Times New Roman" w:hAnsi="Times New Roman" w:cs="Times New Roman"/>
          <w:b/>
          <w:sz w:val="28"/>
          <w:szCs w:val="28"/>
        </w:rPr>
      </w:pPr>
      <w:r w:rsidRPr="00AB7A60">
        <w:rPr>
          <w:rFonts w:ascii="Times New Roman" w:hAnsi="Times New Roman" w:cs="Times New Roman"/>
          <w:sz w:val="28"/>
          <w:szCs w:val="28"/>
        </w:rPr>
        <w:tab/>
        <w:t xml:space="preserve">- </w:t>
      </w:r>
      <w:r w:rsidRPr="000616FE">
        <w:rPr>
          <w:rFonts w:ascii="Times New Roman" w:hAnsi="Times New Roman" w:cs="Times New Roman"/>
          <w:b/>
          <w:sz w:val="28"/>
          <w:szCs w:val="28"/>
        </w:rPr>
        <w:t xml:space="preserve">направленность, </w:t>
      </w:r>
    </w:p>
    <w:p w:rsidR="000616FE" w:rsidRPr="000616FE" w:rsidRDefault="000616FE" w:rsidP="00602C9F">
      <w:pPr>
        <w:spacing w:after="0" w:line="276" w:lineRule="auto"/>
        <w:ind w:firstLine="708"/>
        <w:rPr>
          <w:rFonts w:ascii="Times New Roman" w:hAnsi="Times New Roman" w:cs="Times New Roman"/>
          <w:b/>
          <w:sz w:val="28"/>
          <w:szCs w:val="28"/>
        </w:rPr>
      </w:pPr>
      <w:r w:rsidRPr="000616FE">
        <w:rPr>
          <w:rFonts w:ascii="Times New Roman" w:hAnsi="Times New Roman" w:cs="Times New Roman"/>
          <w:b/>
          <w:sz w:val="28"/>
          <w:szCs w:val="28"/>
        </w:rPr>
        <w:t xml:space="preserve">- новизна, </w:t>
      </w:r>
    </w:p>
    <w:p w:rsidR="000616FE" w:rsidRDefault="000616FE" w:rsidP="004A0725">
      <w:pPr>
        <w:spacing w:after="0" w:line="276" w:lineRule="auto"/>
        <w:ind w:left="708"/>
        <w:rPr>
          <w:rFonts w:ascii="Times New Roman" w:hAnsi="Times New Roman" w:cs="Times New Roman"/>
          <w:b/>
          <w:sz w:val="28"/>
          <w:szCs w:val="28"/>
        </w:rPr>
      </w:pPr>
      <w:r w:rsidRPr="000616FE">
        <w:rPr>
          <w:rFonts w:ascii="Times New Roman" w:hAnsi="Times New Roman" w:cs="Times New Roman"/>
          <w:b/>
          <w:sz w:val="28"/>
          <w:szCs w:val="28"/>
        </w:rPr>
        <w:t>- актуальность,</w:t>
      </w:r>
    </w:p>
    <w:p w:rsidR="004A0725" w:rsidRPr="000616FE" w:rsidRDefault="004A0725" w:rsidP="004A0725">
      <w:pPr>
        <w:spacing w:after="0" w:line="276" w:lineRule="auto"/>
        <w:ind w:left="708"/>
        <w:rPr>
          <w:rFonts w:ascii="Times New Roman" w:hAnsi="Times New Roman" w:cs="Times New Roman"/>
          <w:b/>
          <w:sz w:val="28"/>
          <w:szCs w:val="28"/>
        </w:rPr>
      </w:pPr>
      <w:r>
        <w:rPr>
          <w:rFonts w:ascii="Times New Roman" w:hAnsi="Times New Roman" w:cs="Times New Roman"/>
          <w:b/>
          <w:sz w:val="28"/>
          <w:szCs w:val="28"/>
        </w:rPr>
        <w:t xml:space="preserve">- </w:t>
      </w:r>
      <w:r w:rsidRPr="004A0725">
        <w:rPr>
          <w:rFonts w:ascii="Times New Roman" w:hAnsi="Times New Roman" w:cs="Times New Roman"/>
          <w:b/>
          <w:sz w:val="28"/>
          <w:szCs w:val="28"/>
        </w:rPr>
        <w:t>педагогическая целесообразность,</w:t>
      </w:r>
    </w:p>
    <w:p w:rsidR="000616FE" w:rsidRPr="000616FE" w:rsidRDefault="000616FE" w:rsidP="00602C9F">
      <w:pPr>
        <w:spacing w:after="0" w:line="276" w:lineRule="auto"/>
        <w:rPr>
          <w:rFonts w:ascii="Times New Roman" w:hAnsi="Times New Roman" w:cs="Times New Roman"/>
          <w:b/>
          <w:sz w:val="28"/>
          <w:szCs w:val="28"/>
        </w:rPr>
      </w:pPr>
      <w:r w:rsidRPr="000616FE">
        <w:rPr>
          <w:rFonts w:ascii="Times New Roman" w:hAnsi="Times New Roman" w:cs="Times New Roman"/>
          <w:b/>
          <w:sz w:val="28"/>
          <w:szCs w:val="28"/>
        </w:rPr>
        <w:tab/>
        <w:t>- отличительные особенности,</w:t>
      </w:r>
    </w:p>
    <w:p w:rsidR="000616FE" w:rsidRPr="000616FE" w:rsidRDefault="000616FE" w:rsidP="00602C9F">
      <w:pPr>
        <w:spacing w:after="0" w:line="276" w:lineRule="auto"/>
        <w:rPr>
          <w:rFonts w:ascii="Times New Roman" w:hAnsi="Times New Roman" w:cs="Times New Roman"/>
          <w:b/>
          <w:sz w:val="28"/>
          <w:szCs w:val="28"/>
        </w:rPr>
      </w:pPr>
      <w:r w:rsidRPr="000616FE">
        <w:rPr>
          <w:rFonts w:ascii="Times New Roman" w:hAnsi="Times New Roman" w:cs="Times New Roman"/>
          <w:b/>
          <w:sz w:val="28"/>
          <w:szCs w:val="28"/>
        </w:rPr>
        <w:tab/>
        <w:t>- адресат программы,</w:t>
      </w:r>
    </w:p>
    <w:p w:rsidR="000616FE" w:rsidRPr="00AB7A60" w:rsidRDefault="000616FE" w:rsidP="00602C9F">
      <w:pPr>
        <w:spacing w:after="0" w:line="276" w:lineRule="auto"/>
        <w:rPr>
          <w:rFonts w:ascii="Times New Roman" w:hAnsi="Times New Roman" w:cs="Times New Roman"/>
          <w:sz w:val="28"/>
          <w:szCs w:val="28"/>
        </w:rPr>
      </w:pPr>
      <w:r w:rsidRPr="00AB7A60">
        <w:rPr>
          <w:rFonts w:ascii="Times New Roman" w:hAnsi="Times New Roman" w:cs="Times New Roman"/>
          <w:sz w:val="28"/>
          <w:szCs w:val="28"/>
        </w:rPr>
        <w:tab/>
        <w:t xml:space="preserve">- </w:t>
      </w:r>
      <w:r w:rsidRPr="000616FE">
        <w:rPr>
          <w:rFonts w:ascii="Times New Roman" w:hAnsi="Times New Roman" w:cs="Times New Roman"/>
          <w:b/>
          <w:sz w:val="28"/>
          <w:szCs w:val="28"/>
        </w:rPr>
        <w:t>уровень программы</w:t>
      </w:r>
      <w:r w:rsidRPr="00AB7A60">
        <w:rPr>
          <w:rFonts w:ascii="Times New Roman" w:hAnsi="Times New Roman" w:cs="Times New Roman"/>
          <w:sz w:val="28"/>
          <w:szCs w:val="28"/>
        </w:rPr>
        <w:t xml:space="preserve"> (ознакомительный, базовый, углубленный), </w:t>
      </w:r>
    </w:p>
    <w:p w:rsidR="000616FE" w:rsidRPr="00AB7A60" w:rsidRDefault="000616FE" w:rsidP="00602C9F">
      <w:pPr>
        <w:spacing w:after="0" w:line="276" w:lineRule="auto"/>
        <w:ind w:left="851"/>
        <w:rPr>
          <w:rFonts w:ascii="Times New Roman" w:hAnsi="Times New Roman" w:cs="Times New Roman"/>
          <w:sz w:val="28"/>
          <w:szCs w:val="28"/>
        </w:rPr>
      </w:pPr>
      <w:r w:rsidRPr="000616FE">
        <w:rPr>
          <w:rFonts w:ascii="Times New Roman" w:hAnsi="Times New Roman" w:cs="Times New Roman"/>
          <w:b/>
          <w:sz w:val="28"/>
          <w:szCs w:val="28"/>
        </w:rPr>
        <w:t>объем</w:t>
      </w:r>
      <w:r w:rsidRPr="00AB7A60">
        <w:rPr>
          <w:rFonts w:ascii="Times New Roman" w:hAnsi="Times New Roman" w:cs="Times New Roman"/>
          <w:sz w:val="28"/>
          <w:szCs w:val="28"/>
        </w:rPr>
        <w:t xml:space="preserve"> (общее количество учебных часов, запланированных на весь период обучения, необходимых для освоения программы)</w:t>
      </w:r>
      <w:r w:rsidR="00127DAA">
        <w:rPr>
          <w:rFonts w:ascii="Times New Roman" w:hAnsi="Times New Roman" w:cs="Times New Roman"/>
          <w:sz w:val="28"/>
          <w:szCs w:val="28"/>
        </w:rPr>
        <w:t>,</w:t>
      </w:r>
    </w:p>
    <w:p w:rsidR="000616FE" w:rsidRPr="00AB7A60" w:rsidRDefault="000616FE" w:rsidP="00602C9F">
      <w:pPr>
        <w:spacing w:after="0" w:line="276" w:lineRule="auto"/>
        <w:ind w:left="851"/>
        <w:rPr>
          <w:rFonts w:ascii="Times New Roman" w:hAnsi="Times New Roman" w:cs="Times New Roman"/>
          <w:sz w:val="28"/>
          <w:szCs w:val="28"/>
        </w:rPr>
      </w:pPr>
      <w:r w:rsidRPr="00AB7A60">
        <w:rPr>
          <w:rFonts w:ascii="Times New Roman" w:hAnsi="Times New Roman" w:cs="Times New Roman"/>
          <w:sz w:val="28"/>
          <w:szCs w:val="28"/>
        </w:rPr>
        <w:t xml:space="preserve">и </w:t>
      </w:r>
      <w:r w:rsidRPr="000616FE">
        <w:rPr>
          <w:rFonts w:ascii="Times New Roman" w:hAnsi="Times New Roman" w:cs="Times New Roman"/>
          <w:b/>
          <w:sz w:val="28"/>
          <w:szCs w:val="28"/>
        </w:rPr>
        <w:t>сроки реализации программы</w:t>
      </w:r>
      <w:r w:rsidRPr="00AB7A60">
        <w:rPr>
          <w:rFonts w:ascii="Times New Roman" w:hAnsi="Times New Roman" w:cs="Times New Roman"/>
          <w:sz w:val="28"/>
          <w:szCs w:val="28"/>
        </w:rPr>
        <w:t xml:space="preserve"> (количество недель, месяцев, лет),</w:t>
      </w:r>
    </w:p>
    <w:p w:rsidR="000616FE" w:rsidRPr="00AB7A60" w:rsidRDefault="000616FE" w:rsidP="00602C9F">
      <w:pPr>
        <w:spacing w:after="0" w:line="276" w:lineRule="auto"/>
        <w:rPr>
          <w:rFonts w:ascii="Times New Roman" w:hAnsi="Times New Roman" w:cs="Times New Roman"/>
          <w:sz w:val="28"/>
          <w:szCs w:val="28"/>
        </w:rPr>
      </w:pPr>
      <w:r w:rsidRPr="00AB7A60">
        <w:rPr>
          <w:rFonts w:ascii="Times New Roman" w:hAnsi="Times New Roman" w:cs="Times New Roman"/>
          <w:sz w:val="28"/>
          <w:szCs w:val="28"/>
        </w:rPr>
        <w:tab/>
        <w:t xml:space="preserve">- </w:t>
      </w:r>
      <w:r w:rsidRPr="000616FE">
        <w:rPr>
          <w:rFonts w:ascii="Times New Roman" w:hAnsi="Times New Roman" w:cs="Times New Roman"/>
          <w:b/>
          <w:sz w:val="28"/>
          <w:szCs w:val="28"/>
        </w:rPr>
        <w:t>формы обучения</w:t>
      </w:r>
      <w:r w:rsidRPr="00AB7A60">
        <w:rPr>
          <w:rFonts w:ascii="Times New Roman" w:hAnsi="Times New Roman" w:cs="Times New Roman"/>
          <w:sz w:val="28"/>
          <w:szCs w:val="28"/>
        </w:rPr>
        <w:t xml:space="preserve"> (очная, заочная),</w:t>
      </w:r>
    </w:p>
    <w:p w:rsidR="000616FE" w:rsidRPr="00AB7A60" w:rsidRDefault="000616FE" w:rsidP="00602C9F">
      <w:pPr>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 xml:space="preserve">  </w:t>
      </w:r>
      <w:r w:rsidRPr="00AB7A60">
        <w:rPr>
          <w:rFonts w:ascii="Times New Roman" w:hAnsi="Times New Roman" w:cs="Times New Roman"/>
          <w:sz w:val="28"/>
          <w:szCs w:val="28"/>
        </w:rPr>
        <w:t xml:space="preserve">- </w:t>
      </w:r>
      <w:r w:rsidRPr="000616FE">
        <w:rPr>
          <w:rFonts w:ascii="Times New Roman" w:hAnsi="Times New Roman" w:cs="Times New Roman"/>
          <w:b/>
          <w:sz w:val="28"/>
          <w:szCs w:val="28"/>
        </w:rPr>
        <w:t>режим занятий</w:t>
      </w:r>
      <w:r w:rsidRPr="00AB7A60">
        <w:rPr>
          <w:rFonts w:ascii="Times New Roman" w:hAnsi="Times New Roman" w:cs="Times New Roman"/>
          <w:sz w:val="28"/>
          <w:szCs w:val="28"/>
        </w:rPr>
        <w:t xml:space="preserve"> (периодичность и продолжительность занятий, общее количество часов в год, количество часов и занятий в неделю),</w:t>
      </w:r>
    </w:p>
    <w:p w:rsidR="000616FE" w:rsidRPr="00AB7A60" w:rsidRDefault="000616FE" w:rsidP="00254778">
      <w:pPr>
        <w:spacing w:after="0" w:line="276" w:lineRule="auto"/>
        <w:ind w:left="851" w:hanging="142"/>
        <w:rPr>
          <w:rFonts w:ascii="Times New Roman" w:hAnsi="Times New Roman" w:cs="Times New Roman"/>
          <w:sz w:val="28"/>
          <w:szCs w:val="28"/>
        </w:rPr>
      </w:pPr>
      <w:proofErr w:type="gramStart"/>
      <w:r w:rsidRPr="00AB7A60">
        <w:rPr>
          <w:rFonts w:ascii="Times New Roman" w:hAnsi="Times New Roman" w:cs="Times New Roman"/>
          <w:sz w:val="28"/>
          <w:szCs w:val="28"/>
        </w:rPr>
        <w:t xml:space="preserve">- </w:t>
      </w:r>
      <w:r w:rsidRPr="000616FE">
        <w:rPr>
          <w:rFonts w:ascii="Times New Roman" w:hAnsi="Times New Roman" w:cs="Times New Roman"/>
          <w:b/>
          <w:sz w:val="28"/>
          <w:szCs w:val="28"/>
        </w:rPr>
        <w:t>особенности организации образовательного процесса</w:t>
      </w:r>
      <w:r w:rsidRPr="00AB7A60">
        <w:rPr>
          <w:rFonts w:ascii="Times New Roman" w:hAnsi="Times New Roman" w:cs="Times New Roman"/>
          <w:sz w:val="28"/>
          <w:szCs w:val="28"/>
        </w:rPr>
        <w:t xml:space="preserve"> (состав группы постоянный (временный), заня</w:t>
      </w:r>
      <w:r w:rsidR="00254778">
        <w:rPr>
          <w:rFonts w:ascii="Times New Roman" w:hAnsi="Times New Roman" w:cs="Times New Roman"/>
          <w:sz w:val="28"/>
          <w:szCs w:val="28"/>
        </w:rPr>
        <w:t xml:space="preserve">тия индивидуальные (групповые); </w:t>
      </w:r>
      <w:r w:rsidRPr="000616FE">
        <w:rPr>
          <w:rFonts w:ascii="Times New Roman" w:hAnsi="Times New Roman" w:cs="Times New Roman"/>
          <w:b/>
          <w:sz w:val="28"/>
          <w:szCs w:val="28"/>
        </w:rPr>
        <w:t>виды занятий</w:t>
      </w:r>
      <w:r w:rsidRPr="00AB7A60">
        <w:rPr>
          <w:rFonts w:ascii="Times New Roman" w:hAnsi="Times New Roman" w:cs="Times New Roman"/>
          <w:sz w:val="28"/>
          <w:szCs w:val="28"/>
        </w:rPr>
        <w:t>: лекции, круглые столы, мастер-классы, мастерские, деловые и ролевые игры, тренинги, выездные тематические занятия, выполнение самостоятельной работы, концерты, выставки, творческие отчеты, соревнов</w:t>
      </w:r>
      <w:r w:rsidR="004A0725">
        <w:rPr>
          <w:rFonts w:ascii="Times New Roman" w:hAnsi="Times New Roman" w:cs="Times New Roman"/>
          <w:sz w:val="28"/>
          <w:szCs w:val="28"/>
        </w:rPr>
        <w:t>ания и др</w:t>
      </w:r>
      <w:r w:rsidRPr="00AB7A60">
        <w:rPr>
          <w:rFonts w:ascii="Times New Roman" w:hAnsi="Times New Roman" w:cs="Times New Roman"/>
          <w:sz w:val="28"/>
          <w:szCs w:val="28"/>
        </w:rPr>
        <w:t>.</w:t>
      </w:r>
      <w:proofErr w:type="gramEnd"/>
    </w:p>
    <w:p w:rsidR="000616FE" w:rsidRPr="00127DAA" w:rsidRDefault="00127DAA" w:rsidP="00127DAA">
      <w:pPr>
        <w:spacing w:after="0" w:line="276" w:lineRule="auto"/>
        <w:jc w:val="both"/>
        <w:rPr>
          <w:rFonts w:ascii="Times New Roman" w:hAnsi="Times New Roman" w:cs="Times New Roman"/>
          <w:sz w:val="28"/>
          <w:szCs w:val="28"/>
        </w:rPr>
      </w:pPr>
      <w:proofErr w:type="gramStart"/>
      <w:r>
        <w:rPr>
          <w:rFonts w:ascii="Times New Roman" w:hAnsi="Times New Roman" w:cs="Times New Roman"/>
          <w:b/>
          <w:sz w:val="28"/>
          <w:szCs w:val="28"/>
        </w:rPr>
        <w:t>Ц</w:t>
      </w:r>
      <w:r w:rsidR="000616FE" w:rsidRPr="00127DAA">
        <w:rPr>
          <w:rFonts w:ascii="Times New Roman" w:hAnsi="Times New Roman" w:cs="Times New Roman"/>
          <w:b/>
          <w:sz w:val="28"/>
          <w:szCs w:val="28"/>
        </w:rPr>
        <w:t>ель программы</w:t>
      </w:r>
      <w:r w:rsidR="000616FE" w:rsidRPr="00127DAA">
        <w:rPr>
          <w:rFonts w:ascii="Times New Roman" w:hAnsi="Times New Roman" w:cs="Times New Roman"/>
          <w:sz w:val="28"/>
          <w:szCs w:val="28"/>
        </w:rPr>
        <w:t xml:space="preserve"> (ключевые слова: создание, развитие, обеспечение, приобщение, профилактика, укрепление, взаимодействие, формирование, становление… Цель связана с названием программы, отражает ее направленность</w:t>
      </w:r>
      <w:r>
        <w:rPr>
          <w:rFonts w:ascii="Times New Roman" w:hAnsi="Times New Roman" w:cs="Times New Roman"/>
          <w:sz w:val="28"/>
          <w:szCs w:val="28"/>
        </w:rPr>
        <w:t xml:space="preserve"> и желаемый конечный результат).</w:t>
      </w:r>
      <w:proofErr w:type="gramEnd"/>
    </w:p>
    <w:p w:rsidR="000616FE" w:rsidRPr="00127DAA"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З</w:t>
      </w:r>
      <w:r w:rsidR="000616FE" w:rsidRPr="00127DAA">
        <w:rPr>
          <w:rFonts w:ascii="Times New Roman" w:hAnsi="Times New Roman" w:cs="Times New Roman"/>
          <w:b/>
          <w:sz w:val="28"/>
          <w:szCs w:val="28"/>
        </w:rPr>
        <w:t>адачи</w:t>
      </w:r>
      <w:r>
        <w:rPr>
          <w:rFonts w:ascii="Times New Roman" w:hAnsi="Times New Roman" w:cs="Times New Roman"/>
          <w:b/>
          <w:sz w:val="28"/>
          <w:szCs w:val="28"/>
        </w:rPr>
        <w:t xml:space="preserve"> программы:</w:t>
      </w:r>
    </w:p>
    <w:p w:rsidR="000616FE" w:rsidRPr="00AB7A60" w:rsidRDefault="000616FE" w:rsidP="00602C9F">
      <w:pPr>
        <w:pStyle w:val="a3"/>
        <w:spacing w:after="0" w:line="276" w:lineRule="auto"/>
        <w:ind w:left="426"/>
        <w:rPr>
          <w:rFonts w:ascii="Times New Roman" w:hAnsi="Times New Roman" w:cs="Times New Roman"/>
          <w:sz w:val="28"/>
          <w:szCs w:val="28"/>
        </w:rPr>
      </w:pPr>
      <w:r w:rsidRPr="00AB7A60">
        <w:rPr>
          <w:rFonts w:ascii="Times New Roman" w:hAnsi="Times New Roman" w:cs="Times New Roman"/>
          <w:sz w:val="28"/>
          <w:szCs w:val="28"/>
        </w:rPr>
        <w:t>-</w:t>
      </w:r>
      <w:proofErr w:type="gramStart"/>
      <w:r w:rsidRPr="000616FE">
        <w:rPr>
          <w:rFonts w:ascii="Times New Roman" w:hAnsi="Times New Roman" w:cs="Times New Roman"/>
          <w:b/>
          <w:sz w:val="28"/>
          <w:szCs w:val="28"/>
        </w:rPr>
        <w:t>образовательные</w:t>
      </w:r>
      <w:proofErr w:type="gramEnd"/>
      <w:r w:rsidRPr="00AB7A60">
        <w:rPr>
          <w:rFonts w:ascii="Times New Roman" w:hAnsi="Times New Roman" w:cs="Times New Roman"/>
          <w:sz w:val="28"/>
          <w:szCs w:val="28"/>
        </w:rPr>
        <w:t xml:space="preserve"> (предметные) – развитие познавательного интереса, приобретение знаний, умений, навыков, компетенций;</w:t>
      </w:r>
    </w:p>
    <w:p w:rsidR="000616FE" w:rsidRDefault="000616FE" w:rsidP="00602C9F">
      <w:pPr>
        <w:pStyle w:val="a3"/>
        <w:spacing w:after="0" w:line="276" w:lineRule="auto"/>
        <w:ind w:left="426"/>
        <w:rPr>
          <w:rFonts w:ascii="Times New Roman" w:hAnsi="Times New Roman" w:cs="Times New Roman"/>
          <w:sz w:val="28"/>
          <w:szCs w:val="28"/>
        </w:rPr>
      </w:pPr>
      <w:r w:rsidRPr="00AB7A60">
        <w:rPr>
          <w:rFonts w:ascii="Times New Roman" w:hAnsi="Times New Roman" w:cs="Times New Roman"/>
          <w:sz w:val="28"/>
          <w:szCs w:val="28"/>
        </w:rPr>
        <w:lastRenderedPageBreak/>
        <w:t xml:space="preserve">- </w:t>
      </w:r>
      <w:r w:rsidRPr="000616FE">
        <w:rPr>
          <w:rFonts w:ascii="Times New Roman" w:hAnsi="Times New Roman" w:cs="Times New Roman"/>
          <w:b/>
          <w:sz w:val="28"/>
          <w:szCs w:val="28"/>
        </w:rPr>
        <w:t>метапредметные</w:t>
      </w:r>
      <w:r w:rsidRPr="00AB7A60">
        <w:rPr>
          <w:rFonts w:ascii="Times New Roman" w:hAnsi="Times New Roman" w:cs="Times New Roman"/>
          <w:sz w:val="28"/>
          <w:szCs w:val="28"/>
        </w:rPr>
        <w:t xml:space="preserve"> – развитие мотивации к определенному виду деятельности, потребности в саморазвитии, самостоятельности, ответственности, активности, аккуратности…</w:t>
      </w:r>
      <w:r w:rsidR="004A0725">
        <w:rPr>
          <w:rFonts w:ascii="Times New Roman" w:hAnsi="Times New Roman" w:cs="Times New Roman"/>
          <w:sz w:val="28"/>
          <w:szCs w:val="28"/>
        </w:rPr>
        <w:t>;</w:t>
      </w:r>
    </w:p>
    <w:p w:rsidR="004A0725" w:rsidRPr="004A0725" w:rsidRDefault="004A0725" w:rsidP="004A0725">
      <w:pPr>
        <w:pStyle w:val="a3"/>
        <w:spacing w:after="0" w:line="276" w:lineRule="auto"/>
        <w:ind w:left="426"/>
        <w:rPr>
          <w:rFonts w:ascii="Times New Roman" w:hAnsi="Times New Roman" w:cs="Times New Roman"/>
          <w:sz w:val="28"/>
          <w:szCs w:val="28"/>
        </w:rPr>
      </w:pPr>
      <w:r w:rsidRPr="00AB7A60">
        <w:rPr>
          <w:rFonts w:ascii="Times New Roman" w:hAnsi="Times New Roman" w:cs="Times New Roman"/>
          <w:sz w:val="28"/>
          <w:szCs w:val="28"/>
        </w:rPr>
        <w:t xml:space="preserve">- </w:t>
      </w:r>
      <w:r w:rsidRPr="000616FE">
        <w:rPr>
          <w:rFonts w:ascii="Times New Roman" w:hAnsi="Times New Roman" w:cs="Times New Roman"/>
          <w:b/>
          <w:sz w:val="28"/>
          <w:szCs w:val="28"/>
        </w:rPr>
        <w:t>личностные</w:t>
      </w:r>
      <w:r w:rsidRPr="00AB7A60">
        <w:rPr>
          <w:rFonts w:ascii="Times New Roman" w:hAnsi="Times New Roman" w:cs="Times New Roman"/>
          <w:sz w:val="28"/>
          <w:szCs w:val="28"/>
        </w:rPr>
        <w:t xml:space="preserve"> – формирование общественной активности личности, гражданской позиции, культуры общения, </w:t>
      </w:r>
      <w:r>
        <w:rPr>
          <w:rFonts w:ascii="Times New Roman" w:hAnsi="Times New Roman" w:cs="Times New Roman"/>
          <w:sz w:val="28"/>
          <w:szCs w:val="28"/>
        </w:rPr>
        <w:t>навыков здорового образа жизни.</w:t>
      </w:r>
    </w:p>
    <w:p w:rsidR="000616FE" w:rsidRPr="00127DAA" w:rsidRDefault="00127DAA" w:rsidP="00127DAA">
      <w:pPr>
        <w:spacing w:after="0" w:line="276" w:lineRule="auto"/>
        <w:rPr>
          <w:rFonts w:ascii="Times New Roman" w:hAnsi="Times New Roman" w:cs="Times New Roman"/>
          <w:sz w:val="28"/>
          <w:szCs w:val="28"/>
        </w:rPr>
      </w:pPr>
      <w:r>
        <w:rPr>
          <w:rFonts w:ascii="Times New Roman" w:hAnsi="Times New Roman" w:cs="Times New Roman"/>
          <w:b/>
          <w:sz w:val="28"/>
          <w:szCs w:val="28"/>
        </w:rPr>
        <w:t>С</w:t>
      </w:r>
      <w:r w:rsidR="000616FE" w:rsidRPr="00127DAA">
        <w:rPr>
          <w:rFonts w:ascii="Times New Roman" w:hAnsi="Times New Roman" w:cs="Times New Roman"/>
          <w:b/>
          <w:sz w:val="28"/>
          <w:szCs w:val="28"/>
        </w:rPr>
        <w:t>одержание программы</w:t>
      </w:r>
      <w:r w:rsidR="000616FE" w:rsidRPr="00127DAA">
        <w:rPr>
          <w:rFonts w:ascii="Times New Roman" w:hAnsi="Times New Roman" w:cs="Times New Roman"/>
          <w:sz w:val="28"/>
          <w:szCs w:val="28"/>
        </w:rPr>
        <w:t>:</w:t>
      </w:r>
    </w:p>
    <w:p w:rsidR="000616FE" w:rsidRPr="00AB7A60" w:rsidRDefault="000616FE" w:rsidP="00602C9F">
      <w:pPr>
        <w:spacing w:after="0" w:line="276" w:lineRule="auto"/>
        <w:ind w:left="426"/>
        <w:rPr>
          <w:rFonts w:ascii="Times New Roman" w:hAnsi="Times New Roman" w:cs="Times New Roman"/>
          <w:sz w:val="28"/>
          <w:szCs w:val="28"/>
        </w:rPr>
      </w:pPr>
      <w:r w:rsidRPr="00AB7A60">
        <w:rPr>
          <w:rFonts w:ascii="Times New Roman" w:hAnsi="Times New Roman" w:cs="Times New Roman"/>
          <w:sz w:val="28"/>
          <w:szCs w:val="28"/>
        </w:rPr>
        <w:t xml:space="preserve">- </w:t>
      </w:r>
      <w:r w:rsidRPr="000616FE">
        <w:rPr>
          <w:rFonts w:ascii="Times New Roman" w:hAnsi="Times New Roman" w:cs="Times New Roman"/>
          <w:b/>
          <w:sz w:val="28"/>
          <w:szCs w:val="28"/>
        </w:rPr>
        <w:t>учебный план</w:t>
      </w:r>
      <w:r w:rsidRPr="00AB7A60">
        <w:rPr>
          <w:rFonts w:ascii="Times New Roman" w:hAnsi="Times New Roman" w:cs="Times New Roman"/>
          <w:sz w:val="28"/>
          <w:szCs w:val="28"/>
        </w:rPr>
        <w:t>,</w:t>
      </w:r>
    </w:p>
    <w:p w:rsidR="000616FE" w:rsidRPr="00AB7A60" w:rsidRDefault="000616FE" w:rsidP="00602C9F">
      <w:pPr>
        <w:spacing w:after="0" w:line="276" w:lineRule="auto"/>
        <w:ind w:left="426"/>
        <w:rPr>
          <w:rFonts w:ascii="Times New Roman" w:hAnsi="Times New Roman" w:cs="Times New Roman"/>
          <w:sz w:val="28"/>
          <w:szCs w:val="28"/>
        </w:rPr>
      </w:pPr>
      <w:r w:rsidRPr="00AB7A60">
        <w:rPr>
          <w:rFonts w:ascii="Times New Roman" w:hAnsi="Times New Roman" w:cs="Times New Roman"/>
          <w:sz w:val="28"/>
          <w:szCs w:val="28"/>
        </w:rPr>
        <w:t xml:space="preserve">- </w:t>
      </w:r>
      <w:r w:rsidRPr="000616FE">
        <w:rPr>
          <w:rFonts w:ascii="Times New Roman" w:hAnsi="Times New Roman" w:cs="Times New Roman"/>
          <w:b/>
          <w:sz w:val="28"/>
          <w:szCs w:val="28"/>
        </w:rPr>
        <w:t>содержание учебного плана</w:t>
      </w:r>
      <w:r w:rsidRPr="00AB7A60">
        <w:rPr>
          <w:rFonts w:ascii="Times New Roman" w:hAnsi="Times New Roman" w:cs="Times New Roman"/>
          <w:sz w:val="28"/>
          <w:szCs w:val="28"/>
        </w:rPr>
        <w:t xml:space="preserve"> (реферативное описание тем программы, описание практических и теоретических частей и форм контроля по каждой теме).</w:t>
      </w:r>
    </w:p>
    <w:p w:rsidR="0078085D"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П</w:t>
      </w:r>
      <w:r w:rsidR="000616FE" w:rsidRPr="00127DAA">
        <w:rPr>
          <w:rFonts w:ascii="Times New Roman" w:hAnsi="Times New Roman" w:cs="Times New Roman"/>
          <w:b/>
          <w:sz w:val="28"/>
          <w:szCs w:val="28"/>
        </w:rPr>
        <w:t>ланируемые результаты</w:t>
      </w:r>
      <w:r>
        <w:rPr>
          <w:rFonts w:ascii="Times New Roman" w:hAnsi="Times New Roman" w:cs="Times New Roman"/>
          <w:b/>
          <w:sz w:val="28"/>
          <w:szCs w:val="28"/>
        </w:rPr>
        <w:t>:</w:t>
      </w:r>
    </w:p>
    <w:p w:rsidR="00127DAA"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 </w:t>
      </w:r>
      <w:r w:rsidRPr="00127DAA">
        <w:rPr>
          <w:rFonts w:ascii="Times New Roman" w:hAnsi="Times New Roman" w:cs="Times New Roman"/>
          <w:b/>
          <w:sz w:val="28"/>
          <w:szCs w:val="28"/>
        </w:rPr>
        <w:t>образовательные (предметные)</w:t>
      </w:r>
      <w:r>
        <w:rPr>
          <w:rFonts w:ascii="Times New Roman" w:hAnsi="Times New Roman" w:cs="Times New Roman"/>
          <w:b/>
          <w:sz w:val="28"/>
          <w:szCs w:val="28"/>
        </w:rPr>
        <w:t>,</w:t>
      </w:r>
    </w:p>
    <w:p w:rsidR="00127DAA"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 </w:t>
      </w:r>
      <w:r w:rsidRPr="00127DAA">
        <w:rPr>
          <w:rFonts w:ascii="Times New Roman" w:hAnsi="Times New Roman" w:cs="Times New Roman"/>
          <w:b/>
          <w:sz w:val="28"/>
          <w:szCs w:val="28"/>
        </w:rPr>
        <w:t>метапредметные</w:t>
      </w:r>
      <w:r>
        <w:rPr>
          <w:rFonts w:ascii="Times New Roman" w:hAnsi="Times New Roman" w:cs="Times New Roman"/>
          <w:b/>
          <w:sz w:val="28"/>
          <w:szCs w:val="28"/>
        </w:rPr>
        <w:t>,</w:t>
      </w:r>
    </w:p>
    <w:p w:rsidR="0078085D" w:rsidRDefault="00127DAA" w:rsidP="004A0725">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     - </w:t>
      </w:r>
      <w:r w:rsidR="004A0725">
        <w:rPr>
          <w:rFonts w:ascii="Times New Roman" w:hAnsi="Times New Roman" w:cs="Times New Roman"/>
          <w:b/>
          <w:sz w:val="28"/>
          <w:szCs w:val="28"/>
        </w:rPr>
        <w:t>личностные.</w:t>
      </w:r>
    </w:p>
    <w:p w:rsidR="00591464" w:rsidRPr="00591464" w:rsidRDefault="00591464" w:rsidP="00591464">
      <w:pPr>
        <w:tabs>
          <w:tab w:val="left" w:pos="2790"/>
        </w:tabs>
        <w:spacing w:after="0" w:line="276" w:lineRule="auto"/>
        <w:rPr>
          <w:rFonts w:ascii="Times New Roman" w:hAnsi="Times New Roman" w:cs="Times New Roman"/>
          <w:b/>
          <w:sz w:val="28"/>
          <w:szCs w:val="28"/>
        </w:rPr>
      </w:pPr>
    </w:p>
    <w:p w:rsidR="00127DAA" w:rsidRDefault="000616FE" w:rsidP="00127DAA">
      <w:pPr>
        <w:spacing w:after="0" w:line="276" w:lineRule="auto"/>
        <w:ind w:left="66"/>
        <w:jc w:val="center"/>
        <w:rPr>
          <w:rFonts w:ascii="Times New Roman" w:hAnsi="Times New Roman" w:cs="Times New Roman"/>
          <w:b/>
          <w:sz w:val="28"/>
          <w:szCs w:val="28"/>
        </w:rPr>
      </w:pPr>
      <w:r w:rsidRPr="00AB7A60">
        <w:rPr>
          <w:rFonts w:ascii="Times New Roman" w:hAnsi="Times New Roman" w:cs="Times New Roman"/>
          <w:b/>
          <w:sz w:val="28"/>
          <w:szCs w:val="28"/>
        </w:rPr>
        <w:t>Раздел 2.</w:t>
      </w:r>
      <w:r w:rsidRPr="00AB7A60">
        <w:rPr>
          <w:rFonts w:ascii="Times New Roman" w:hAnsi="Times New Roman" w:cs="Times New Roman"/>
          <w:sz w:val="28"/>
          <w:szCs w:val="28"/>
        </w:rPr>
        <w:t xml:space="preserve"> </w:t>
      </w:r>
      <w:r w:rsidRPr="00145F4C">
        <w:rPr>
          <w:rFonts w:ascii="Times New Roman" w:hAnsi="Times New Roman" w:cs="Times New Roman"/>
          <w:b/>
          <w:sz w:val="28"/>
          <w:szCs w:val="28"/>
        </w:rPr>
        <w:t>«Комплекс организационно-педагогических услови</w:t>
      </w:r>
      <w:r w:rsidR="004A7EEB">
        <w:rPr>
          <w:rFonts w:ascii="Times New Roman" w:hAnsi="Times New Roman" w:cs="Times New Roman"/>
          <w:b/>
          <w:sz w:val="28"/>
          <w:szCs w:val="28"/>
        </w:rPr>
        <w:t>й, включающий формы аттестации»</w:t>
      </w:r>
    </w:p>
    <w:p w:rsidR="000616FE"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p w:rsidR="00B838F4" w:rsidRPr="00127DAA" w:rsidRDefault="00B838F4" w:rsidP="00B838F4">
      <w:pPr>
        <w:tabs>
          <w:tab w:val="left" w:pos="2790"/>
        </w:tabs>
        <w:spacing w:after="0" w:line="276" w:lineRule="auto"/>
        <w:rPr>
          <w:rFonts w:ascii="Times New Roman" w:hAnsi="Times New Roman" w:cs="Times New Roman"/>
          <w:b/>
          <w:sz w:val="28"/>
          <w:szCs w:val="28"/>
        </w:rPr>
      </w:pPr>
      <w:r>
        <w:rPr>
          <w:rFonts w:ascii="Times New Roman" w:hAnsi="Times New Roman" w:cs="Times New Roman"/>
          <w:b/>
          <w:sz w:val="28"/>
          <w:szCs w:val="28"/>
        </w:rPr>
        <w:t>Раздел воспитания.</w:t>
      </w:r>
    </w:p>
    <w:p w:rsidR="000616FE" w:rsidRPr="00127DAA"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Условия реализации программы.</w:t>
      </w:r>
    </w:p>
    <w:p w:rsidR="000616FE" w:rsidRPr="00127DAA"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Ф</w:t>
      </w:r>
      <w:r w:rsidR="000616FE" w:rsidRPr="00127DAA">
        <w:rPr>
          <w:rFonts w:ascii="Times New Roman" w:hAnsi="Times New Roman" w:cs="Times New Roman"/>
          <w:b/>
          <w:sz w:val="28"/>
          <w:szCs w:val="28"/>
        </w:rPr>
        <w:t xml:space="preserve">ормы </w:t>
      </w:r>
      <w:r>
        <w:rPr>
          <w:rFonts w:ascii="Times New Roman" w:hAnsi="Times New Roman" w:cs="Times New Roman"/>
          <w:b/>
          <w:sz w:val="28"/>
          <w:szCs w:val="28"/>
        </w:rPr>
        <w:t>аттестации.</w:t>
      </w:r>
    </w:p>
    <w:p w:rsidR="000616FE" w:rsidRPr="00127DAA" w:rsidRDefault="00127DAA" w:rsidP="00127DAA">
      <w:pPr>
        <w:spacing w:after="0" w:line="276" w:lineRule="auto"/>
        <w:rPr>
          <w:rFonts w:ascii="Times New Roman" w:hAnsi="Times New Roman" w:cs="Times New Roman"/>
          <w:sz w:val="28"/>
          <w:szCs w:val="28"/>
        </w:rPr>
      </w:pPr>
      <w:r>
        <w:rPr>
          <w:rFonts w:ascii="Times New Roman" w:hAnsi="Times New Roman" w:cs="Times New Roman"/>
          <w:b/>
          <w:sz w:val="28"/>
          <w:szCs w:val="28"/>
        </w:rPr>
        <w:t>О</w:t>
      </w:r>
      <w:r w:rsidR="000616FE" w:rsidRPr="00127DAA">
        <w:rPr>
          <w:rFonts w:ascii="Times New Roman" w:hAnsi="Times New Roman" w:cs="Times New Roman"/>
          <w:b/>
          <w:sz w:val="28"/>
          <w:szCs w:val="28"/>
        </w:rPr>
        <w:t>ценочные материалы</w:t>
      </w:r>
      <w:r w:rsidR="000616FE" w:rsidRPr="00127DAA">
        <w:rPr>
          <w:rFonts w:ascii="Times New Roman" w:hAnsi="Times New Roman" w:cs="Times New Roman"/>
          <w:sz w:val="28"/>
          <w:szCs w:val="28"/>
        </w:rPr>
        <w:t xml:space="preserve"> (перечень диагностических методик, позволяющих определить достижение уча</w:t>
      </w:r>
      <w:r>
        <w:rPr>
          <w:rFonts w:ascii="Times New Roman" w:hAnsi="Times New Roman" w:cs="Times New Roman"/>
          <w:sz w:val="28"/>
          <w:szCs w:val="28"/>
        </w:rPr>
        <w:t>щимися планируемых результатов).</w:t>
      </w:r>
    </w:p>
    <w:p w:rsidR="000616FE" w:rsidRPr="00127DAA"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Методические материалы.</w:t>
      </w:r>
    </w:p>
    <w:p w:rsidR="000616FE" w:rsidRPr="00127DAA" w:rsidRDefault="00127DAA" w:rsidP="00127DAA">
      <w:pPr>
        <w:spacing w:after="0" w:line="276" w:lineRule="auto"/>
        <w:rPr>
          <w:rFonts w:ascii="Times New Roman" w:hAnsi="Times New Roman" w:cs="Times New Roman"/>
          <w:b/>
          <w:sz w:val="28"/>
          <w:szCs w:val="28"/>
        </w:rPr>
      </w:pPr>
      <w:r>
        <w:rPr>
          <w:rFonts w:ascii="Times New Roman" w:hAnsi="Times New Roman" w:cs="Times New Roman"/>
          <w:b/>
          <w:sz w:val="28"/>
          <w:szCs w:val="28"/>
        </w:rPr>
        <w:t>С</w:t>
      </w:r>
      <w:r w:rsidR="000616FE" w:rsidRPr="00127DAA">
        <w:rPr>
          <w:rFonts w:ascii="Times New Roman" w:hAnsi="Times New Roman" w:cs="Times New Roman"/>
          <w:b/>
          <w:sz w:val="28"/>
          <w:szCs w:val="28"/>
        </w:rPr>
        <w:t>писок литературы.</w:t>
      </w:r>
    </w:p>
    <w:p w:rsidR="00373DE7" w:rsidRDefault="00373DE7" w:rsidP="000616FE">
      <w:pPr>
        <w:spacing w:after="0"/>
        <w:rPr>
          <w:rFonts w:ascii="Times New Roman" w:hAnsi="Times New Roman" w:cs="Times New Roman"/>
          <w:b/>
          <w:sz w:val="28"/>
          <w:szCs w:val="28"/>
        </w:rPr>
      </w:pPr>
    </w:p>
    <w:p w:rsidR="00655298" w:rsidRDefault="00655298" w:rsidP="00C81CC6">
      <w:pPr>
        <w:spacing w:after="0"/>
        <w:jc w:val="center"/>
        <w:rPr>
          <w:rFonts w:ascii="Times New Roman" w:hAnsi="Times New Roman" w:cs="Times New Roman"/>
          <w:b/>
          <w:sz w:val="28"/>
          <w:szCs w:val="28"/>
        </w:rPr>
      </w:pPr>
    </w:p>
    <w:p w:rsidR="00C81CC6" w:rsidRDefault="00AB7A60" w:rsidP="00C81CC6">
      <w:pPr>
        <w:spacing w:after="0"/>
        <w:jc w:val="center"/>
        <w:rPr>
          <w:rFonts w:ascii="Times New Roman" w:hAnsi="Times New Roman" w:cs="Times New Roman"/>
          <w:b/>
          <w:sz w:val="28"/>
          <w:szCs w:val="28"/>
        </w:rPr>
      </w:pPr>
      <w:r w:rsidRPr="00C81CC6">
        <w:rPr>
          <w:rFonts w:ascii="Times New Roman" w:hAnsi="Times New Roman" w:cs="Times New Roman"/>
          <w:b/>
          <w:sz w:val="28"/>
          <w:szCs w:val="28"/>
        </w:rPr>
        <w:t xml:space="preserve">Комплекс основных характеристик </w:t>
      </w:r>
    </w:p>
    <w:p w:rsidR="00C81CC6" w:rsidRDefault="00574121" w:rsidP="00373DE7">
      <w:pPr>
        <w:spacing w:after="0"/>
        <w:jc w:val="center"/>
        <w:rPr>
          <w:rFonts w:ascii="Times New Roman" w:hAnsi="Times New Roman" w:cs="Times New Roman"/>
          <w:b/>
          <w:sz w:val="28"/>
          <w:szCs w:val="28"/>
        </w:rPr>
      </w:pPr>
      <w:r>
        <w:rPr>
          <w:rFonts w:ascii="Times New Roman" w:hAnsi="Times New Roman" w:cs="Times New Roman"/>
          <w:b/>
          <w:sz w:val="28"/>
          <w:szCs w:val="28"/>
        </w:rPr>
        <w:t>структурных элементов программы</w:t>
      </w:r>
    </w:p>
    <w:p w:rsidR="00C81CC6" w:rsidRDefault="00C81CC6" w:rsidP="00CF317B">
      <w:pPr>
        <w:spacing w:after="0"/>
        <w:rPr>
          <w:rFonts w:ascii="Times New Roman" w:hAnsi="Times New Roman" w:cs="Times New Roman"/>
          <w:b/>
          <w:sz w:val="28"/>
          <w:szCs w:val="28"/>
        </w:rPr>
      </w:pPr>
    </w:p>
    <w:p w:rsidR="00296E69" w:rsidRDefault="00574121" w:rsidP="00373DE7">
      <w:pPr>
        <w:spacing w:after="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C81CC6" w:rsidRDefault="00C81CC6" w:rsidP="00CF317B">
      <w:pPr>
        <w:spacing w:after="0"/>
        <w:rPr>
          <w:rFonts w:ascii="Times New Roman" w:hAnsi="Times New Roman" w:cs="Times New Roman"/>
          <w:b/>
          <w:sz w:val="28"/>
          <w:szCs w:val="28"/>
        </w:rPr>
      </w:pPr>
    </w:p>
    <w:p w:rsidR="00602C9F" w:rsidRDefault="00602C9F" w:rsidP="00CF317B">
      <w:pPr>
        <w:spacing w:after="0"/>
        <w:rPr>
          <w:rFonts w:ascii="Times New Roman" w:hAnsi="Times New Roman" w:cs="Times New Roman"/>
          <w:b/>
          <w:sz w:val="28"/>
          <w:szCs w:val="28"/>
        </w:rPr>
      </w:pPr>
    </w:p>
    <w:p w:rsidR="00602C9F" w:rsidRDefault="00602C9F" w:rsidP="00CF317B">
      <w:pPr>
        <w:spacing w:after="0"/>
        <w:rPr>
          <w:rFonts w:ascii="Times New Roman" w:hAnsi="Times New Roman" w:cs="Times New Roman"/>
          <w:b/>
          <w:sz w:val="28"/>
          <w:szCs w:val="28"/>
        </w:rPr>
      </w:pPr>
    </w:p>
    <w:p w:rsidR="00602C9F" w:rsidRDefault="00602C9F" w:rsidP="00CF317B">
      <w:pPr>
        <w:spacing w:after="0"/>
        <w:rPr>
          <w:rFonts w:ascii="Times New Roman" w:hAnsi="Times New Roman" w:cs="Times New Roman"/>
          <w:b/>
          <w:sz w:val="28"/>
          <w:szCs w:val="28"/>
        </w:rPr>
      </w:pPr>
    </w:p>
    <w:p w:rsidR="00602C9F" w:rsidRDefault="00602C9F" w:rsidP="00CF317B">
      <w:pPr>
        <w:spacing w:after="0"/>
        <w:rPr>
          <w:rFonts w:ascii="Times New Roman" w:hAnsi="Times New Roman" w:cs="Times New Roman"/>
          <w:b/>
          <w:sz w:val="28"/>
          <w:szCs w:val="28"/>
        </w:rPr>
      </w:pPr>
    </w:p>
    <w:p w:rsidR="00127DAA" w:rsidRDefault="00127DAA" w:rsidP="00CF317B">
      <w:pPr>
        <w:spacing w:after="0"/>
        <w:rPr>
          <w:rFonts w:ascii="Times New Roman" w:hAnsi="Times New Roman" w:cs="Times New Roman"/>
          <w:b/>
          <w:sz w:val="28"/>
          <w:szCs w:val="28"/>
        </w:rPr>
      </w:pPr>
    </w:p>
    <w:p w:rsidR="00602C9F" w:rsidRDefault="00602C9F" w:rsidP="00CF317B">
      <w:pPr>
        <w:spacing w:after="0"/>
        <w:rPr>
          <w:rFonts w:ascii="Times New Roman" w:hAnsi="Times New Roman" w:cs="Times New Roman"/>
          <w:b/>
          <w:sz w:val="28"/>
          <w:szCs w:val="28"/>
        </w:rPr>
      </w:pPr>
    </w:p>
    <w:p w:rsidR="004A7EEB" w:rsidRDefault="004A7EEB" w:rsidP="00CF317B">
      <w:pPr>
        <w:spacing w:after="0"/>
        <w:rPr>
          <w:rFonts w:ascii="Times New Roman" w:hAnsi="Times New Roman" w:cs="Times New Roman"/>
          <w:b/>
          <w:sz w:val="28"/>
          <w:szCs w:val="28"/>
        </w:rPr>
      </w:pPr>
    </w:p>
    <w:p w:rsidR="00254778" w:rsidRDefault="00254778" w:rsidP="00CF317B">
      <w:pPr>
        <w:spacing w:after="0"/>
        <w:rPr>
          <w:rFonts w:ascii="Times New Roman" w:hAnsi="Times New Roman" w:cs="Times New Roman"/>
          <w:b/>
          <w:sz w:val="28"/>
          <w:szCs w:val="28"/>
        </w:rPr>
      </w:pPr>
    </w:p>
    <w:p w:rsidR="00254778" w:rsidRDefault="00254778" w:rsidP="00CF317B">
      <w:pPr>
        <w:spacing w:after="0"/>
        <w:rPr>
          <w:rFonts w:ascii="Times New Roman" w:hAnsi="Times New Roman" w:cs="Times New Roman"/>
          <w:b/>
          <w:sz w:val="28"/>
          <w:szCs w:val="28"/>
        </w:rPr>
      </w:pPr>
    </w:p>
    <w:p w:rsidR="00602C9F" w:rsidRDefault="00602C9F" w:rsidP="00CF317B">
      <w:pPr>
        <w:spacing w:after="0"/>
        <w:rPr>
          <w:rFonts w:ascii="Times New Roman" w:hAnsi="Times New Roman" w:cs="Times New Roman"/>
          <w:b/>
          <w:sz w:val="28"/>
          <w:szCs w:val="28"/>
        </w:rPr>
      </w:pPr>
    </w:p>
    <w:p w:rsidR="00574121" w:rsidRPr="00574121" w:rsidRDefault="00574121" w:rsidP="00574121">
      <w:pPr>
        <w:spacing w:after="0" w:line="240" w:lineRule="auto"/>
        <w:jc w:val="center"/>
        <w:rPr>
          <w:rFonts w:ascii="Times New Roman" w:eastAsia="Times New Roman" w:hAnsi="Times New Roman" w:cs="Times New Roman"/>
          <w:sz w:val="24"/>
          <w:szCs w:val="24"/>
          <w:lang w:eastAsia="ru-RU"/>
        </w:rPr>
      </w:pPr>
      <w:r w:rsidRPr="00574121">
        <w:rPr>
          <w:rFonts w:ascii="Times New Roman" w:eastAsia="Times New Roman" w:hAnsi="Times New Roman" w:cs="Times New Roman"/>
          <w:sz w:val="24"/>
          <w:szCs w:val="24"/>
          <w:lang w:eastAsia="ru-RU"/>
        </w:rPr>
        <w:lastRenderedPageBreak/>
        <w:t xml:space="preserve">УПРАВЛЕНИЕ ОБРАЗОВАНИЯ АДМИНИСТРАЦИИ </w:t>
      </w:r>
    </w:p>
    <w:p w:rsidR="00574121" w:rsidRPr="00574121" w:rsidRDefault="00574121" w:rsidP="00574121">
      <w:pPr>
        <w:spacing w:after="0" w:line="240" w:lineRule="auto"/>
        <w:jc w:val="center"/>
        <w:rPr>
          <w:rFonts w:ascii="Times New Roman" w:eastAsia="Times New Roman" w:hAnsi="Times New Roman" w:cs="Times New Roman"/>
          <w:sz w:val="24"/>
          <w:szCs w:val="24"/>
          <w:lang w:eastAsia="ru-RU"/>
        </w:rPr>
      </w:pPr>
      <w:r w:rsidRPr="00574121">
        <w:rPr>
          <w:rFonts w:ascii="Times New Roman" w:eastAsia="Times New Roman" w:hAnsi="Times New Roman" w:cs="Times New Roman"/>
          <w:sz w:val="24"/>
          <w:szCs w:val="24"/>
          <w:lang w:eastAsia="ru-RU"/>
        </w:rPr>
        <w:t>М</w:t>
      </w:r>
      <w:r w:rsidR="005458CF">
        <w:rPr>
          <w:rFonts w:ascii="Times New Roman" w:eastAsia="Times New Roman" w:hAnsi="Times New Roman" w:cs="Times New Roman"/>
          <w:sz w:val="24"/>
          <w:szCs w:val="24"/>
          <w:lang w:eastAsia="ru-RU"/>
        </w:rPr>
        <w:t>УНИЦИПАЛЬНОГО ОБРАЗОВАНИЯ ТБИЛИС</w:t>
      </w:r>
      <w:r w:rsidRPr="00574121">
        <w:rPr>
          <w:rFonts w:ascii="Times New Roman" w:eastAsia="Times New Roman" w:hAnsi="Times New Roman" w:cs="Times New Roman"/>
          <w:sz w:val="24"/>
          <w:szCs w:val="24"/>
          <w:lang w:eastAsia="ru-RU"/>
        </w:rPr>
        <w:t>СКИЙ РАЙОН</w:t>
      </w:r>
    </w:p>
    <w:p w:rsidR="00574121" w:rsidRPr="00574121" w:rsidRDefault="00574121" w:rsidP="00574121">
      <w:pPr>
        <w:spacing w:after="0" w:line="240" w:lineRule="auto"/>
        <w:jc w:val="center"/>
        <w:rPr>
          <w:rFonts w:ascii="Times New Roman" w:eastAsia="Times New Roman" w:hAnsi="Times New Roman" w:cs="Times New Roman"/>
          <w:sz w:val="24"/>
          <w:szCs w:val="24"/>
          <w:lang w:eastAsia="ru-RU"/>
        </w:rPr>
      </w:pPr>
    </w:p>
    <w:p w:rsidR="00574121" w:rsidRDefault="00574121" w:rsidP="00574121">
      <w:pPr>
        <w:spacing w:after="0" w:line="240" w:lineRule="auto"/>
        <w:jc w:val="center"/>
        <w:rPr>
          <w:rFonts w:ascii="Times New Roman" w:eastAsia="Times New Roman" w:hAnsi="Times New Roman" w:cs="Times New Roman"/>
          <w:sz w:val="24"/>
          <w:szCs w:val="24"/>
          <w:lang w:eastAsia="ru-RU"/>
        </w:rPr>
      </w:pPr>
      <w:r w:rsidRPr="00574121">
        <w:rPr>
          <w:rFonts w:ascii="Times New Roman" w:eastAsia="Times New Roman" w:hAnsi="Times New Roman" w:cs="Times New Roman"/>
          <w:sz w:val="24"/>
          <w:szCs w:val="24"/>
          <w:lang w:eastAsia="ru-RU"/>
        </w:rPr>
        <w:t>МУНИЦИПАЛЬНОЕ</w:t>
      </w:r>
      <w:r w:rsidR="005458CF">
        <w:rPr>
          <w:rFonts w:ascii="Times New Roman" w:eastAsia="Times New Roman" w:hAnsi="Times New Roman" w:cs="Times New Roman"/>
          <w:sz w:val="24"/>
          <w:szCs w:val="24"/>
          <w:lang w:eastAsia="ru-RU"/>
        </w:rPr>
        <w:t xml:space="preserve"> АВТОНОМНОЕ </w:t>
      </w:r>
      <w:r w:rsidRPr="00574121">
        <w:rPr>
          <w:rFonts w:ascii="Times New Roman" w:eastAsia="Times New Roman" w:hAnsi="Times New Roman" w:cs="Times New Roman"/>
          <w:sz w:val="24"/>
          <w:szCs w:val="24"/>
          <w:lang w:eastAsia="ru-RU"/>
        </w:rPr>
        <w:t xml:space="preserve"> УЧРЕЖДЕНИЕ</w:t>
      </w:r>
      <w:r w:rsidR="005458CF">
        <w:rPr>
          <w:rFonts w:ascii="Times New Roman" w:eastAsia="Times New Roman" w:hAnsi="Times New Roman" w:cs="Times New Roman"/>
          <w:sz w:val="24"/>
          <w:szCs w:val="24"/>
          <w:lang w:eastAsia="ru-RU"/>
        </w:rPr>
        <w:t xml:space="preserve"> ДОПОЛНИТЕЛЬНОГО ОБРАЗОВАНИЯ ЦЕНТР ЭСТЕТИЧЕСКОГО ВОСПИТАНИЯ ДЕТЕЙ «ТЮЗ» СТАНИЦЫ </w:t>
      </w:r>
      <w:proofErr w:type="gramStart"/>
      <w:r w:rsidR="005458CF">
        <w:rPr>
          <w:rFonts w:ascii="Times New Roman" w:eastAsia="Times New Roman" w:hAnsi="Times New Roman" w:cs="Times New Roman"/>
          <w:sz w:val="24"/>
          <w:szCs w:val="24"/>
          <w:lang w:eastAsia="ru-RU"/>
        </w:rPr>
        <w:t>ТБИЛИССКАЯ</w:t>
      </w:r>
      <w:proofErr w:type="gramEnd"/>
      <w:r w:rsidRPr="00574121">
        <w:rPr>
          <w:rFonts w:ascii="Times New Roman" w:eastAsia="Times New Roman" w:hAnsi="Times New Roman" w:cs="Times New Roman"/>
          <w:sz w:val="24"/>
          <w:szCs w:val="24"/>
          <w:lang w:eastAsia="ru-RU"/>
        </w:rPr>
        <w:t xml:space="preserve"> М</w:t>
      </w:r>
      <w:r w:rsidR="005458CF">
        <w:rPr>
          <w:rFonts w:ascii="Times New Roman" w:eastAsia="Times New Roman" w:hAnsi="Times New Roman" w:cs="Times New Roman"/>
          <w:sz w:val="24"/>
          <w:szCs w:val="24"/>
          <w:lang w:eastAsia="ru-RU"/>
        </w:rPr>
        <w:t>УНИЦИПАЛЬНОГО ОБРАЗОВАНИЯ ТБИЛИС</w:t>
      </w:r>
      <w:r w:rsidRPr="00574121">
        <w:rPr>
          <w:rFonts w:ascii="Times New Roman" w:eastAsia="Times New Roman" w:hAnsi="Times New Roman" w:cs="Times New Roman"/>
          <w:sz w:val="24"/>
          <w:szCs w:val="24"/>
          <w:lang w:eastAsia="ru-RU"/>
        </w:rPr>
        <w:t>СКИЙ РАЙОН</w:t>
      </w:r>
    </w:p>
    <w:p w:rsidR="005458CF" w:rsidRDefault="005458CF" w:rsidP="00574121">
      <w:pPr>
        <w:spacing w:after="0" w:line="240" w:lineRule="auto"/>
        <w:jc w:val="center"/>
        <w:rPr>
          <w:rFonts w:ascii="Times New Roman" w:eastAsia="Times New Roman" w:hAnsi="Times New Roman" w:cs="Times New Roman"/>
          <w:sz w:val="24"/>
          <w:szCs w:val="24"/>
          <w:lang w:eastAsia="ru-RU"/>
        </w:rPr>
      </w:pPr>
    </w:p>
    <w:p w:rsidR="005458CF" w:rsidRDefault="005458CF" w:rsidP="00574121">
      <w:pPr>
        <w:spacing w:after="0" w:line="240" w:lineRule="auto"/>
        <w:jc w:val="center"/>
        <w:rPr>
          <w:rFonts w:ascii="Times New Roman" w:eastAsia="Times New Roman" w:hAnsi="Times New Roman" w:cs="Times New Roman"/>
          <w:sz w:val="24"/>
          <w:szCs w:val="24"/>
          <w:lang w:eastAsia="ru-RU"/>
        </w:rPr>
      </w:pPr>
    </w:p>
    <w:p w:rsidR="005458CF" w:rsidRDefault="005458CF" w:rsidP="00574121">
      <w:pPr>
        <w:spacing w:after="0" w:line="240" w:lineRule="auto"/>
        <w:jc w:val="center"/>
        <w:rPr>
          <w:rFonts w:ascii="Times New Roman" w:eastAsia="Times New Roman" w:hAnsi="Times New Roman" w:cs="Times New Roman"/>
          <w:sz w:val="24"/>
          <w:szCs w:val="24"/>
          <w:lang w:eastAsia="ru-RU"/>
        </w:rPr>
      </w:pPr>
    </w:p>
    <w:p w:rsidR="005458CF" w:rsidRDefault="005458CF" w:rsidP="00574121">
      <w:pPr>
        <w:spacing w:after="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6"/>
        <w:gridCol w:w="431"/>
        <w:gridCol w:w="4354"/>
      </w:tblGrid>
      <w:tr w:rsidR="005458CF" w:rsidRPr="00BF1307" w:rsidTr="0054144C">
        <w:trPr>
          <w:trHeight w:val="1793"/>
        </w:trPr>
        <w:tc>
          <w:tcPr>
            <w:tcW w:w="4786" w:type="dxa"/>
            <w:hideMark/>
          </w:tcPr>
          <w:p w:rsidR="005458CF" w:rsidRDefault="005458CF" w:rsidP="005458CF">
            <w:pPr>
              <w:spacing w:line="240" w:lineRule="auto"/>
              <w:rPr>
                <w:rFonts w:ascii="Times New Roman" w:hAnsi="Times New Roman" w:cs="Times New Roman"/>
                <w:sz w:val="24"/>
                <w:szCs w:val="24"/>
                <w:u w:val="single"/>
              </w:rPr>
            </w:pPr>
            <w:proofErr w:type="gramStart"/>
            <w:r w:rsidRPr="005458CF">
              <w:rPr>
                <w:rFonts w:ascii="Times New Roman" w:hAnsi="Times New Roman" w:cs="Times New Roman"/>
                <w:sz w:val="24"/>
                <w:szCs w:val="24"/>
              </w:rPr>
              <w:t>Принята</w:t>
            </w:r>
            <w:proofErr w:type="gramEnd"/>
            <w:r w:rsidRPr="005458CF">
              <w:rPr>
                <w:rFonts w:ascii="Times New Roman" w:hAnsi="Times New Roman" w:cs="Times New Roman"/>
                <w:sz w:val="24"/>
                <w:szCs w:val="24"/>
              </w:rPr>
              <w:t xml:space="preserve"> на заседании </w:t>
            </w:r>
            <w:r>
              <w:rPr>
                <w:rFonts w:ascii="Times New Roman" w:hAnsi="Times New Roman" w:cs="Times New Roman"/>
                <w:sz w:val="24"/>
                <w:szCs w:val="24"/>
              </w:rPr>
              <w:t xml:space="preserve">          </w:t>
            </w:r>
            <w:r w:rsidRPr="005458CF">
              <w:rPr>
                <w:rFonts w:ascii="Times New Roman" w:hAnsi="Times New Roman" w:cs="Times New Roman"/>
                <w:sz w:val="24"/>
                <w:szCs w:val="24"/>
              </w:rPr>
              <w:t xml:space="preserve">педагогического совета </w:t>
            </w:r>
            <w:r>
              <w:rPr>
                <w:rFonts w:ascii="Times New Roman" w:hAnsi="Times New Roman" w:cs="Times New Roman"/>
                <w:sz w:val="24"/>
                <w:szCs w:val="24"/>
              </w:rPr>
              <w:t xml:space="preserve">                                </w:t>
            </w:r>
            <w:r w:rsidRPr="005458CF">
              <w:rPr>
                <w:rFonts w:ascii="Times New Roman" w:hAnsi="Times New Roman" w:cs="Times New Roman"/>
                <w:sz w:val="24"/>
                <w:szCs w:val="24"/>
                <w:u w:val="single"/>
              </w:rPr>
              <w:t>от «</w:t>
            </w:r>
            <w:r>
              <w:rPr>
                <w:rFonts w:ascii="Times New Roman" w:hAnsi="Times New Roman" w:cs="Times New Roman"/>
                <w:sz w:val="24"/>
                <w:szCs w:val="24"/>
                <w:u w:val="single"/>
              </w:rPr>
              <w:t xml:space="preserve">    </w:t>
            </w:r>
            <w:r w:rsidRPr="005458C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20      </w:t>
            </w:r>
            <w:r w:rsidRPr="005458CF">
              <w:rPr>
                <w:rFonts w:ascii="Times New Roman" w:hAnsi="Times New Roman" w:cs="Times New Roman"/>
                <w:sz w:val="24"/>
                <w:szCs w:val="24"/>
                <w:u w:val="single"/>
              </w:rPr>
              <w:t xml:space="preserve"> г. </w:t>
            </w:r>
          </w:p>
          <w:p w:rsidR="005458CF" w:rsidRPr="005458CF" w:rsidRDefault="005458CF" w:rsidP="005458CF">
            <w:pPr>
              <w:spacing w:line="240" w:lineRule="auto"/>
              <w:rPr>
                <w:rFonts w:ascii="Times New Roman" w:hAnsi="Times New Roman" w:cs="Times New Roman"/>
                <w:sz w:val="24"/>
                <w:szCs w:val="24"/>
              </w:rPr>
            </w:pPr>
            <w:r w:rsidRPr="00574121">
              <w:rPr>
                <w:rFonts w:ascii="Times New Roman" w:eastAsia="Times New Roman" w:hAnsi="Times New Roman" w:cs="Times New Roman"/>
                <w:sz w:val="24"/>
                <w:szCs w:val="24"/>
                <w:lang w:eastAsia="ru-RU"/>
              </w:rPr>
              <w:t>Протокол № ____</w:t>
            </w:r>
          </w:p>
          <w:p w:rsidR="005458CF" w:rsidRPr="00BF1307" w:rsidRDefault="005458CF" w:rsidP="005458CF">
            <w:pPr>
              <w:suppressAutoHyphens/>
              <w:spacing w:line="240" w:lineRule="auto"/>
              <w:rPr>
                <w:rFonts w:cs="Calibri"/>
                <w:color w:val="000000"/>
                <w:sz w:val="28"/>
                <w:szCs w:val="28"/>
                <w:lang w:eastAsia="ar-SA"/>
              </w:rPr>
            </w:pPr>
          </w:p>
        </w:tc>
        <w:tc>
          <w:tcPr>
            <w:tcW w:w="431" w:type="dxa"/>
          </w:tcPr>
          <w:p w:rsidR="005458CF" w:rsidRPr="00BF1307" w:rsidRDefault="005458CF" w:rsidP="0054144C">
            <w:pPr>
              <w:suppressAutoHyphens/>
              <w:spacing w:line="276" w:lineRule="auto"/>
              <w:rPr>
                <w:color w:val="000000"/>
                <w:sz w:val="28"/>
                <w:szCs w:val="28"/>
                <w:lang w:eastAsia="ar-SA"/>
              </w:rPr>
            </w:pPr>
          </w:p>
        </w:tc>
        <w:tc>
          <w:tcPr>
            <w:tcW w:w="4354" w:type="dxa"/>
            <w:hideMark/>
          </w:tcPr>
          <w:p w:rsidR="005458CF" w:rsidRPr="005458CF" w:rsidRDefault="005458CF" w:rsidP="0054144C">
            <w:pPr>
              <w:spacing w:line="276" w:lineRule="auto"/>
              <w:rPr>
                <w:rFonts w:ascii="Times New Roman" w:eastAsia="Times New Roman" w:hAnsi="Times New Roman" w:cs="Times New Roman"/>
                <w:sz w:val="24"/>
                <w:szCs w:val="24"/>
                <w:lang w:eastAsia="ru-RU"/>
              </w:rPr>
            </w:pPr>
            <w:r w:rsidRPr="00574121">
              <w:rPr>
                <w:rFonts w:ascii="Times New Roman" w:eastAsia="Times New Roman" w:hAnsi="Times New Roman" w:cs="Times New Roman"/>
                <w:sz w:val="24"/>
                <w:szCs w:val="24"/>
                <w:lang w:eastAsia="ru-RU"/>
              </w:rPr>
              <w:t>Утверждаю:</w:t>
            </w:r>
            <w:r>
              <w:rPr>
                <w:rFonts w:ascii="Times New Roman" w:eastAsia="Times New Roman" w:hAnsi="Times New Roman" w:cs="Times New Roman"/>
                <w:sz w:val="24"/>
                <w:szCs w:val="24"/>
                <w:lang w:eastAsia="ru-RU"/>
              </w:rPr>
              <w:t xml:space="preserve">                                   </w:t>
            </w:r>
            <w:r w:rsidRPr="005458CF">
              <w:rPr>
                <w:rFonts w:ascii="Times New Roman" w:hAnsi="Times New Roman" w:cs="Times New Roman"/>
                <w:sz w:val="24"/>
                <w:szCs w:val="24"/>
              </w:rPr>
              <w:t>Директор МАУ ДО ЦЭВД «ТЮЗ»</w:t>
            </w:r>
          </w:p>
          <w:p w:rsidR="005458CF" w:rsidRPr="005458CF" w:rsidRDefault="005458CF" w:rsidP="0054144C">
            <w:pPr>
              <w:spacing w:line="276" w:lineRule="auto"/>
              <w:rPr>
                <w:rFonts w:ascii="Times New Roman" w:hAnsi="Times New Roman" w:cs="Times New Roman"/>
                <w:sz w:val="24"/>
                <w:szCs w:val="24"/>
              </w:rPr>
            </w:pPr>
            <w:r>
              <w:rPr>
                <w:sz w:val="28"/>
                <w:szCs w:val="28"/>
              </w:rPr>
              <w:t xml:space="preserve">________________ </w:t>
            </w:r>
            <w:r>
              <w:rPr>
                <w:rFonts w:ascii="Times New Roman" w:hAnsi="Times New Roman" w:cs="Times New Roman"/>
                <w:sz w:val="24"/>
                <w:szCs w:val="24"/>
              </w:rPr>
              <w:t>Н.А. Жилина</w:t>
            </w:r>
          </w:p>
          <w:p w:rsidR="005458CF" w:rsidRDefault="005458CF" w:rsidP="0054144C">
            <w:pPr>
              <w:rPr>
                <w:rFonts w:ascii="Times New Roman" w:hAnsi="Times New Roman" w:cs="Times New Roman"/>
                <w:sz w:val="24"/>
                <w:szCs w:val="24"/>
                <w:u w:val="single"/>
              </w:rPr>
            </w:pPr>
            <w:r w:rsidRPr="005458CF">
              <w:rPr>
                <w:rFonts w:ascii="Times New Roman" w:hAnsi="Times New Roman" w:cs="Times New Roman"/>
                <w:sz w:val="24"/>
                <w:szCs w:val="24"/>
                <w:u w:val="single"/>
              </w:rPr>
              <w:t>от «</w:t>
            </w:r>
            <w:r>
              <w:rPr>
                <w:rFonts w:ascii="Times New Roman" w:hAnsi="Times New Roman" w:cs="Times New Roman"/>
                <w:sz w:val="24"/>
                <w:szCs w:val="24"/>
                <w:u w:val="single"/>
              </w:rPr>
              <w:t xml:space="preserve">   »                    </w:t>
            </w:r>
            <w:r w:rsidR="00650A63">
              <w:rPr>
                <w:rFonts w:ascii="Times New Roman" w:hAnsi="Times New Roman" w:cs="Times New Roman"/>
                <w:sz w:val="24"/>
                <w:szCs w:val="24"/>
                <w:u w:val="single"/>
              </w:rPr>
              <w:t xml:space="preserve"> 20     </w:t>
            </w:r>
            <w:r>
              <w:rPr>
                <w:rFonts w:ascii="Times New Roman" w:hAnsi="Times New Roman" w:cs="Times New Roman"/>
                <w:sz w:val="24"/>
                <w:szCs w:val="24"/>
                <w:u w:val="single"/>
              </w:rPr>
              <w:t xml:space="preserve"> г.</w:t>
            </w:r>
          </w:p>
          <w:p w:rsidR="005458CF" w:rsidRPr="00BF1307" w:rsidRDefault="005458CF" w:rsidP="0054144C">
            <w:pPr>
              <w:rPr>
                <w:rFonts w:cs="Calibri"/>
                <w:color w:val="000000"/>
                <w:sz w:val="28"/>
                <w:szCs w:val="28"/>
                <w:lang w:eastAsia="ar-SA"/>
              </w:rPr>
            </w:pPr>
            <w:r w:rsidRPr="005458CF">
              <w:rPr>
                <w:rFonts w:ascii="Times New Roman" w:hAnsi="Times New Roman" w:cs="Times New Roman"/>
                <w:sz w:val="24"/>
                <w:szCs w:val="24"/>
                <w:u w:val="single"/>
              </w:rPr>
              <w:t xml:space="preserve">Приказ </w:t>
            </w:r>
            <w:r w:rsidRPr="00574121">
              <w:rPr>
                <w:rFonts w:ascii="Times New Roman" w:eastAsia="Times New Roman" w:hAnsi="Times New Roman" w:cs="Times New Roman"/>
                <w:sz w:val="24"/>
                <w:szCs w:val="24"/>
                <w:lang w:eastAsia="ru-RU"/>
              </w:rPr>
              <w:t>№ _____</w:t>
            </w:r>
          </w:p>
        </w:tc>
      </w:tr>
    </w:tbl>
    <w:p w:rsidR="00574121" w:rsidRPr="00574121" w:rsidRDefault="00574121" w:rsidP="00574121">
      <w:pPr>
        <w:spacing w:after="0" w:line="240" w:lineRule="auto"/>
        <w:rPr>
          <w:rFonts w:ascii="Times New Roman" w:eastAsia="Times New Roman" w:hAnsi="Times New Roman" w:cs="Times New Roman"/>
          <w:sz w:val="24"/>
          <w:szCs w:val="24"/>
          <w:lang w:eastAsia="ru-RU"/>
        </w:rPr>
      </w:pPr>
    </w:p>
    <w:p w:rsidR="00574121" w:rsidRPr="00574121" w:rsidRDefault="00574121" w:rsidP="00574121">
      <w:pPr>
        <w:spacing w:after="0" w:line="240" w:lineRule="auto"/>
        <w:rPr>
          <w:rFonts w:ascii="Times New Roman" w:eastAsia="Times New Roman" w:hAnsi="Times New Roman" w:cs="Times New Roman"/>
          <w:sz w:val="24"/>
          <w:szCs w:val="24"/>
          <w:lang w:eastAsia="ru-RU"/>
        </w:rPr>
      </w:pPr>
    </w:p>
    <w:p w:rsidR="00574121" w:rsidRPr="00574121" w:rsidRDefault="00574121" w:rsidP="00574121">
      <w:pPr>
        <w:spacing w:after="0" w:line="240"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 xml:space="preserve">ДОПОЛНИТЕЛЬНАЯ ОБЩЕОБРАЗОВАТЕЛЬНАЯ </w:t>
      </w:r>
    </w:p>
    <w:p w:rsidR="00574121" w:rsidRPr="00574121" w:rsidRDefault="00574121" w:rsidP="00574121">
      <w:pPr>
        <w:spacing w:after="0" w:line="240"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 xml:space="preserve">ОБЩЕРАЗВИВАЮЩАЯ ПРОГРАММА </w:t>
      </w:r>
    </w:p>
    <w:p w:rsidR="00574121" w:rsidRPr="00574121" w:rsidRDefault="00574121" w:rsidP="00574121">
      <w:pPr>
        <w:spacing w:after="0" w:line="240" w:lineRule="auto"/>
        <w:rPr>
          <w:rFonts w:ascii="Times New Roman" w:eastAsia="Times New Roman" w:hAnsi="Times New Roman" w:cs="Times New Roman"/>
          <w:b/>
          <w:sz w:val="28"/>
          <w:szCs w:val="28"/>
          <w:lang w:eastAsia="ru-RU"/>
        </w:rPr>
      </w:pPr>
    </w:p>
    <w:p w:rsidR="00574121" w:rsidRPr="00574121" w:rsidRDefault="00574121" w:rsidP="00574121">
      <w:pPr>
        <w:spacing w:after="0" w:line="240"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ХУДОЖЕСТВЕННОЙ  НАПРАВЛЕННОСТИ</w:t>
      </w:r>
    </w:p>
    <w:p w:rsidR="00574121" w:rsidRPr="00574121" w:rsidRDefault="00574121" w:rsidP="00574121">
      <w:pPr>
        <w:spacing w:after="0" w:line="240" w:lineRule="auto"/>
        <w:jc w:val="center"/>
        <w:rPr>
          <w:rFonts w:ascii="Times New Roman" w:eastAsia="Times New Roman" w:hAnsi="Times New Roman" w:cs="Times New Roman"/>
          <w:b/>
          <w:sz w:val="28"/>
          <w:szCs w:val="28"/>
          <w:lang w:eastAsia="ru-RU"/>
        </w:rPr>
      </w:pPr>
    </w:p>
    <w:p w:rsidR="00574121" w:rsidRPr="00574121" w:rsidRDefault="00574121" w:rsidP="00574121">
      <w:pPr>
        <w:spacing w:after="0" w:line="240"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w:t>
      </w:r>
      <w:r w:rsidR="005458CF">
        <w:rPr>
          <w:rFonts w:ascii="Times New Roman" w:eastAsia="Times New Roman" w:hAnsi="Times New Roman" w:cs="Times New Roman"/>
          <w:b/>
          <w:sz w:val="28"/>
          <w:szCs w:val="28"/>
          <w:lang w:eastAsia="ru-RU"/>
        </w:rPr>
        <w:t>БИСЕРОПЛЕТЕНИЕ</w:t>
      </w:r>
      <w:r w:rsidRPr="00574121">
        <w:rPr>
          <w:rFonts w:ascii="Times New Roman" w:eastAsia="Times New Roman" w:hAnsi="Times New Roman" w:cs="Times New Roman"/>
          <w:b/>
          <w:sz w:val="28"/>
          <w:szCs w:val="28"/>
          <w:lang w:eastAsia="ru-RU"/>
        </w:rPr>
        <w:t>»</w:t>
      </w:r>
    </w:p>
    <w:p w:rsidR="00574121" w:rsidRPr="00574121" w:rsidRDefault="00574121" w:rsidP="00574121">
      <w:pPr>
        <w:spacing w:after="0" w:line="240" w:lineRule="auto"/>
        <w:jc w:val="center"/>
        <w:rPr>
          <w:rFonts w:ascii="Times New Roman" w:eastAsia="Times New Roman" w:hAnsi="Times New Roman" w:cs="Times New Roman"/>
          <w:sz w:val="16"/>
          <w:szCs w:val="16"/>
          <w:lang w:eastAsia="ru-RU"/>
        </w:rPr>
      </w:pPr>
      <w:r w:rsidRPr="00574121">
        <w:rPr>
          <w:rFonts w:ascii="Times New Roman" w:eastAsia="Times New Roman" w:hAnsi="Times New Roman" w:cs="Times New Roman"/>
          <w:sz w:val="16"/>
          <w:szCs w:val="16"/>
          <w:lang w:eastAsia="ru-RU"/>
        </w:rPr>
        <w:t>(наименование объединения)</w:t>
      </w:r>
    </w:p>
    <w:p w:rsidR="00574121" w:rsidRPr="00574121" w:rsidRDefault="00574121" w:rsidP="00574121">
      <w:pPr>
        <w:spacing w:after="0" w:line="240" w:lineRule="auto"/>
        <w:jc w:val="center"/>
        <w:rPr>
          <w:rFonts w:ascii="Times New Roman" w:eastAsia="Times New Roman" w:hAnsi="Times New Roman" w:cs="Times New Roman"/>
          <w:sz w:val="16"/>
          <w:szCs w:val="16"/>
          <w:lang w:eastAsia="ru-RU"/>
        </w:rPr>
      </w:pPr>
    </w:p>
    <w:p w:rsidR="00574121" w:rsidRPr="00574121" w:rsidRDefault="00574121" w:rsidP="00574121">
      <w:pPr>
        <w:spacing w:after="0" w:line="360" w:lineRule="auto"/>
        <w:jc w:val="center"/>
        <w:rPr>
          <w:rFonts w:ascii="Times New Roman" w:eastAsia="Times New Roman" w:hAnsi="Times New Roman" w:cs="Times New Roman"/>
          <w:sz w:val="28"/>
          <w:szCs w:val="28"/>
          <w:u w:val="single"/>
          <w:lang w:eastAsia="ru-RU"/>
        </w:rPr>
      </w:pPr>
      <w:r w:rsidRPr="00574121">
        <w:rPr>
          <w:rFonts w:ascii="Times New Roman" w:eastAsia="Times New Roman" w:hAnsi="Times New Roman" w:cs="Times New Roman"/>
          <w:b/>
          <w:sz w:val="28"/>
          <w:szCs w:val="28"/>
          <w:lang w:eastAsia="ru-RU"/>
        </w:rPr>
        <w:t>Уровень программы</w:t>
      </w:r>
      <w:r w:rsidRPr="00574121">
        <w:rPr>
          <w:rFonts w:ascii="Times New Roman" w:eastAsia="Times New Roman" w:hAnsi="Times New Roman" w:cs="Times New Roman"/>
          <w:sz w:val="28"/>
          <w:szCs w:val="28"/>
          <w:lang w:eastAsia="ru-RU"/>
        </w:rPr>
        <w:t xml:space="preserve">:  </w:t>
      </w:r>
      <w:r w:rsidRPr="00574121">
        <w:rPr>
          <w:rFonts w:ascii="Times New Roman" w:eastAsia="Times New Roman" w:hAnsi="Times New Roman" w:cs="Times New Roman"/>
          <w:sz w:val="28"/>
          <w:szCs w:val="28"/>
          <w:u w:val="single"/>
          <w:lang w:eastAsia="ru-RU"/>
        </w:rPr>
        <w:t>базовый</w:t>
      </w:r>
    </w:p>
    <w:p w:rsidR="00574121" w:rsidRPr="00574121" w:rsidRDefault="00574121" w:rsidP="00574121">
      <w:pPr>
        <w:spacing w:after="0" w:line="360" w:lineRule="auto"/>
        <w:jc w:val="center"/>
        <w:rPr>
          <w:rFonts w:ascii="Times New Roman" w:eastAsia="Times New Roman" w:hAnsi="Times New Roman" w:cs="Times New Roman"/>
          <w:sz w:val="24"/>
          <w:szCs w:val="24"/>
          <w:u w:val="single"/>
          <w:lang w:eastAsia="ru-RU"/>
        </w:rPr>
      </w:pPr>
      <w:r w:rsidRPr="00574121">
        <w:rPr>
          <w:rFonts w:ascii="Times New Roman" w:eastAsia="Times New Roman" w:hAnsi="Times New Roman" w:cs="Times New Roman"/>
          <w:b/>
          <w:sz w:val="28"/>
          <w:szCs w:val="28"/>
          <w:lang w:eastAsia="ru-RU"/>
        </w:rPr>
        <w:t>Срок реализации программы</w:t>
      </w:r>
      <w:r w:rsidRPr="00574121">
        <w:rPr>
          <w:rFonts w:ascii="Times New Roman" w:eastAsia="Times New Roman" w:hAnsi="Times New Roman" w:cs="Times New Roman"/>
          <w:sz w:val="28"/>
          <w:szCs w:val="28"/>
          <w:lang w:eastAsia="ru-RU"/>
        </w:rPr>
        <w:t>:</w:t>
      </w:r>
      <w:r w:rsidRPr="00574121">
        <w:rPr>
          <w:rFonts w:ascii="Times New Roman" w:eastAsia="Times New Roman" w:hAnsi="Times New Roman" w:cs="Times New Roman"/>
          <w:sz w:val="24"/>
          <w:szCs w:val="24"/>
          <w:lang w:eastAsia="ru-RU"/>
        </w:rPr>
        <w:t xml:space="preserve"> </w:t>
      </w:r>
      <w:r w:rsidR="005458CF">
        <w:rPr>
          <w:rFonts w:ascii="Times New Roman" w:eastAsia="Times New Roman" w:hAnsi="Times New Roman" w:cs="Times New Roman"/>
          <w:sz w:val="24"/>
          <w:szCs w:val="24"/>
          <w:u w:val="single"/>
          <w:lang w:eastAsia="ru-RU"/>
        </w:rPr>
        <w:t>2</w:t>
      </w:r>
      <w:r w:rsidRPr="00574121">
        <w:rPr>
          <w:rFonts w:ascii="Times New Roman" w:eastAsia="Times New Roman" w:hAnsi="Times New Roman" w:cs="Times New Roman"/>
          <w:sz w:val="24"/>
          <w:szCs w:val="24"/>
          <w:u w:val="single"/>
          <w:lang w:eastAsia="ru-RU"/>
        </w:rPr>
        <w:t xml:space="preserve"> год</w:t>
      </w:r>
      <w:r w:rsidR="005458CF">
        <w:rPr>
          <w:rFonts w:ascii="Times New Roman" w:eastAsia="Times New Roman" w:hAnsi="Times New Roman" w:cs="Times New Roman"/>
          <w:sz w:val="24"/>
          <w:szCs w:val="24"/>
          <w:u w:val="single"/>
          <w:lang w:eastAsia="ru-RU"/>
        </w:rPr>
        <w:t>а: 324</w:t>
      </w:r>
      <w:r w:rsidRPr="00574121">
        <w:rPr>
          <w:rFonts w:ascii="Times New Roman" w:eastAsia="Times New Roman" w:hAnsi="Times New Roman" w:cs="Times New Roman"/>
          <w:sz w:val="24"/>
          <w:szCs w:val="24"/>
          <w:u w:val="single"/>
          <w:lang w:eastAsia="ru-RU"/>
        </w:rPr>
        <w:t xml:space="preserve"> ч.</w:t>
      </w:r>
    </w:p>
    <w:p w:rsidR="00574121" w:rsidRPr="00574121" w:rsidRDefault="00574121" w:rsidP="00574121">
      <w:pPr>
        <w:spacing w:after="0" w:line="360" w:lineRule="auto"/>
        <w:jc w:val="center"/>
        <w:rPr>
          <w:rFonts w:ascii="Times New Roman" w:eastAsia="Times New Roman" w:hAnsi="Times New Roman" w:cs="Times New Roman"/>
          <w:sz w:val="28"/>
          <w:szCs w:val="28"/>
          <w:u w:val="single"/>
          <w:lang w:eastAsia="ru-RU"/>
        </w:rPr>
      </w:pPr>
      <w:r w:rsidRPr="00574121">
        <w:rPr>
          <w:rFonts w:ascii="Times New Roman" w:eastAsia="Times New Roman" w:hAnsi="Times New Roman" w:cs="Times New Roman"/>
          <w:b/>
          <w:sz w:val="28"/>
          <w:szCs w:val="28"/>
          <w:lang w:eastAsia="ru-RU"/>
        </w:rPr>
        <w:t>Возрастная категория</w:t>
      </w:r>
      <w:r w:rsidRPr="00574121">
        <w:rPr>
          <w:rFonts w:ascii="Times New Roman" w:eastAsia="Times New Roman" w:hAnsi="Times New Roman" w:cs="Times New Roman"/>
          <w:sz w:val="28"/>
          <w:szCs w:val="28"/>
          <w:lang w:eastAsia="ru-RU"/>
        </w:rPr>
        <w:t xml:space="preserve">: </w:t>
      </w:r>
      <w:r w:rsidR="00B91D15">
        <w:rPr>
          <w:rFonts w:ascii="Times New Roman" w:eastAsia="Times New Roman" w:hAnsi="Times New Roman" w:cs="Times New Roman"/>
          <w:sz w:val="28"/>
          <w:szCs w:val="28"/>
          <w:u w:val="single"/>
          <w:lang w:eastAsia="ru-RU"/>
        </w:rPr>
        <w:t>от  8 до 11</w:t>
      </w:r>
      <w:r w:rsidRPr="00574121">
        <w:rPr>
          <w:rFonts w:ascii="Times New Roman" w:eastAsia="Times New Roman" w:hAnsi="Times New Roman" w:cs="Times New Roman"/>
          <w:sz w:val="28"/>
          <w:szCs w:val="28"/>
          <w:u w:val="single"/>
          <w:lang w:eastAsia="ru-RU"/>
        </w:rPr>
        <w:t xml:space="preserve">  лет</w:t>
      </w:r>
    </w:p>
    <w:p w:rsidR="00574121" w:rsidRPr="00574121" w:rsidRDefault="00574121" w:rsidP="00574121">
      <w:pPr>
        <w:spacing w:after="0" w:line="360" w:lineRule="auto"/>
        <w:jc w:val="center"/>
        <w:rPr>
          <w:rFonts w:ascii="Times New Roman" w:eastAsia="Times New Roman" w:hAnsi="Times New Roman" w:cs="Times New Roman"/>
          <w:sz w:val="28"/>
          <w:szCs w:val="28"/>
          <w:u w:val="single"/>
          <w:lang w:eastAsia="ru-RU"/>
        </w:rPr>
      </w:pPr>
      <w:r w:rsidRPr="00574121">
        <w:rPr>
          <w:rFonts w:ascii="Times New Roman" w:eastAsia="Times New Roman" w:hAnsi="Times New Roman" w:cs="Times New Roman"/>
          <w:b/>
          <w:sz w:val="28"/>
          <w:szCs w:val="28"/>
          <w:lang w:eastAsia="ru-RU"/>
        </w:rPr>
        <w:t xml:space="preserve">Форма обучения: </w:t>
      </w:r>
      <w:r w:rsidRPr="00574121">
        <w:rPr>
          <w:rFonts w:ascii="Times New Roman" w:eastAsia="Times New Roman" w:hAnsi="Times New Roman" w:cs="Times New Roman"/>
          <w:sz w:val="28"/>
          <w:szCs w:val="28"/>
          <w:u w:val="single"/>
          <w:lang w:eastAsia="ru-RU"/>
        </w:rPr>
        <w:t>очная</w:t>
      </w:r>
    </w:p>
    <w:p w:rsidR="00574121" w:rsidRPr="00574121" w:rsidRDefault="00574121" w:rsidP="00574121">
      <w:pPr>
        <w:spacing w:after="0" w:line="360" w:lineRule="auto"/>
        <w:jc w:val="center"/>
        <w:rPr>
          <w:rFonts w:ascii="Times New Roman" w:eastAsia="Times New Roman" w:hAnsi="Times New Roman" w:cs="Times New Roman"/>
          <w:sz w:val="28"/>
          <w:szCs w:val="28"/>
          <w:u w:val="single"/>
          <w:lang w:eastAsia="ru-RU"/>
        </w:rPr>
      </w:pPr>
      <w:r w:rsidRPr="00574121">
        <w:rPr>
          <w:rFonts w:ascii="Times New Roman" w:eastAsia="Times New Roman" w:hAnsi="Times New Roman" w:cs="Times New Roman"/>
          <w:b/>
          <w:sz w:val="28"/>
          <w:szCs w:val="28"/>
          <w:lang w:eastAsia="ru-RU"/>
        </w:rPr>
        <w:t>Вид программы</w:t>
      </w:r>
      <w:r w:rsidRPr="00574121">
        <w:rPr>
          <w:rFonts w:ascii="Times New Roman" w:eastAsia="Times New Roman" w:hAnsi="Times New Roman" w:cs="Times New Roman"/>
          <w:sz w:val="28"/>
          <w:szCs w:val="28"/>
          <w:lang w:eastAsia="ru-RU"/>
        </w:rPr>
        <w:t xml:space="preserve">: </w:t>
      </w:r>
      <w:proofErr w:type="gramStart"/>
      <w:r w:rsidRPr="00574121">
        <w:rPr>
          <w:rFonts w:ascii="Times New Roman" w:eastAsia="Times New Roman" w:hAnsi="Times New Roman" w:cs="Times New Roman"/>
          <w:sz w:val="28"/>
          <w:szCs w:val="28"/>
          <w:u w:val="single"/>
          <w:lang w:eastAsia="ru-RU"/>
        </w:rPr>
        <w:t>модифицированная</w:t>
      </w:r>
      <w:proofErr w:type="gramEnd"/>
    </w:p>
    <w:p w:rsidR="00574121" w:rsidRPr="00574121" w:rsidRDefault="00574121" w:rsidP="00574121">
      <w:pPr>
        <w:spacing w:after="0" w:line="360"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Программа реализуется на бюджетной основе</w:t>
      </w:r>
    </w:p>
    <w:p w:rsidR="00574121" w:rsidRPr="00574121" w:rsidRDefault="00574121" w:rsidP="00574121">
      <w:pPr>
        <w:spacing w:after="0" w:line="360"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val="en-US" w:eastAsia="ru-RU"/>
        </w:rPr>
        <w:t>ID</w:t>
      </w:r>
      <w:r w:rsidRPr="00574121">
        <w:rPr>
          <w:rFonts w:ascii="Times New Roman" w:eastAsia="Times New Roman" w:hAnsi="Times New Roman" w:cs="Times New Roman"/>
          <w:b/>
          <w:sz w:val="28"/>
          <w:szCs w:val="28"/>
          <w:lang w:eastAsia="ru-RU"/>
        </w:rPr>
        <w:t>-номер Программы в Навигаторе: _______</w:t>
      </w:r>
    </w:p>
    <w:p w:rsidR="00574121" w:rsidRPr="00574121" w:rsidRDefault="00574121" w:rsidP="00574121">
      <w:pPr>
        <w:spacing w:after="0" w:line="240" w:lineRule="auto"/>
        <w:jc w:val="center"/>
        <w:rPr>
          <w:rFonts w:ascii="Times New Roman" w:eastAsia="Times New Roman" w:hAnsi="Times New Roman" w:cs="Times New Roman"/>
          <w:b/>
          <w:sz w:val="28"/>
          <w:szCs w:val="28"/>
          <w:lang w:eastAsia="ru-RU"/>
        </w:rPr>
      </w:pPr>
    </w:p>
    <w:p w:rsidR="00574121" w:rsidRPr="00574121" w:rsidRDefault="00574121" w:rsidP="00574121">
      <w:pPr>
        <w:spacing w:after="0" w:line="240" w:lineRule="auto"/>
        <w:jc w:val="center"/>
        <w:rPr>
          <w:rFonts w:ascii="Times New Roman" w:eastAsia="Times New Roman" w:hAnsi="Times New Roman" w:cs="Times New Roman"/>
          <w:b/>
          <w:sz w:val="28"/>
          <w:szCs w:val="28"/>
          <w:lang w:eastAsia="ru-RU"/>
        </w:rPr>
      </w:pPr>
    </w:p>
    <w:p w:rsidR="00574121" w:rsidRPr="00574121" w:rsidRDefault="00574121" w:rsidP="00574121">
      <w:pPr>
        <w:spacing w:after="0" w:line="240" w:lineRule="auto"/>
        <w:rPr>
          <w:rFonts w:ascii="Times New Roman" w:eastAsia="Times New Roman" w:hAnsi="Times New Roman" w:cs="Times New Roman"/>
          <w:sz w:val="28"/>
          <w:szCs w:val="28"/>
          <w:u w:val="single"/>
          <w:lang w:eastAsia="ru-RU"/>
        </w:rPr>
      </w:pPr>
    </w:p>
    <w:p w:rsidR="00574121" w:rsidRPr="00574121" w:rsidRDefault="00574121" w:rsidP="00574121">
      <w:pPr>
        <w:spacing w:after="0" w:line="240" w:lineRule="auto"/>
        <w:jc w:val="right"/>
        <w:rPr>
          <w:rFonts w:ascii="Times New Roman" w:eastAsia="Times New Roman" w:hAnsi="Times New Roman" w:cs="Times New Roman"/>
          <w:sz w:val="28"/>
          <w:szCs w:val="28"/>
          <w:lang w:eastAsia="ru-RU"/>
        </w:rPr>
      </w:pPr>
      <w:r w:rsidRPr="00574121">
        <w:rPr>
          <w:rFonts w:ascii="Times New Roman" w:eastAsia="Times New Roman" w:hAnsi="Times New Roman" w:cs="Times New Roman"/>
          <w:sz w:val="28"/>
          <w:szCs w:val="28"/>
          <w:lang w:eastAsia="ru-RU"/>
        </w:rPr>
        <w:t>Автор-составитель:</w:t>
      </w:r>
    </w:p>
    <w:p w:rsidR="00574121" w:rsidRPr="00574121" w:rsidRDefault="00574121" w:rsidP="00574121">
      <w:pPr>
        <w:spacing w:after="0" w:line="240" w:lineRule="auto"/>
        <w:jc w:val="center"/>
        <w:rPr>
          <w:rFonts w:ascii="Times New Roman" w:eastAsia="Times New Roman" w:hAnsi="Times New Roman" w:cs="Times New Roman"/>
          <w:sz w:val="28"/>
          <w:szCs w:val="28"/>
          <w:u w:val="single"/>
          <w:lang w:eastAsia="ru-RU"/>
        </w:rPr>
      </w:pPr>
      <w:r w:rsidRPr="00574121">
        <w:rPr>
          <w:rFonts w:ascii="Times New Roman" w:eastAsia="Times New Roman" w:hAnsi="Times New Roman" w:cs="Times New Roman"/>
          <w:sz w:val="28"/>
          <w:szCs w:val="28"/>
          <w:lang w:eastAsia="ru-RU"/>
        </w:rPr>
        <w:t xml:space="preserve">                                                                  </w:t>
      </w:r>
      <w:r w:rsidR="002C619A">
        <w:rPr>
          <w:rFonts w:ascii="Times New Roman" w:eastAsia="Times New Roman" w:hAnsi="Times New Roman" w:cs="Times New Roman"/>
          <w:sz w:val="28"/>
          <w:szCs w:val="28"/>
          <w:lang w:eastAsia="ru-RU"/>
        </w:rPr>
        <w:t xml:space="preserve">                       ФИО полностью</w:t>
      </w:r>
    </w:p>
    <w:p w:rsidR="00574121" w:rsidRPr="00574121" w:rsidRDefault="00574121" w:rsidP="00574121">
      <w:pPr>
        <w:spacing w:after="0" w:line="240" w:lineRule="auto"/>
        <w:jc w:val="center"/>
        <w:rPr>
          <w:rFonts w:ascii="Times New Roman" w:eastAsia="Times New Roman" w:hAnsi="Times New Roman" w:cs="Times New Roman"/>
          <w:sz w:val="28"/>
          <w:szCs w:val="28"/>
          <w:lang w:eastAsia="ru-RU"/>
        </w:rPr>
      </w:pPr>
      <w:r w:rsidRPr="00574121">
        <w:rPr>
          <w:rFonts w:ascii="Times New Roman" w:eastAsia="Times New Roman" w:hAnsi="Times New Roman" w:cs="Times New Roman"/>
          <w:sz w:val="28"/>
          <w:szCs w:val="28"/>
          <w:lang w:eastAsia="ru-RU"/>
        </w:rPr>
        <w:t xml:space="preserve">                                                </w:t>
      </w:r>
      <w:r w:rsidR="002C619A">
        <w:rPr>
          <w:rFonts w:ascii="Times New Roman" w:eastAsia="Times New Roman" w:hAnsi="Times New Roman" w:cs="Times New Roman"/>
          <w:sz w:val="28"/>
          <w:szCs w:val="28"/>
          <w:lang w:eastAsia="ru-RU"/>
        </w:rPr>
        <w:t xml:space="preserve">                             </w:t>
      </w:r>
      <w:r w:rsidRPr="00574121">
        <w:rPr>
          <w:rFonts w:ascii="Times New Roman" w:eastAsia="Times New Roman" w:hAnsi="Times New Roman" w:cs="Times New Roman"/>
          <w:sz w:val="28"/>
          <w:szCs w:val="28"/>
          <w:lang w:eastAsia="ru-RU"/>
        </w:rPr>
        <w:t xml:space="preserve">  </w:t>
      </w:r>
      <w:r w:rsidR="002C619A">
        <w:rPr>
          <w:rFonts w:ascii="Times New Roman" w:eastAsia="Times New Roman" w:hAnsi="Times New Roman" w:cs="Times New Roman"/>
          <w:sz w:val="28"/>
          <w:szCs w:val="28"/>
          <w:lang w:eastAsia="ru-RU"/>
        </w:rPr>
        <w:t>должность</w:t>
      </w:r>
      <w:r w:rsidRPr="00574121">
        <w:rPr>
          <w:rFonts w:ascii="Times New Roman" w:eastAsia="Times New Roman" w:hAnsi="Times New Roman" w:cs="Times New Roman"/>
          <w:sz w:val="28"/>
          <w:szCs w:val="28"/>
          <w:lang w:eastAsia="ru-RU"/>
        </w:rPr>
        <w:t xml:space="preserve">                 </w:t>
      </w:r>
    </w:p>
    <w:p w:rsidR="00574121" w:rsidRPr="00574121" w:rsidRDefault="00574121" w:rsidP="00574121">
      <w:pPr>
        <w:spacing w:after="0" w:line="240" w:lineRule="auto"/>
        <w:jc w:val="right"/>
        <w:rPr>
          <w:rFonts w:ascii="Times New Roman" w:eastAsia="Times New Roman" w:hAnsi="Times New Roman" w:cs="Times New Roman"/>
          <w:sz w:val="28"/>
          <w:szCs w:val="28"/>
          <w:u w:val="single"/>
          <w:lang w:eastAsia="ru-RU"/>
        </w:rPr>
      </w:pPr>
    </w:p>
    <w:p w:rsidR="00574121" w:rsidRPr="00574121" w:rsidRDefault="00574121" w:rsidP="00574121">
      <w:pPr>
        <w:spacing w:after="0" w:line="240" w:lineRule="auto"/>
        <w:jc w:val="right"/>
        <w:rPr>
          <w:rFonts w:ascii="Times New Roman" w:eastAsia="Times New Roman" w:hAnsi="Times New Roman" w:cs="Times New Roman"/>
          <w:sz w:val="28"/>
          <w:szCs w:val="28"/>
          <w:u w:val="single"/>
          <w:lang w:eastAsia="ru-RU"/>
        </w:rPr>
      </w:pPr>
    </w:p>
    <w:p w:rsidR="00574121" w:rsidRDefault="00574121" w:rsidP="00574121">
      <w:pPr>
        <w:spacing w:after="0" w:line="240" w:lineRule="auto"/>
        <w:jc w:val="right"/>
        <w:rPr>
          <w:rFonts w:ascii="Times New Roman" w:eastAsia="Times New Roman" w:hAnsi="Times New Roman" w:cs="Times New Roman"/>
          <w:sz w:val="28"/>
          <w:szCs w:val="28"/>
          <w:u w:val="single"/>
          <w:lang w:eastAsia="ru-RU"/>
        </w:rPr>
      </w:pPr>
    </w:p>
    <w:p w:rsidR="002C619A" w:rsidRDefault="002C619A" w:rsidP="00574121">
      <w:pPr>
        <w:spacing w:after="0" w:line="240" w:lineRule="auto"/>
        <w:jc w:val="right"/>
        <w:rPr>
          <w:rFonts w:ascii="Times New Roman" w:eastAsia="Times New Roman" w:hAnsi="Times New Roman" w:cs="Times New Roman"/>
          <w:sz w:val="28"/>
          <w:szCs w:val="28"/>
          <w:u w:val="single"/>
          <w:lang w:eastAsia="ru-RU"/>
        </w:rPr>
      </w:pPr>
    </w:p>
    <w:p w:rsidR="00574121" w:rsidRPr="00574121" w:rsidRDefault="00574121" w:rsidP="005458CF">
      <w:pPr>
        <w:spacing w:after="0" w:line="240" w:lineRule="auto"/>
        <w:rPr>
          <w:rFonts w:ascii="Times New Roman" w:eastAsia="Times New Roman" w:hAnsi="Times New Roman" w:cs="Times New Roman"/>
          <w:sz w:val="28"/>
          <w:szCs w:val="28"/>
          <w:u w:val="single"/>
          <w:lang w:eastAsia="ru-RU"/>
        </w:rPr>
      </w:pPr>
    </w:p>
    <w:p w:rsidR="00574121" w:rsidRPr="00574121" w:rsidRDefault="00574121" w:rsidP="00574121">
      <w:pPr>
        <w:spacing w:after="0" w:line="240" w:lineRule="auto"/>
        <w:jc w:val="right"/>
        <w:rPr>
          <w:rFonts w:ascii="Times New Roman" w:eastAsia="Times New Roman" w:hAnsi="Times New Roman" w:cs="Times New Roman"/>
          <w:sz w:val="28"/>
          <w:szCs w:val="28"/>
          <w:u w:val="single"/>
          <w:lang w:eastAsia="ru-RU"/>
        </w:rPr>
      </w:pPr>
    </w:p>
    <w:p w:rsidR="00574121" w:rsidRPr="00574121" w:rsidRDefault="005458CF" w:rsidP="005741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Ст. </w:t>
      </w:r>
      <w:proofErr w:type="gramStart"/>
      <w:r>
        <w:rPr>
          <w:rFonts w:ascii="Times New Roman" w:eastAsia="Times New Roman" w:hAnsi="Times New Roman" w:cs="Times New Roman"/>
          <w:sz w:val="28"/>
          <w:szCs w:val="28"/>
          <w:lang w:eastAsia="ru-RU"/>
        </w:rPr>
        <w:t>Тбилисская</w:t>
      </w:r>
      <w:proofErr w:type="gramEnd"/>
      <w:r w:rsidR="00574121" w:rsidRPr="00574121">
        <w:rPr>
          <w:rFonts w:ascii="Times New Roman" w:eastAsia="Times New Roman" w:hAnsi="Times New Roman" w:cs="Times New Roman"/>
          <w:sz w:val="28"/>
          <w:szCs w:val="28"/>
          <w:lang w:eastAsia="ru-RU"/>
        </w:rPr>
        <w:t>, 202</w:t>
      </w:r>
      <w:r w:rsidR="002C619A">
        <w:rPr>
          <w:rFonts w:ascii="Times New Roman" w:eastAsia="Times New Roman" w:hAnsi="Times New Roman" w:cs="Times New Roman"/>
          <w:sz w:val="28"/>
          <w:szCs w:val="28"/>
          <w:lang w:eastAsia="ru-RU"/>
        </w:rPr>
        <w:t>4 год</w:t>
      </w:r>
    </w:p>
    <w:p w:rsidR="00574121" w:rsidRPr="00574121" w:rsidRDefault="00574121" w:rsidP="00574121">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lastRenderedPageBreak/>
        <w:t>ПАСПОРТ</w:t>
      </w:r>
    </w:p>
    <w:p w:rsidR="00574121" w:rsidRPr="00574121" w:rsidRDefault="00574121" w:rsidP="00574121">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дополнительной общеразвивающей общеобразовательной программы</w:t>
      </w:r>
    </w:p>
    <w:p w:rsidR="00574121" w:rsidRPr="00574121" w:rsidRDefault="00574121" w:rsidP="00574121">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___________________</w:t>
      </w:r>
      <w:r w:rsidRPr="0057412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________________</w:t>
      </w:r>
      <w:r w:rsidRPr="00574121">
        <w:rPr>
          <w:rFonts w:ascii="Times New Roman" w:eastAsia="Times New Roman" w:hAnsi="Times New Roman" w:cs="Times New Roman"/>
          <w:b/>
          <w:sz w:val="28"/>
          <w:szCs w:val="28"/>
          <w:lang w:eastAsia="ru-RU"/>
        </w:rPr>
        <w:t xml:space="preserve"> направленности</w:t>
      </w:r>
    </w:p>
    <w:p w:rsidR="00574121" w:rsidRPr="00574121" w:rsidRDefault="00574121" w:rsidP="00574121">
      <w:pPr>
        <w:spacing w:after="0" w:line="276" w:lineRule="auto"/>
        <w:jc w:val="center"/>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494"/>
      </w:tblGrid>
      <w:tr w:rsidR="00574121" w:rsidRPr="00574121" w:rsidTr="00574121">
        <w:trPr>
          <w:trHeight w:val="30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муниципалитета</w:t>
            </w:r>
          </w:p>
        </w:tc>
        <w:tc>
          <w:tcPr>
            <w:tcW w:w="5494" w:type="dxa"/>
          </w:tcPr>
          <w:p w:rsidR="00B91D15" w:rsidRDefault="00B91D15" w:rsidP="00B91D15">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муниципальное образование</w:t>
            </w:r>
          </w:p>
          <w:p w:rsidR="00574121" w:rsidRPr="00574121" w:rsidRDefault="00B91D15" w:rsidP="00B91D15">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Тбилис</w:t>
            </w:r>
            <w:r w:rsidR="00574121" w:rsidRPr="00574121">
              <w:rPr>
                <w:rFonts w:ascii="Times New Roman" w:eastAsia="Times New Roman" w:hAnsi="Times New Roman" w:cs="Times New Roman"/>
                <w:sz w:val="26"/>
                <w:szCs w:val="26"/>
                <w:lang w:eastAsia="ru-RU"/>
              </w:rPr>
              <w:t>ский район</w:t>
            </w:r>
          </w:p>
        </w:tc>
      </w:tr>
      <w:tr w:rsidR="00574121" w:rsidRPr="00574121" w:rsidTr="00574121">
        <w:trPr>
          <w:trHeight w:val="36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организации, ФИО руководителя, контактные данные</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 </w:t>
            </w:r>
          </w:p>
        </w:tc>
      </w:tr>
      <w:tr w:rsidR="00574121" w:rsidRPr="00574121" w:rsidTr="00574121">
        <w:trPr>
          <w:trHeight w:val="33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val="en-US" w:eastAsia="ru-RU"/>
              </w:rPr>
              <w:t>ID</w:t>
            </w:r>
            <w:r w:rsidRPr="00574121">
              <w:rPr>
                <w:rFonts w:ascii="Times New Roman" w:eastAsia="Times New Roman" w:hAnsi="Times New Roman" w:cs="Times New Roman"/>
                <w:sz w:val="26"/>
                <w:szCs w:val="26"/>
                <w:lang w:eastAsia="ru-RU"/>
              </w:rPr>
              <w:t>-номер программы в АИС «Навигатор»</w:t>
            </w:r>
          </w:p>
        </w:tc>
        <w:tc>
          <w:tcPr>
            <w:tcW w:w="5494" w:type="dxa"/>
            <w:vAlign w:val="center"/>
          </w:tcPr>
          <w:p w:rsidR="00574121" w:rsidRPr="00574121" w:rsidRDefault="00574121" w:rsidP="00574121">
            <w:pPr>
              <w:spacing w:after="0" w:line="276" w:lineRule="auto"/>
              <w:jc w:val="center"/>
              <w:rPr>
                <w:rFonts w:ascii="Times New Roman" w:eastAsia="Times New Roman" w:hAnsi="Times New Roman" w:cs="Times New Roman"/>
                <w:b/>
                <w:sz w:val="26"/>
                <w:szCs w:val="26"/>
                <w:lang w:eastAsia="ru-RU"/>
              </w:rPr>
            </w:pPr>
          </w:p>
        </w:tc>
      </w:tr>
      <w:tr w:rsidR="00574121" w:rsidRPr="00574121" w:rsidTr="00574121">
        <w:trPr>
          <w:trHeight w:val="32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Полное наименование программы</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Дополнительная общеобразовательная общеразвивающая программа «</w:t>
            </w:r>
            <w:r>
              <w:rPr>
                <w:rFonts w:ascii="Times New Roman" w:eastAsia="Times New Roman" w:hAnsi="Times New Roman" w:cs="Times New Roman"/>
                <w:sz w:val="26"/>
                <w:szCs w:val="26"/>
                <w:lang w:eastAsia="ru-RU"/>
              </w:rPr>
              <w:t>______________</w:t>
            </w:r>
            <w:r w:rsidRPr="00574121">
              <w:rPr>
                <w:rFonts w:ascii="Times New Roman" w:eastAsia="Times New Roman" w:hAnsi="Times New Roman" w:cs="Times New Roman"/>
                <w:sz w:val="26"/>
                <w:szCs w:val="26"/>
                <w:lang w:eastAsia="ru-RU"/>
              </w:rPr>
              <w:t>»</w:t>
            </w:r>
          </w:p>
        </w:tc>
      </w:tr>
      <w:tr w:rsidR="00574121" w:rsidRPr="00574121" w:rsidTr="00574121">
        <w:trPr>
          <w:trHeight w:val="34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Механизм финансирования </w:t>
            </w:r>
            <w:r>
              <w:rPr>
                <w:rFonts w:ascii="Times New Roman" w:eastAsia="Times New Roman" w:hAnsi="Times New Roman" w:cs="Times New Roman"/>
                <w:sz w:val="26"/>
                <w:szCs w:val="26"/>
                <w:lang w:eastAsia="ru-RU"/>
              </w:rPr>
              <w:t>(бюджетная основа, внебюджетная основа)</w:t>
            </w:r>
          </w:p>
        </w:tc>
        <w:tc>
          <w:tcPr>
            <w:tcW w:w="5494" w:type="dxa"/>
            <w:vAlign w:val="center"/>
          </w:tcPr>
          <w:p w:rsidR="00574121" w:rsidRPr="00574121" w:rsidRDefault="004A0725" w:rsidP="00574121">
            <w:pPr>
              <w:spacing w:after="0" w:line="276" w:lineRule="auto"/>
              <w:jc w:val="center"/>
              <w:rPr>
                <w:rFonts w:ascii="Times New Roman" w:eastAsia="Times New Roman" w:hAnsi="Times New Roman" w:cs="Times New Roman"/>
                <w:sz w:val="26"/>
                <w:szCs w:val="26"/>
                <w:lang w:eastAsia="ru-RU"/>
              </w:rPr>
            </w:pPr>
            <w:r w:rsidRPr="004A0725">
              <w:rPr>
                <w:rFonts w:ascii="Times New Roman" w:eastAsia="Times New Roman" w:hAnsi="Times New Roman" w:cs="Times New Roman"/>
                <w:sz w:val="26"/>
                <w:szCs w:val="26"/>
                <w:lang w:eastAsia="ru-RU"/>
              </w:rPr>
              <w:t>Программа реализуется на бюджетной основе</w:t>
            </w:r>
          </w:p>
        </w:tc>
      </w:tr>
      <w:tr w:rsidR="00574121" w:rsidRPr="00574121" w:rsidTr="00574121">
        <w:trPr>
          <w:trHeight w:val="27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ФИО автора (составителя) программы</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p>
        </w:tc>
      </w:tr>
      <w:tr w:rsidR="00574121" w:rsidRPr="00574121" w:rsidTr="00574121">
        <w:trPr>
          <w:trHeight w:val="31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Краткое описание программы</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p>
        </w:tc>
      </w:tr>
      <w:tr w:rsidR="00574121" w:rsidRPr="00574121" w:rsidTr="00574121">
        <w:trPr>
          <w:trHeight w:val="36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Форма обучения</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очная (заочная)</w:t>
            </w:r>
          </w:p>
        </w:tc>
      </w:tr>
      <w:tr w:rsidR="00574121" w:rsidRPr="00574121" w:rsidTr="00574121">
        <w:trPr>
          <w:trHeight w:val="34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Уровень содержания</w:t>
            </w:r>
            <w:r>
              <w:t xml:space="preserve"> (</w:t>
            </w:r>
            <w:r>
              <w:rPr>
                <w:rFonts w:ascii="Times New Roman" w:eastAsia="Times New Roman" w:hAnsi="Times New Roman" w:cs="Times New Roman"/>
                <w:sz w:val="26"/>
                <w:szCs w:val="26"/>
                <w:lang w:eastAsia="ru-RU"/>
              </w:rPr>
              <w:t xml:space="preserve">ознакомительный, </w:t>
            </w:r>
            <w:r w:rsidRPr="00574121">
              <w:rPr>
                <w:rFonts w:ascii="Times New Roman" w:eastAsia="Times New Roman" w:hAnsi="Times New Roman" w:cs="Times New Roman"/>
                <w:sz w:val="26"/>
                <w:szCs w:val="26"/>
                <w:lang w:eastAsia="ru-RU"/>
              </w:rPr>
              <w:t>базовый, углубленный)</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p>
        </w:tc>
      </w:tr>
      <w:tr w:rsidR="00574121" w:rsidRPr="00574121" w:rsidTr="00574121">
        <w:trPr>
          <w:trHeight w:val="34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Продолжительность освоения (объём)</w:t>
            </w:r>
          </w:p>
        </w:tc>
        <w:tc>
          <w:tcPr>
            <w:tcW w:w="5494" w:type="dxa"/>
            <w:vAlign w:val="center"/>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p>
        </w:tc>
      </w:tr>
      <w:tr w:rsidR="00574121" w:rsidRPr="00574121" w:rsidTr="00574121">
        <w:trPr>
          <w:trHeight w:val="17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Возрастная категория</w:t>
            </w:r>
            <w:r>
              <w:rPr>
                <w:rFonts w:ascii="Times New Roman" w:eastAsia="Times New Roman" w:hAnsi="Times New Roman" w:cs="Times New Roman"/>
                <w:sz w:val="26"/>
                <w:szCs w:val="26"/>
                <w:lang w:eastAsia="ru-RU"/>
              </w:rPr>
              <w:t xml:space="preserve"> учащихся</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p>
        </w:tc>
      </w:tr>
      <w:tr w:rsidR="00574121" w:rsidRPr="00574121" w:rsidTr="00574121">
        <w:trPr>
          <w:trHeight w:val="17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Цель программы</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p>
        </w:tc>
      </w:tr>
      <w:tr w:rsidR="00574121" w:rsidRPr="00574121" w:rsidTr="00574121">
        <w:trPr>
          <w:trHeight w:val="17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Задачи программы</w:t>
            </w:r>
          </w:p>
        </w:tc>
        <w:tc>
          <w:tcPr>
            <w:tcW w:w="5494" w:type="dxa"/>
          </w:tcPr>
          <w:p w:rsidR="00574121" w:rsidRPr="00574121" w:rsidRDefault="00574121" w:rsidP="00574121">
            <w:pPr>
              <w:spacing w:after="0" w:line="276" w:lineRule="auto"/>
              <w:rPr>
                <w:rFonts w:ascii="Times New Roman" w:eastAsia="Times New Roman" w:hAnsi="Times New Roman" w:cs="Times New Roman"/>
                <w:b/>
                <w:sz w:val="26"/>
                <w:szCs w:val="26"/>
                <w:lang w:eastAsia="ru-RU"/>
              </w:rPr>
            </w:pPr>
            <w:r w:rsidRPr="00574121">
              <w:rPr>
                <w:rFonts w:ascii="Times New Roman" w:eastAsia="Times New Roman" w:hAnsi="Times New Roman" w:cs="Times New Roman"/>
                <w:b/>
                <w:sz w:val="26"/>
                <w:szCs w:val="26"/>
                <w:lang w:eastAsia="ru-RU"/>
              </w:rPr>
              <w:t>Задачи:</w:t>
            </w:r>
          </w:p>
          <w:p w:rsidR="00574121" w:rsidRPr="00574121" w:rsidRDefault="00574121" w:rsidP="00574121">
            <w:pPr>
              <w:spacing w:after="0" w:line="276" w:lineRule="auto"/>
              <w:rPr>
                <w:rFonts w:ascii="Times New Roman" w:eastAsia="Times New Roman" w:hAnsi="Times New Roman" w:cs="Times New Roman"/>
                <w:i/>
                <w:sz w:val="26"/>
                <w:szCs w:val="26"/>
                <w:u w:val="single"/>
                <w:lang w:eastAsia="ru-RU"/>
              </w:rPr>
            </w:pPr>
            <w:r w:rsidRPr="00574121">
              <w:rPr>
                <w:rFonts w:ascii="Times New Roman" w:eastAsia="Times New Roman" w:hAnsi="Times New Roman" w:cs="Times New Roman"/>
                <w:i/>
                <w:sz w:val="26"/>
                <w:szCs w:val="26"/>
                <w:lang w:eastAsia="ru-RU"/>
              </w:rPr>
              <w:t>Предметные:</w:t>
            </w:r>
          </w:p>
          <w:p w:rsidR="00574121" w:rsidRPr="00574121" w:rsidRDefault="00574121" w:rsidP="00574121">
            <w:pPr>
              <w:spacing w:after="0" w:line="276" w:lineRule="auto"/>
              <w:rPr>
                <w:rFonts w:ascii="Times New Roman" w:eastAsia="Times New Roman" w:hAnsi="Times New Roman" w:cs="Times New Roman"/>
                <w:i/>
                <w:sz w:val="26"/>
                <w:szCs w:val="26"/>
                <w:lang w:eastAsia="ru-RU"/>
              </w:rPr>
            </w:pPr>
            <w:r w:rsidRPr="00574121">
              <w:rPr>
                <w:rFonts w:ascii="Times New Roman" w:eastAsia="Times New Roman" w:hAnsi="Times New Roman" w:cs="Times New Roman"/>
                <w:i/>
                <w:sz w:val="26"/>
                <w:szCs w:val="26"/>
                <w:lang w:eastAsia="ru-RU"/>
              </w:rPr>
              <w:t>Метапредметные:</w:t>
            </w:r>
          </w:p>
          <w:p w:rsidR="00574121" w:rsidRPr="00574121" w:rsidRDefault="00574121" w:rsidP="00574121">
            <w:pPr>
              <w:spacing w:after="0" w:line="276" w:lineRule="auto"/>
              <w:rPr>
                <w:rFonts w:ascii="Times New Roman" w:eastAsia="Times New Roman" w:hAnsi="Times New Roman" w:cs="Times New Roman"/>
                <w:i/>
                <w:sz w:val="26"/>
                <w:szCs w:val="26"/>
                <w:lang w:eastAsia="ru-RU"/>
              </w:rPr>
            </w:pPr>
            <w:r w:rsidRPr="00574121">
              <w:rPr>
                <w:rFonts w:ascii="Times New Roman" w:eastAsia="Times New Roman" w:hAnsi="Times New Roman" w:cs="Times New Roman"/>
                <w:i/>
                <w:sz w:val="26"/>
                <w:szCs w:val="26"/>
                <w:lang w:eastAsia="ru-RU"/>
              </w:rPr>
              <w:t>Личностные:</w:t>
            </w:r>
          </w:p>
        </w:tc>
      </w:tr>
      <w:tr w:rsidR="00574121" w:rsidRPr="00574121" w:rsidTr="00574121">
        <w:trPr>
          <w:trHeight w:val="17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Ожидаемые результаты</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bCs/>
                <w:i/>
                <w:sz w:val="26"/>
                <w:szCs w:val="26"/>
                <w:lang w:eastAsia="ru-RU"/>
              </w:rPr>
              <w:t xml:space="preserve">Предметные </w:t>
            </w:r>
            <w:r w:rsidRPr="00574121">
              <w:rPr>
                <w:rFonts w:ascii="Times New Roman" w:eastAsia="Times New Roman" w:hAnsi="Times New Roman" w:cs="Times New Roman"/>
                <w:sz w:val="26"/>
                <w:szCs w:val="26"/>
                <w:lang w:eastAsia="ru-RU"/>
              </w:rPr>
              <w:t>результа</w:t>
            </w:r>
            <w:r w:rsidR="00B91D15">
              <w:rPr>
                <w:rFonts w:ascii="Times New Roman" w:eastAsia="Times New Roman" w:hAnsi="Times New Roman" w:cs="Times New Roman"/>
                <w:sz w:val="26"/>
                <w:szCs w:val="26"/>
                <w:lang w:eastAsia="ru-RU"/>
              </w:rPr>
              <w:t>ты освоения программы учащимися</w:t>
            </w:r>
          </w:p>
          <w:p w:rsidR="00574121" w:rsidRPr="00574121" w:rsidRDefault="00574121" w:rsidP="00574121">
            <w:pPr>
              <w:spacing w:after="0" w:line="276" w:lineRule="auto"/>
              <w:rPr>
                <w:rFonts w:ascii="Times New Roman" w:eastAsia="Times New Roman" w:hAnsi="Times New Roman" w:cs="Times New Roman"/>
                <w:i/>
                <w:sz w:val="26"/>
                <w:szCs w:val="26"/>
                <w:lang w:eastAsia="ru-RU"/>
              </w:rPr>
            </w:pPr>
            <w:r w:rsidRPr="00574121">
              <w:rPr>
                <w:rFonts w:ascii="Times New Roman" w:eastAsia="Times New Roman" w:hAnsi="Times New Roman" w:cs="Times New Roman"/>
                <w:i/>
                <w:sz w:val="26"/>
                <w:szCs w:val="26"/>
                <w:lang w:eastAsia="ru-RU"/>
              </w:rPr>
              <w:t xml:space="preserve">Метапредметные </w:t>
            </w:r>
            <w:r w:rsidRPr="00574121">
              <w:rPr>
                <w:rFonts w:ascii="Times New Roman" w:eastAsia="Times New Roman" w:hAnsi="Times New Roman" w:cs="Times New Roman"/>
                <w:sz w:val="26"/>
                <w:szCs w:val="26"/>
                <w:lang w:eastAsia="ru-RU"/>
              </w:rPr>
              <w:t>результаты освоения программы учащимися</w:t>
            </w:r>
          </w:p>
          <w:p w:rsidR="00574121" w:rsidRPr="00574121" w:rsidRDefault="00574121" w:rsidP="00574121">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i/>
                <w:sz w:val="26"/>
                <w:szCs w:val="26"/>
                <w:lang w:eastAsia="ru-RU"/>
              </w:rPr>
              <w:t xml:space="preserve">Личностные </w:t>
            </w:r>
            <w:r w:rsidRPr="00574121">
              <w:rPr>
                <w:rFonts w:ascii="Times New Roman" w:eastAsia="Times New Roman" w:hAnsi="Times New Roman" w:cs="Times New Roman"/>
                <w:sz w:val="26"/>
                <w:szCs w:val="26"/>
                <w:lang w:eastAsia="ru-RU"/>
              </w:rPr>
              <w:t>результа</w:t>
            </w:r>
            <w:r w:rsidR="00B91D15">
              <w:rPr>
                <w:rFonts w:ascii="Times New Roman" w:eastAsia="Times New Roman" w:hAnsi="Times New Roman" w:cs="Times New Roman"/>
                <w:sz w:val="26"/>
                <w:szCs w:val="26"/>
                <w:lang w:eastAsia="ru-RU"/>
              </w:rPr>
              <w:t>ты освоения программы учащимися</w:t>
            </w:r>
          </w:p>
        </w:tc>
      </w:tr>
      <w:tr w:rsidR="00574121" w:rsidRPr="00574121" w:rsidTr="00574121">
        <w:trPr>
          <w:trHeight w:val="17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Особые условия (доступность для детей с ОВЗ)</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Программа </w:t>
            </w:r>
            <w:r>
              <w:rPr>
                <w:rFonts w:ascii="Times New Roman" w:eastAsia="Times New Roman" w:hAnsi="Times New Roman" w:cs="Times New Roman"/>
                <w:sz w:val="26"/>
                <w:szCs w:val="26"/>
                <w:lang w:eastAsia="ru-RU"/>
              </w:rPr>
              <w:t>(не)</w:t>
            </w:r>
            <w:r w:rsidR="00B91D15">
              <w:rPr>
                <w:rFonts w:ascii="Times New Roman" w:eastAsia="Times New Roman" w:hAnsi="Times New Roman" w:cs="Times New Roman"/>
                <w:sz w:val="26"/>
                <w:szCs w:val="26"/>
                <w:lang w:eastAsia="ru-RU"/>
              </w:rPr>
              <w:t xml:space="preserve"> </w:t>
            </w:r>
            <w:r w:rsidRPr="00574121">
              <w:rPr>
                <w:rFonts w:ascii="Times New Roman" w:eastAsia="Times New Roman" w:hAnsi="Times New Roman" w:cs="Times New Roman"/>
                <w:sz w:val="26"/>
                <w:szCs w:val="26"/>
                <w:lang w:eastAsia="ru-RU"/>
              </w:rPr>
              <w:t>предусматривает обучение детей с ограниченными возможностями здоровья</w:t>
            </w:r>
          </w:p>
        </w:tc>
      </w:tr>
      <w:tr w:rsidR="00574121" w:rsidRPr="00574121" w:rsidTr="00574121">
        <w:trPr>
          <w:trHeight w:val="17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Возможность реализации в сетевой форме</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w:t>
            </w:r>
            <w:r w:rsidR="006A1539">
              <w:rPr>
                <w:rFonts w:ascii="Times New Roman" w:eastAsia="Times New Roman" w:hAnsi="Times New Roman" w:cs="Times New Roman"/>
                <w:sz w:val="26"/>
                <w:szCs w:val="26"/>
                <w:lang w:eastAsia="ru-RU"/>
              </w:rPr>
              <w:t xml:space="preserve"> </w:t>
            </w:r>
            <w:r w:rsidR="00B91D15">
              <w:rPr>
                <w:rFonts w:ascii="Times New Roman" w:eastAsia="Times New Roman" w:hAnsi="Times New Roman" w:cs="Times New Roman"/>
                <w:sz w:val="26"/>
                <w:szCs w:val="26"/>
                <w:lang w:eastAsia="ru-RU"/>
              </w:rPr>
              <w:t>В</w:t>
            </w:r>
            <w:r w:rsidRPr="00574121">
              <w:rPr>
                <w:rFonts w:ascii="Times New Roman" w:eastAsia="Times New Roman" w:hAnsi="Times New Roman" w:cs="Times New Roman"/>
                <w:sz w:val="26"/>
                <w:szCs w:val="26"/>
                <w:lang w:eastAsia="ru-RU"/>
              </w:rPr>
              <w:t>озможна реализация программы в форме сетевого взаимодействия</w:t>
            </w:r>
          </w:p>
        </w:tc>
      </w:tr>
      <w:tr w:rsidR="00574121" w:rsidRPr="00574121" w:rsidTr="00574121">
        <w:trPr>
          <w:trHeight w:val="240"/>
        </w:trPr>
        <w:tc>
          <w:tcPr>
            <w:tcW w:w="4111" w:type="dxa"/>
          </w:tcPr>
          <w:p w:rsidR="00574121" w:rsidRPr="00574121" w:rsidRDefault="00574121" w:rsidP="00574121">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Материально-техническая база</w:t>
            </w:r>
          </w:p>
        </w:tc>
        <w:tc>
          <w:tcPr>
            <w:tcW w:w="5494" w:type="dxa"/>
          </w:tcPr>
          <w:p w:rsidR="00574121" w:rsidRPr="00574121" w:rsidRDefault="00574121" w:rsidP="00574121">
            <w:pPr>
              <w:spacing w:after="0" w:line="276" w:lineRule="auto"/>
              <w:rPr>
                <w:rFonts w:ascii="Times New Roman" w:eastAsia="Times New Roman" w:hAnsi="Times New Roman" w:cs="Times New Roman"/>
                <w:sz w:val="26"/>
                <w:szCs w:val="26"/>
                <w:lang w:eastAsia="ru-RU"/>
              </w:rPr>
            </w:pPr>
          </w:p>
        </w:tc>
      </w:tr>
    </w:tbl>
    <w:p w:rsidR="00D179A8" w:rsidRPr="00AB7A60" w:rsidRDefault="00D179A8" w:rsidP="00CF317B">
      <w:pPr>
        <w:spacing w:after="0"/>
        <w:rPr>
          <w:rFonts w:ascii="Times New Roman" w:hAnsi="Times New Roman" w:cs="Times New Roman"/>
          <w:b/>
          <w:sz w:val="28"/>
          <w:szCs w:val="28"/>
        </w:rPr>
      </w:pPr>
    </w:p>
    <w:p w:rsidR="0017634A" w:rsidRPr="0017634A" w:rsidRDefault="0017634A" w:rsidP="0017634A">
      <w:pPr>
        <w:jc w:val="center"/>
        <w:rPr>
          <w:rFonts w:ascii="Times New Roman" w:hAnsi="Times New Roman" w:cs="Times New Roman"/>
          <w:b/>
          <w:color w:val="000000" w:themeColor="text1"/>
          <w:sz w:val="28"/>
          <w:szCs w:val="28"/>
        </w:rPr>
      </w:pPr>
      <w:r w:rsidRPr="0017634A">
        <w:rPr>
          <w:rFonts w:ascii="Times New Roman" w:hAnsi="Times New Roman" w:cs="Times New Roman"/>
          <w:b/>
          <w:color w:val="000000" w:themeColor="text1"/>
          <w:sz w:val="28"/>
          <w:szCs w:val="28"/>
        </w:rPr>
        <w:lastRenderedPageBreak/>
        <w:t>Содержание</w:t>
      </w:r>
    </w:p>
    <w:tbl>
      <w:tblPr>
        <w:tblStyle w:val="a8"/>
        <w:tblW w:w="0" w:type="auto"/>
        <w:tblLook w:val="04A0" w:firstRow="1" w:lastRow="0" w:firstColumn="1" w:lastColumn="0" w:noHBand="0" w:noVBand="1"/>
      </w:tblPr>
      <w:tblGrid>
        <w:gridCol w:w="675"/>
        <w:gridCol w:w="8081"/>
        <w:gridCol w:w="814"/>
      </w:tblGrid>
      <w:tr w:rsidR="0017634A" w:rsidRPr="0017634A" w:rsidTr="00015D1A">
        <w:tc>
          <w:tcPr>
            <w:tcW w:w="675" w:type="dxa"/>
          </w:tcPr>
          <w:p w:rsidR="0017634A" w:rsidRPr="0017634A" w:rsidRDefault="0017634A" w:rsidP="00015D1A">
            <w:pPr>
              <w:jc w:val="center"/>
              <w:rPr>
                <w:rFonts w:ascii="Times New Roman" w:hAnsi="Times New Roman" w:cs="Times New Roman"/>
                <w:b/>
                <w:color w:val="000000" w:themeColor="text1"/>
                <w:sz w:val="28"/>
                <w:szCs w:val="28"/>
              </w:rPr>
            </w:pPr>
          </w:p>
        </w:tc>
        <w:tc>
          <w:tcPr>
            <w:tcW w:w="8081" w:type="dxa"/>
          </w:tcPr>
          <w:p w:rsidR="0017634A" w:rsidRPr="0017634A" w:rsidRDefault="0017634A" w:rsidP="00015D1A">
            <w:pPr>
              <w:tabs>
                <w:tab w:val="left" w:pos="1620"/>
              </w:tabs>
              <w:rPr>
                <w:rFonts w:ascii="Times New Roman" w:hAnsi="Times New Roman" w:cs="Times New Roman"/>
                <w:b/>
                <w:color w:val="000000" w:themeColor="text1"/>
                <w:sz w:val="28"/>
                <w:szCs w:val="28"/>
              </w:rPr>
            </w:pPr>
            <w:r w:rsidRPr="0017634A">
              <w:rPr>
                <w:rFonts w:ascii="Times New Roman" w:hAnsi="Times New Roman" w:cs="Times New Roman"/>
                <w:b/>
                <w:color w:val="000000" w:themeColor="text1"/>
                <w:sz w:val="28"/>
                <w:szCs w:val="28"/>
              </w:rPr>
              <w:t>Введение</w:t>
            </w:r>
            <w:r w:rsidRPr="0017634A">
              <w:rPr>
                <w:rFonts w:ascii="Times New Roman" w:hAnsi="Times New Roman" w:cs="Times New Roman"/>
                <w:b/>
                <w:color w:val="000000" w:themeColor="text1"/>
                <w:sz w:val="28"/>
                <w:szCs w:val="28"/>
              </w:rPr>
              <w:tab/>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bookmarkStart w:id="0" w:name="_GoBack"/>
            <w:bookmarkEnd w:id="0"/>
          </w:p>
        </w:tc>
      </w:tr>
      <w:tr w:rsidR="0017634A" w:rsidRPr="0017634A" w:rsidTr="00015D1A">
        <w:tc>
          <w:tcPr>
            <w:tcW w:w="675" w:type="dxa"/>
          </w:tcPr>
          <w:p w:rsidR="0017634A" w:rsidRPr="0017634A" w:rsidRDefault="0017634A" w:rsidP="00015D1A">
            <w:pPr>
              <w:jc w:val="center"/>
              <w:rPr>
                <w:rFonts w:ascii="Times New Roman" w:hAnsi="Times New Roman" w:cs="Times New Roman"/>
                <w:b/>
                <w:color w:val="000000" w:themeColor="text1"/>
                <w:sz w:val="28"/>
                <w:szCs w:val="28"/>
              </w:rPr>
            </w:pPr>
          </w:p>
        </w:tc>
        <w:tc>
          <w:tcPr>
            <w:tcW w:w="8081" w:type="dxa"/>
          </w:tcPr>
          <w:p w:rsidR="0017634A" w:rsidRPr="0017634A" w:rsidRDefault="0017634A" w:rsidP="00015D1A">
            <w:pPr>
              <w:rPr>
                <w:rFonts w:ascii="Times New Roman" w:hAnsi="Times New Roman" w:cs="Times New Roman"/>
                <w:b/>
                <w:color w:val="000000" w:themeColor="text1"/>
                <w:sz w:val="28"/>
                <w:szCs w:val="28"/>
              </w:rPr>
            </w:pPr>
            <w:r w:rsidRPr="0017634A">
              <w:rPr>
                <w:rFonts w:ascii="Times New Roman" w:hAnsi="Times New Roman" w:cs="Times New Roman"/>
                <w:b/>
                <w:color w:val="000000" w:themeColor="text1"/>
                <w:sz w:val="28"/>
                <w:szCs w:val="28"/>
              </w:rPr>
              <w:t>Нормативно-правовая база</w:t>
            </w:r>
          </w:p>
        </w:tc>
        <w:tc>
          <w:tcPr>
            <w:tcW w:w="814" w:type="dxa"/>
          </w:tcPr>
          <w:p w:rsidR="0017634A" w:rsidRPr="0017634A" w:rsidRDefault="0017634A" w:rsidP="00015D1A">
            <w:pPr>
              <w:jc w:val="center"/>
              <w:rPr>
                <w:rFonts w:ascii="Times New Roman" w:hAnsi="Times New Roman" w:cs="Times New Roman"/>
                <w:b/>
                <w:color w:val="000000" w:themeColor="text1"/>
                <w:sz w:val="28"/>
                <w:szCs w:val="28"/>
                <w:lang w:val="en-US"/>
              </w:rPr>
            </w:pPr>
          </w:p>
        </w:tc>
      </w:tr>
      <w:tr w:rsidR="0017634A" w:rsidRPr="0017634A" w:rsidTr="00015D1A">
        <w:tc>
          <w:tcPr>
            <w:tcW w:w="675" w:type="dxa"/>
          </w:tcPr>
          <w:p w:rsidR="0017634A" w:rsidRPr="0017634A" w:rsidRDefault="0017634A" w:rsidP="00015D1A">
            <w:pPr>
              <w:jc w:val="center"/>
              <w:rPr>
                <w:rFonts w:ascii="Times New Roman" w:hAnsi="Times New Roman" w:cs="Times New Roman"/>
                <w:b/>
                <w:color w:val="000000" w:themeColor="text1"/>
                <w:sz w:val="28"/>
                <w:szCs w:val="28"/>
              </w:rPr>
            </w:pPr>
            <w:r w:rsidRPr="0017634A">
              <w:rPr>
                <w:rFonts w:ascii="Times New Roman" w:hAnsi="Times New Roman" w:cs="Times New Roman"/>
                <w:b/>
                <w:color w:val="000000" w:themeColor="text1"/>
                <w:sz w:val="28"/>
                <w:szCs w:val="28"/>
              </w:rPr>
              <w:t>1.</w:t>
            </w:r>
          </w:p>
        </w:tc>
        <w:tc>
          <w:tcPr>
            <w:tcW w:w="8081" w:type="dxa"/>
          </w:tcPr>
          <w:p w:rsidR="0017634A" w:rsidRPr="0017634A" w:rsidRDefault="0017634A" w:rsidP="00015D1A">
            <w:pPr>
              <w:jc w:val="center"/>
              <w:rPr>
                <w:rFonts w:ascii="Times New Roman" w:hAnsi="Times New Roman" w:cs="Times New Roman"/>
                <w:b/>
                <w:color w:val="000000" w:themeColor="text1"/>
                <w:sz w:val="28"/>
                <w:szCs w:val="28"/>
              </w:rPr>
            </w:pPr>
            <w:r w:rsidRPr="0017634A">
              <w:rPr>
                <w:rFonts w:ascii="Times New Roman" w:hAnsi="Times New Roman" w:cs="Times New Roman"/>
                <w:b/>
                <w:color w:val="000000" w:themeColor="text1"/>
                <w:sz w:val="28"/>
                <w:szCs w:val="28"/>
              </w:rPr>
              <w:t>Раздел 1. Комплекс основных характеристик образования.</w:t>
            </w:r>
          </w:p>
        </w:tc>
        <w:tc>
          <w:tcPr>
            <w:tcW w:w="814" w:type="dxa"/>
          </w:tcPr>
          <w:p w:rsidR="0017634A" w:rsidRPr="0017634A" w:rsidRDefault="0017634A" w:rsidP="00015D1A">
            <w:pPr>
              <w:jc w:val="center"/>
              <w:rPr>
                <w:rFonts w:ascii="Times New Roman" w:hAnsi="Times New Roman" w:cs="Times New Roman"/>
                <w:b/>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1.1.</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Пояснительная записка</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lang w:val="en-US"/>
              </w:rPr>
            </w:pPr>
            <w:r w:rsidRPr="0017634A">
              <w:rPr>
                <w:rFonts w:ascii="Times New Roman" w:hAnsi="Times New Roman" w:cs="Times New Roman"/>
                <w:color w:val="000000" w:themeColor="text1"/>
                <w:sz w:val="28"/>
                <w:szCs w:val="28"/>
              </w:rPr>
              <w:t>1.2.</w:t>
            </w:r>
          </w:p>
        </w:tc>
        <w:tc>
          <w:tcPr>
            <w:tcW w:w="8081" w:type="dxa"/>
          </w:tcPr>
          <w:p w:rsidR="0017634A" w:rsidRPr="0017634A" w:rsidRDefault="0017634A" w:rsidP="00015D1A">
            <w:pPr>
              <w:rPr>
                <w:rFonts w:ascii="Times New Roman" w:hAnsi="Times New Roman" w:cs="Times New Roman"/>
                <w:color w:val="000000" w:themeColor="text1"/>
                <w:sz w:val="28"/>
                <w:szCs w:val="28"/>
                <w:lang w:val="en-US"/>
              </w:rPr>
            </w:pPr>
            <w:r w:rsidRPr="0017634A">
              <w:rPr>
                <w:rFonts w:ascii="Times New Roman" w:hAnsi="Times New Roman" w:cs="Times New Roman"/>
                <w:color w:val="000000" w:themeColor="text1"/>
                <w:sz w:val="28"/>
                <w:szCs w:val="28"/>
              </w:rPr>
              <w:t>Цель и задачи программы</w:t>
            </w:r>
          </w:p>
        </w:tc>
        <w:tc>
          <w:tcPr>
            <w:tcW w:w="814" w:type="dxa"/>
          </w:tcPr>
          <w:p w:rsidR="0017634A" w:rsidRPr="0017634A" w:rsidRDefault="0017634A" w:rsidP="00015D1A">
            <w:pPr>
              <w:jc w:val="center"/>
              <w:rPr>
                <w:rFonts w:ascii="Times New Roman" w:hAnsi="Times New Roman" w:cs="Times New Roman"/>
                <w:color w:val="000000" w:themeColor="text1"/>
                <w:sz w:val="28"/>
                <w:szCs w:val="28"/>
                <w:lang w:val="en-US"/>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1.3.</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 xml:space="preserve"> Содержание программы                                                                                </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1.4.</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Планируемые результаты</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b/>
                <w:color w:val="000000" w:themeColor="text1"/>
                <w:sz w:val="28"/>
                <w:szCs w:val="28"/>
              </w:rPr>
              <w:t>2</w:t>
            </w:r>
            <w:r w:rsidRPr="0017634A">
              <w:rPr>
                <w:rFonts w:ascii="Times New Roman" w:hAnsi="Times New Roman" w:cs="Times New Roman"/>
                <w:color w:val="000000" w:themeColor="text1"/>
                <w:sz w:val="28"/>
                <w:szCs w:val="28"/>
              </w:rPr>
              <w:t>.</w:t>
            </w:r>
          </w:p>
        </w:tc>
        <w:tc>
          <w:tcPr>
            <w:tcW w:w="8081" w:type="dxa"/>
          </w:tcPr>
          <w:p w:rsidR="0017634A" w:rsidRPr="0017634A" w:rsidRDefault="0017634A" w:rsidP="00015D1A">
            <w:pPr>
              <w:jc w:val="center"/>
              <w:rPr>
                <w:rFonts w:ascii="Times New Roman" w:hAnsi="Times New Roman" w:cs="Times New Roman"/>
                <w:b/>
                <w:color w:val="000000" w:themeColor="text1"/>
                <w:sz w:val="28"/>
                <w:szCs w:val="28"/>
              </w:rPr>
            </w:pPr>
            <w:r w:rsidRPr="0017634A">
              <w:rPr>
                <w:rFonts w:ascii="Times New Roman" w:hAnsi="Times New Roman" w:cs="Times New Roman"/>
                <w:b/>
                <w:color w:val="000000" w:themeColor="text1"/>
                <w:sz w:val="28"/>
                <w:szCs w:val="28"/>
              </w:rPr>
              <w:t>Раздел  2. Комплекс организационно-педагогических условий</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2.1.</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 xml:space="preserve"> Календарный учебный график программы</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2.2</w:t>
            </w:r>
          </w:p>
        </w:tc>
        <w:tc>
          <w:tcPr>
            <w:tcW w:w="8081" w:type="dxa"/>
          </w:tcPr>
          <w:p w:rsidR="0017634A" w:rsidRPr="0017634A" w:rsidRDefault="0017634A" w:rsidP="00015D1A">
            <w:pPr>
              <w:pStyle w:val="a9"/>
              <w:spacing w:line="276" w:lineRule="auto"/>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Воспитательная деятельность</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2.3.</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Условия реализации программы</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2.4.</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Формы аттестации</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2.5.</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Оценочные материалы</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2.6.</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Методические материалы</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2.7.</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Список литературы</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r w:rsidR="0017634A" w:rsidRPr="0017634A" w:rsidTr="00015D1A">
        <w:tc>
          <w:tcPr>
            <w:tcW w:w="675" w:type="dxa"/>
          </w:tcPr>
          <w:p w:rsidR="0017634A" w:rsidRPr="0017634A" w:rsidRDefault="0017634A" w:rsidP="00015D1A">
            <w:pPr>
              <w:jc w:val="cente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2.8.</w:t>
            </w:r>
          </w:p>
        </w:tc>
        <w:tc>
          <w:tcPr>
            <w:tcW w:w="8081" w:type="dxa"/>
          </w:tcPr>
          <w:p w:rsidR="0017634A" w:rsidRPr="0017634A" w:rsidRDefault="0017634A" w:rsidP="00015D1A">
            <w:pPr>
              <w:rPr>
                <w:rFonts w:ascii="Times New Roman" w:hAnsi="Times New Roman" w:cs="Times New Roman"/>
                <w:color w:val="000000" w:themeColor="text1"/>
                <w:sz w:val="28"/>
                <w:szCs w:val="28"/>
              </w:rPr>
            </w:pPr>
            <w:r w:rsidRPr="0017634A">
              <w:rPr>
                <w:rFonts w:ascii="Times New Roman" w:hAnsi="Times New Roman" w:cs="Times New Roman"/>
                <w:color w:val="000000" w:themeColor="text1"/>
                <w:sz w:val="28"/>
                <w:szCs w:val="28"/>
              </w:rPr>
              <w:t>Приложение</w:t>
            </w:r>
          </w:p>
        </w:tc>
        <w:tc>
          <w:tcPr>
            <w:tcW w:w="814" w:type="dxa"/>
          </w:tcPr>
          <w:p w:rsidR="0017634A" w:rsidRPr="0017634A" w:rsidRDefault="0017634A" w:rsidP="00015D1A">
            <w:pPr>
              <w:jc w:val="center"/>
              <w:rPr>
                <w:rFonts w:ascii="Times New Roman" w:hAnsi="Times New Roman" w:cs="Times New Roman"/>
                <w:color w:val="000000" w:themeColor="text1"/>
                <w:sz w:val="28"/>
                <w:szCs w:val="28"/>
              </w:rPr>
            </w:pPr>
          </w:p>
        </w:tc>
      </w:tr>
    </w:tbl>
    <w:p w:rsidR="0017634A" w:rsidRDefault="0017634A" w:rsidP="008909DF">
      <w:pPr>
        <w:spacing w:after="0" w:line="240" w:lineRule="auto"/>
        <w:jc w:val="both"/>
        <w:rPr>
          <w:rFonts w:ascii="Times New Roman" w:hAnsi="Times New Roman" w:cs="Times New Roman"/>
          <w:b/>
          <w:sz w:val="28"/>
          <w:szCs w:val="28"/>
        </w:rPr>
      </w:pPr>
    </w:p>
    <w:p w:rsidR="0017634A" w:rsidRDefault="0017634A" w:rsidP="008909DF">
      <w:pPr>
        <w:spacing w:after="0" w:line="240" w:lineRule="auto"/>
        <w:jc w:val="both"/>
        <w:rPr>
          <w:rFonts w:ascii="Times New Roman" w:hAnsi="Times New Roman" w:cs="Times New Roman"/>
          <w:b/>
          <w:sz w:val="28"/>
          <w:szCs w:val="28"/>
        </w:rPr>
      </w:pPr>
    </w:p>
    <w:p w:rsidR="008909DF" w:rsidRDefault="00821F77" w:rsidP="008909DF">
      <w:pPr>
        <w:spacing w:after="0" w:line="240" w:lineRule="auto"/>
        <w:jc w:val="both"/>
        <w:rPr>
          <w:rFonts w:ascii="Times New Roman" w:hAnsi="Times New Roman" w:cs="Times New Roman"/>
          <w:sz w:val="28"/>
          <w:szCs w:val="28"/>
        </w:rPr>
      </w:pPr>
      <w:r w:rsidRPr="00AB7A60">
        <w:rPr>
          <w:rFonts w:ascii="Times New Roman" w:hAnsi="Times New Roman" w:cs="Times New Roman"/>
          <w:b/>
          <w:sz w:val="28"/>
          <w:szCs w:val="28"/>
        </w:rPr>
        <w:t xml:space="preserve">Введение: </w:t>
      </w:r>
      <w:r w:rsidR="00C73A0B" w:rsidRPr="00C73A0B">
        <w:rPr>
          <w:rFonts w:ascii="Times New Roman" w:hAnsi="Times New Roman" w:cs="Times New Roman"/>
          <w:sz w:val="28"/>
          <w:szCs w:val="28"/>
        </w:rPr>
        <w:t>(краткая характеристика предмета</w:t>
      </w:r>
      <w:r w:rsidR="00C73A0B">
        <w:rPr>
          <w:rFonts w:ascii="Times New Roman" w:hAnsi="Times New Roman" w:cs="Times New Roman"/>
          <w:sz w:val="28"/>
          <w:szCs w:val="28"/>
        </w:rPr>
        <w:t>, его значимости</w:t>
      </w:r>
      <w:r w:rsidR="00402C8B" w:rsidRPr="00402C8B">
        <w:t xml:space="preserve"> </w:t>
      </w:r>
      <w:r w:rsidR="00402C8B" w:rsidRPr="00402C8B">
        <w:rPr>
          <w:rFonts w:ascii="Times New Roman" w:hAnsi="Times New Roman" w:cs="Times New Roman"/>
          <w:sz w:val="28"/>
          <w:szCs w:val="28"/>
        </w:rPr>
        <w:t>и педагогического обоснования дополнительной общеобразовательной программы</w:t>
      </w:r>
      <w:r w:rsidR="00C73A0B">
        <w:rPr>
          <w:rFonts w:ascii="Times New Roman" w:hAnsi="Times New Roman" w:cs="Times New Roman"/>
          <w:sz w:val="28"/>
          <w:szCs w:val="28"/>
        </w:rPr>
        <w:t>).</w:t>
      </w:r>
    </w:p>
    <w:p w:rsidR="003E038F" w:rsidRPr="00424BEF" w:rsidRDefault="003E038F" w:rsidP="003E038F">
      <w:pPr>
        <w:spacing w:after="0" w:line="240" w:lineRule="auto"/>
        <w:ind w:firstLine="708"/>
        <w:jc w:val="both"/>
        <w:rPr>
          <w:rFonts w:ascii="Times New Roman" w:hAnsi="Times New Roman" w:cs="Times New Roman"/>
          <w:sz w:val="28"/>
          <w:szCs w:val="28"/>
        </w:rPr>
      </w:pPr>
      <w:r w:rsidRPr="003E038F">
        <w:rPr>
          <w:rFonts w:ascii="Times New Roman" w:hAnsi="Times New Roman" w:cs="Times New Roman"/>
          <w:sz w:val="28"/>
          <w:szCs w:val="28"/>
        </w:rPr>
        <w:t>Данная общеобразовательная программа разработана на основе нормативных документов:</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sz w:val="24"/>
          <w:szCs w:val="24"/>
          <w:lang w:eastAsia="ru-RU"/>
        </w:rPr>
      </w:pPr>
      <w:r w:rsidRPr="00424BEF">
        <w:rPr>
          <w:rFonts w:ascii="Times New Roman" w:eastAsia="Calibri" w:hAnsi="Times New Roman" w:cs="Times New Roman"/>
          <w:sz w:val="28"/>
          <w:szCs w:val="28"/>
          <w:lang w:eastAsia="ru-RU"/>
        </w:rPr>
        <w:t>Указ президента Российской Федерации от 07.05.2018г. №204 «О национальных целях и стратегических задачах развития Российской Федерации на период до 2024 года».</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 xml:space="preserve">Федеральный закон Российской Федерации от 29 декабря </w:t>
      </w:r>
      <w:smartTag w:uri="urn:schemas-microsoft-com:office:smarttags" w:element="metricconverter">
        <w:smartTagPr>
          <w:attr w:name="ProductID" w:val="2012 г"/>
        </w:smartTagPr>
        <w:r w:rsidRPr="00424BEF">
          <w:rPr>
            <w:rFonts w:ascii="Times New Roman" w:eastAsia="Calibri" w:hAnsi="Times New Roman" w:cs="Times New Roman"/>
            <w:sz w:val="28"/>
            <w:szCs w:val="28"/>
            <w:lang w:eastAsia="ru-RU"/>
          </w:rPr>
          <w:t>2012 г</w:t>
        </w:r>
      </w:smartTag>
      <w:r w:rsidRPr="00424BEF">
        <w:rPr>
          <w:rFonts w:ascii="Times New Roman" w:eastAsia="Calibri" w:hAnsi="Times New Roman" w:cs="Times New Roman"/>
          <w:sz w:val="28"/>
          <w:szCs w:val="28"/>
          <w:lang w:eastAsia="ru-RU"/>
        </w:rPr>
        <w:t>. № 273-ФЗ «Об образовании в Российской Федерации».</w:t>
      </w:r>
    </w:p>
    <w:p w:rsidR="00424BEF" w:rsidRPr="00424BEF" w:rsidRDefault="00424BEF" w:rsidP="00424BEF">
      <w:pPr>
        <w:numPr>
          <w:ilvl w:val="0"/>
          <w:numId w:val="6"/>
        </w:numPr>
        <w:spacing w:after="0" w:line="240" w:lineRule="auto"/>
        <w:ind w:left="709" w:hanging="709"/>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424BEF" w:rsidRPr="00424BEF" w:rsidRDefault="00424BEF" w:rsidP="00424BEF">
      <w:pPr>
        <w:numPr>
          <w:ilvl w:val="0"/>
          <w:numId w:val="6"/>
        </w:numPr>
        <w:spacing w:after="0" w:line="240" w:lineRule="auto"/>
        <w:ind w:left="709" w:hanging="709"/>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Национальный проект «Образование» (2019-2024).</w:t>
      </w:r>
    </w:p>
    <w:p w:rsidR="00424BEF" w:rsidRPr="00424BEF" w:rsidRDefault="00424BEF" w:rsidP="00424BEF">
      <w:pPr>
        <w:numPr>
          <w:ilvl w:val="0"/>
          <w:numId w:val="6"/>
        </w:numPr>
        <w:spacing w:after="0" w:line="240" w:lineRule="auto"/>
        <w:ind w:left="709" w:hanging="709"/>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Федеральный проект «Успех каждого ребёнка» (2019-2024).</w:t>
      </w:r>
    </w:p>
    <w:p w:rsidR="00424BEF" w:rsidRPr="00424BEF" w:rsidRDefault="00424BEF" w:rsidP="00424BEF">
      <w:pPr>
        <w:numPr>
          <w:ilvl w:val="0"/>
          <w:numId w:val="6"/>
        </w:numPr>
        <w:spacing w:after="0" w:line="240" w:lineRule="auto"/>
        <w:ind w:left="709" w:hanging="709"/>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Концепция развития дополнительного образования детей до 2030 года.</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bCs/>
          <w:sz w:val="28"/>
          <w:szCs w:val="28"/>
          <w:lang w:eastAsia="ru-RU"/>
        </w:rPr>
      </w:pPr>
      <w:r w:rsidRPr="00424BEF">
        <w:rPr>
          <w:rFonts w:ascii="Times New Roman" w:eastAsia="Calibri" w:hAnsi="Times New Roman" w:cs="Times New Roman"/>
          <w:bCs/>
          <w:sz w:val="28"/>
          <w:szCs w:val="28"/>
          <w:lang w:eastAsia="ru-RU"/>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sz w:val="28"/>
          <w:szCs w:val="28"/>
          <w:lang w:eastAsia="ru-RU"/>
        </w:rPr>
      </w:pPr>
      <w:r w:rsidRPr="00424BEF">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Постановление Главного государственного санитарного врача Российской Федерации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lastRenderedPageBreak/>
        <w:t>Письмо Министерства образования и науки РФ от 18 ноября 2015 года № 09-3242 «Методические рекомендации по проектированию дополнительных общеразвивающих программ».</w:t>
      </w:r>
    </w:p>
    <w:p w:rsidR="00036F55" w:rsidRPr="00690E32" w:rsidRDefault="00036F55" w:rsidP="00690E32">
      <w:pPr>
        <w:numPr>
          <w:ilvl w:val="0"/>
          <w:numId w:val="6"/>
        </w:numPr>
        <w:spacing w:after="0" w:line="240" w:lineRule="auto"/>
        <w:ind w:left="709" w:hanging="709"/>
        <w:contextualSpacing/>
        <w:jc w:val="both"/>
        <w:rPr>
          <w:rFonts w:ascii="Times New Roman" w:eastAsia="Times New Roman" w:hAnsi="Times New Roman" w:cs="Times New Roman"/>
          <w:sz w:val="28"/>
          <w:szCs w:val="28"/>
          <w:lang w:eastAsia="ru-RU"/>
        </w:rPr>
      </w:pPr>
      <w:proofErr w:type="gramStart"/>
      <w:r w:rsidRPr="00036F55">
        <w:rPr>
          <w:rFonts w:ascii="Times New Roman" w:eastAsia="Times New Roman" w:hAnsi="Times New Roman" w:cs="Times New Roman"/>
          <w:bCs/>
          <w:sz w:val="28"/>
          <w:szCs w:val="28"/>
          <w:lang w:eastAsia="ru-RU"/>
        </w:rPr>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w:t>
      </w:r>
      <w:proofErr w:type="gramEnd"/>
      <w:r w:rsidRPr="00036F55">
        <w:rPr>
          <w:rFonts w:ascii="Times New Roman" w:eastAsia="Times New Roman" w:hAnsi="Times New Roman" w:cs="Times New Roman"/>
          <w:bCs/>
          <w:sz w:val="28"/>
          <w:szCs w:val="28"/>
          <w:lang w:eastAsia="ru-RU"/>
        </w:rPr>
        <w:t xml:space="preserve"> направлений научно-технологического и культурного развития страны</w:t>
      </w:r>
      <w:r>
        <w:rPr>
          <w:rFonts w:ascii="Times New Roman" w:eastAsia="Times New Roman" w:hAnsi="Times New Roman" w:cs="Times New Roman"/>
          <w:bCs/>
          <w:sz w:val="28"/>
          <w:szCs w:val="28"/>
          <w:lang w:eastAsia="ru-RU"/>
        </w:rPr>
        <w:t xml:space="preserve">, </w:t>
      </w:r>
      <w:r w:rsidRPr="00424BEF">
        <w:rPr>
          <w:rFonts w:ascii="Times New Roman" w:eastAsia="Times New Roman" w:hAnsi="Times New Roman" w:cs="Times New Roman"/>
          <w:sz w:val="28"/>
          <w:szCs w:val="28"/>
          <w:lang w:eastAsia="ru-RU"/>
        </w:rPr>
        <w:t xml:space="preserve">письмо </w:t>
      </w:r>
      <w:proofErr w:type="spellStart"/>
      <w:r w:rsidRPr="00424BEF">
        <w:rPr>
          <w:rFonts w:ascii="Times New Roman" w:eastAsia="Times New Roman" w:hAnsi="Times New Roman" w:cs="Times New Roman"/>
          <w:sz w:val="28"/>
          <w:szCs w:val="28"/>
          <w:lang w:eastAsia="ru-RU"/>
        </w:rPr>
        <w:t>Мин</w:t>
      </w:r>
      <w:r w:rsidR="00690E32">
        <w:rPr>
          <w:rFonts w:ascii="Times New Roman" w:eastAsia="Times New Roman" w:hAnsi="Times New Roman" w:cs="Times New Roman"/>
          <w:sz w:val="28"/>
          <w:szCs w:val="28"/>
          <w:lang w:eastAsia="ru-RU"/>
        </w:rPr>
        <w:t>просвещения</w:t>
      </w:r>
      <w:proofErr w:type="spellEnd"/>
      <w:r w:rsidR="00690E32">
        <w:rPr>
          <w:rFonts w:ascii="Times New Roman" w:eastAsia="Times New Roman" w:hAnsi="Times New Roman" w:cs="Times New Roman"/>
          <w:sz w:val="28"/>
          <w:szCs w:val="28"/>
          <w:lang w:eastAsia="ru-RU"/>
        </w:rPr>
        <w:t xml:space="preserve"> России от 29 сентября 2023 г. №АБ-3935/06</w:t>
      </w:r>
      <w:r w:rsidRPr="00424BEF">
        <w:rPr>
          <w:rFonts w:ascii="Times New Roman" w:eastAsia="Times New Roman" w:hAnsi="Times New Roman" w:cs="Times New Roman"/>
          <w:sz w:val="28"/>
          <w:szCs w:val="28"/>
          <w:lang w:eastAsia="ru-RU"/>
        </w:rPr>
        <w:t>.</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t xml:space="preserve">Проектирование и </w:t>
      </w:r>
      <w:proofErr w:type="spellStart"/>
      <w:r w:rsidRPr="00424BEF">
        <w:rPr>
          <w:rFonts w:ascii="Times New Roman" w:eastAsia="Calibri" w:hAnsi="Times New Roman" w:cs="Times New Roman"/>
          <w:bCs/>
          <w:iCs/>
          <w:sz w:val="28"/>
          <w:szCs w:val="28"/>
          <w:lang w:eastAsia="ru-RU"/>
        </w:rPr>
        <w:t>экспертирование</w:t>
      </w:r>
      <w:proofErr w:type="spellEnd"/>
      <w:r w:rsidRPr="00424BEF">
        <w:rPr>
          <w:rFonts w:ascii="Times New Roman" w:eastAsia="Calibri" w:hAnsi="Times New Roman" w:cs="Times New Roman"/>
          <w:bCs/>
          <w:iCs/>
          <w:sz w:val="28"/>
          <w:szCs w:val="28"/>
          <w:lang w:eastAsia="ru-RU"/>
        </w:rPr>
        <w:t xml:space="preserve"> дополнительных общеобразовательных общеразвивающих программ: требования и возможность вариативности: учебно-методическое пособие / И.А. </w:t>
      </w:r>
      <w:proofErr w:type="spellStart"/>
      <w:r w:rsidRPr="00424BEF">
        <w:rPr>
          <w:rFonts w:ascii="Times New Roman" w:eastAsia="Calibri" w:hAnsi="Times New Roman" w:cs="Times New Roman"/>
          <w:bCs/>
          <w:iCs/>
          <w:sz w:val="28"/>
          <w:szCs w:val="28"/>
          <w:lang w:eastAsia="ru-RU"/>
        </w:rPr>
        <w:t>Рыбалёва</w:t>
      </w:r>
      <w:proofErr w:type="spellEnd"/>
      <w:r w:rsidRPr="00424BEF">
        <w:rPr>
          <w:rFonts w:ascii="Times New Roman" w:eastAsia="Calibri" w:hAnsi="Times New Roman" w:cs="Times New Roman"/>
          <w:bCs/>
          <w:iCs/>
          <w:sz w:val="28"/>
          <w:szCs w:val="28"/>
          <w:lang w:eastAsia="ru-RU"/>
        </w:rPr>
        <w:t>. -  Краснодар: Просвещение-Юг, 2019г.</w:t>
      </w:r>
    </w:p>
    <w:p w:rsidR="00424BEF" w:rsidRPr="00424BEF" w:rsidRDefault="00424BEF" w:rsidP="00424BEF">
      <w:pPr>
        <w:numPr>
          <w:ilvl w:val="0"/>
          <w:numId w:val="6"/>
        </w:numPr>
        <w:spacing w:after="0" w:line="240" w:lineRule="auto"/>
        <w:ind w:left="709" w:hanging="709"/>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t>Устав муниципального автономного учреждения дополнительного образования центр</w:t>
      </w:r>
      <w:r w:rsidR="00A60E90">
        <w:rPr>
          <w:rFonts w:ascii="Times New Roman" w:eastAsia="Calibri" w:hAnsi="Times New Roman" w:cs="Times New Roman"/>
          <w:bCs/>
          <w:iCs/>
          <w:sz w:val="28"/>
          <w:szCs w:val="28"/>
          <w:lang w:eastAsia="ru-RU"/>
        </w:rPr>
        <w:t xml:space="preserve"> эстетического воспитания детей «ТЮЗ»</w:t>
      </w:r>
      <w:r w:rsidRPr="00424BEF">
        <w:rPr>
          <w:rFonts w:ascii="Times New Roman" w:eastAsia="Calibri" w:hAnsi="Times New Roman" w:cs="Times New Roman"/>
          <w:bCs/>
          <w:iCs/>
          <w:sz w:val="28"/>
          <w:szCs w:val="28"/>
          <w:lang w:eastAsia="ru-RU"/>
        </w:rPr>
        <w:t xml:space="preserve"> </w:t>
      </w:r>
      <w:r w:rsidR="00A60E90">
        <w:rPr>
          <w:rFonts w:ascii="Times New Roman" w:eastAsia="Calibri" w:hAnsi="Times New Roman" w:cs="Times New Roman"/>
          <w:bCs/>
          <w:iCs/>
          <w:sz w:val="28"/>
          <w:szCs w:val="28"/>
          <w:lang w:eastAsia="ru-RU"/>
        </w:rPr>
        <w:t xml:space="preserve">станицы </w:t>
      </w:r>
      <w:proofErr w:type="gramStart"/>
      <w:r w:rsidR="00A60E90">
        <w:rPr>
          <w:rFonts w:ascii="Times New Roman" w:eastAsia="Calibri" w:hAnsi="Times New Roman" w:cs="Times New Roman"/>
          <w:bCs/>
          <w:iCs/>
          <w:sz w:val="28"/>
          <w:szCs w:val="28"/>
          <w:lang w:eastAsia="ru-RU"/>
        </w:rPr>
        <w:t>Тбилисская</w:t>
      </w:r>
      <w:proofErr w:type="gramEnd"/>
      <w:r w:rsidRPr="00424BEF">
        <w:rPr>
          <w:rFonts w:ascii="Times New Roman" w:eastAsia="Calibri" w:hAnsi="Times New Roman" w:cs="Times New Roman"/>
          <w:bCs/>
          <w:iCs/>
          <w:sz w:val="28"/>
          <w:szCs w:val="28"/>
          <w:lang w:eastAsia="ru-RU"/>
        </w:rPr>
        <w:t xml:space="preserve"> м</w:t>
      </w:r>
      <w:r w:rsidR="00A60E90">
        <w:rPr>
          <w:rFonts w:ascii="Times New Roman" w:eastAsia="Calibri" w:hAnsi="Times New Roman" w:cs="Times New Roman"/>
          <w:bCs/>
          <w:iCs/>
          <w:sz w:val="28"/>
          <w:szCs w:val="28"/>
          <w:lang w:eastAsia="ru-RU"/>
        </w:rPr>
        <w:t>униципального образования Тбилис</w:t>
      </w:r>
      <w:r w:rsidRPr="00424BEF">
        <w:rPr>
          <w:rFonts w:ascii="Times New Roman" w:eastAsia="Calibri" w:hAnsi="Times New Roman" w:cs="Times New Roman"/>
          <w:bCs/>
          <w:iCs/>
          <w:sz w:val="28"/>
          <w:szCs w:val="28"/>
          <w:lang w:eastAsia="ru-RU"/>
        </w:rPr>
        <w:t xml:space="preserve">ский район.    </w:t>
      </w:r>
    </w:p>
    <w:p w:rsidR="008909DF" w:rsidRDefault="008909DF" w:rsidP="00145F4C">
      <w:pPr>
        <w:spacing w:after="0"/>
        <w:rPr>
          <w:rFonts w:ascii="Times New Roman" w:hAnsi="Times New Roman" w:cs="Times New Roman"/>
          <w:sz w:val="28"/>
          <w:szCs w:val="28"/>
        </w:rPr>
      </w:pPr>
    </w:p>
    <w:p w:rsidR="00145F4C" w:rsidRDefault="00145F4C" w:rsidP="00C73A0B">
      <w:pPr>
        <w:spacing w:after="0" w:line="240" w:lineRule="auto"/>
        <w:jc w:val="center"/>
        <w:rPr>
          <w:rFonts w:ascii="Times New Roman" w:hAnsi="Times New Roman" w:cs="Times New Roman"/>
          <w:b/>
          <w:sz w:val="28"/>
          <w:szCs w:val="28"/>
        </w:rPr>
      </w:pPr>
      <w:r w:rsidRPr="00AB7A60">
        <w:rPr>
          <w:rFonts w:ascii="Times New Roman" w:hAnsi="Times New Roman" w:cs="Times New Roman"/>
          <w:b/>
          <w:sz w:val="28"/>
          <w:szCs w:val="28"/>
        </w:rPr>
        <w:t>Раздел 1</w:t>
      </w:r>
      <w:r w:rsidRPr="00153260">
        <w:rPr>
          <w:rFonts w:ascii="Times New Roman" w:hAnsi="Times New Roman" w:cs="Times New Roman"/>
          <w:b/>
          <w:sz w:val="28"/>
          <w:szCs w:val="28"/>
        </w:rPr>
        <w:t>. «Комплекс основных характеристик образования: объем, соде</w:t>
      </w:r>
      <w:r w:rsidR="008909DF">
        <w:rPr>
          <w:rFonts w:ascii="Times New Roman" w:hAnsi="Times New Roman" w:cs="Times New Roman"/>
          <w:b/>
          <w:sz w:val="28"/>
          <w:szCs w:val="28"/>
        </w:rPr>
        <w:t>ржание, планируемые результаты»</w:t>
      </w:r>
    </w:p>
    <w:p w:rsidR="00B91D15" w:rsidRPr="00C73A0B" w:rsidRDefault="00B91D15" w:rsidP="00B91D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45F4C" w:rsidRDefault="00145F4C" w:rsidP="00C73A0B">
      <w:pPr>
        <w:pStyle w:val="a7"/>
        <w:numPr>
          <w:ilvl w:val="0"/>
          <w:numId w:val="7"/>
        </w:numPr>
        <w:jc w:val="both"/>
        <w:rPr>
          <w:sz w:val="28"/>
          <w:szCs w:val="28"/>
        </w:rPr>
      </w:pPr>
      <w:r w:rsidRPr="00C73A0B">
        <w:rPr>
          <w:b/>
          <w:sz w:val="28"/>
          <w:szCs w:val="28"/>
        </w:rPr>
        <w:t>Направленность</w:t>
      </w:r>
      <w:r w:rsidRPr="00C73A0B">
        <w:rPr>
          <w:sz w:val="28"/>
          <w:szCs w:val="28"/>
        </w:rPr>
        <w:t xml:space="preserve"> дополнительной общеобразовательной программы. Характеризуя направленность образовательной программы, важно кратко, но аргументированно обосновать принадлежность программы именно к данной направленности</w:t>
      </w:r>
      <w:r w:rsidR="00C73A0B" w:rsidRPr="00C73A0B">
        <w:rPr>
          <w:sz w:val="28"/>
          <w:szCs w:val="28"/>
        </w:rPr>
        <w:t>. Направленность программы определяется не направлением деятельности, а ведущей педагогической идеей, выраженной в исходной концепции, целями и задачами программы.</w:t>
      </w:r>
    </w:p>
    <w:p w:rsidR="00402C8B" w:rsidRDefault="00402C8B" w:rsidP="00402C8B">
      <w:pPr>
        <w:pStyle w:val="a7"/>
        <w:numPr>
          <w:ilvl w:val="0"/>
          <w:numId w:val="7"/>
        </w:numPr>
        <w:spacing w:before="0" w:beforeAutospacing="0" w:after="0" w:afterAutospacing="0"/>
        <w:jc w:val="both"/>
        <w:rPr>
          <w:sz w:val="28"/>
          <w:szCs w:val="28"/>
        </w:rPr>
      </w:pPr>
      <w:r w:rsidRPr="00402C8B">
        <w:rPr>
          <w:b/>
          <w:sz w:val="28"/>
          <w:szCs w:val="28"/>
        </w:rPr>
        <w:t>Новизна</w:t>
      </w:r>
      <w:r w:rsidRPr="00402C8B">
        <w:rPr>
          <w:sz w:val="28"/>
          <w:szCs w:val="28"/>
        </w:rPr>
        <w:t xml:space="preserve"> может быть объективной (действительное новшество, ранее нигде и никем не используемое), корпоративной (новшество для данного конкретного учреждения), субъективной (новшество только для этого педагога). Также новизна может быть определена относительно рода занятия, осуществляемого в данном объединении.</w:t>
      </w:r>
    </w:p>
    <w:p w:rsidR="008F74C5" w:rsidRDefault="00402C8B" w:rsidP="00402C8B">
      <w:pPr>
        <w:pStyle w:val="a7"/>
        <w:spacing w:before="0" w:beforeAutospacing="0" w:after="0" w:afterAutospacing="0"/>
        <w:ind w:left="720"/>
        <w:jc w:val="both"/>
      </w:pPr>
      <w:r w:rsidRPr="00402C8B">
        <w:rPr>
          <w:sz w:val="28"/>
          <w:szCs w:val="28"/>
        </w:rPr>
        <w:t xml:space="preserve">Новизна может также касаться отдельных компонентов образовательной программы, например, при традиционности направления деятельности могут использоваться оригинальные приемы, методы, педагогические технологии. </w:t>
      </w:r>
      <w:r w:rsidRPr="00ED61F7">
        <w:rPr>
          <w:b/>
          <w:i/>
          <w:sz w:val="28"/>
          <w:szCs w:val="28"/>
        </w:rPr>
        <w:t>В формулировках</w:t>
      </w:r>
      <w:r w:rsidRPr="00402C8B">
        <w:rPr>
          <w:sz w:val="28"/>
          <w:szCs w:val="28"/>
        </w:rPr>
        <w:t xml:space="preserve"> можно использовать отражающие степень новизны слова: </w:t>
      </w:r>
      <w:r w:rsidRPr="00ED61F7">
        <w:rPr>
          <w:i/>
          <w:sz w:val="28"/>
          <w:szCs w:val="28"/>
        </w:rPr>
        <w:t>«</w:t>
      </w:r>
      <w:r w:rsidRPr="00ED61F7">
        <w:rPr>
          <w:b/>
          <w:i/>
          <w:sz w:val="28"/>
          <w:szCs w:val="28"/>
        </w:rPr>
        <w:t>впервые», «конкретизировано», «дополнено», «расширено», «углублено»</w:t>
      </w:r>
      <w:r w:rsidRPr="00ED61F7">
        <w:rPr>
          <w:i/>
          <w:sz w:val="28"/>
          <w:szCs w:val="28"/>
        </w:rPr>
        <w:t>,</w:t>
      </w:r>
      <w:r w:rsidRPr="00402C8B">
        <w:rPr>
          <w:sz w:val="28"/>
          <w:szCs w:val="28"/>
        </w:rPr>
        <w:t xml:space="preserve"> кратко пояснять, что существенного составитель программы </w:t>
      </w:r>
      <w:r w:rsidR="00406666" w:rsidRPr="00402C8B">
        <w:rPr>
          <w:sz w:val="28"/>
          <w:szCs w:val="28"/>
        </w:rPr>
        <w:t>внёс</w:t>
      </w:r>
      <w:r w:rsidRPr="00402C8B">
        <w:rPr>
          <w:sz w:val="28"/>
          <w:szCs w:val="28"/>
        </w:rPr>
        <w:t xml:space="preserve"> при е</w:t>
      </w:r>
      <w:r w:rsidR="00406666">
        <w:rPr>
          <w:sz w:val="28"/>
          <w:szCs w:val="28"/>
        </w:rPr>
        <w:t>ё</w:t>
      </w:r>
      <w:r w:rsidRPr="00402C8B">
        <w:rPr>
          <w:sz w:val="28"/>
          <w:szCs w:val="28"/>
        </w:rPr>
        <w:t xml:space="preserve"> разработке в сравнении с известными аналогами по содержанию, </w:t>
      </w:r>
      <w:r w:rsidRPr="00402C8B">
        <w:rPr>
          <w:sz w:val="28"/>
          <w:szCs w:val="28"/>
        </w:rPr>
        <w:lastRenderedPageBreak/>
        <w:t>методам и организационным формам реализации предлагаемого материала.</w:t>
      </w:r>
      <w:r w:rsidR="008F74C5" w:rsidRPr="008F74C5">
        <w:t xml:space="preserve"> </w:t>
      </w:r>
    </w:p>
    <w:p w:rsidR="00402C8B" w:rsidRPr="00402C8B" w:rsidRDefault="008F74C5" w:rsidP="008F74C5">
      <w:pPr>
        <w:pStyle w:val="a7"/>
        <w:spacing w:before="0" w:beforeAutospacing="0" w:after="0" w:afterAutospacing="0"/>
        <w:ind w:left="720" w:firstLine="696"/>
        <w:jc w:val="both"/>
        <w:rPr>
          <w:sz w:val="28"/>
          <w:szCs w:val="28"/>
        </w:rPr>
      </w:pPr>
      <w:r>
        <w:rPr>
          <w:sz w:val="28"/>
          <w:szCs w:val="28"/>
        </w:rPr>
        <w:t>Новизной</w:t>
      </w:r>
      <w:r w:rsidRPr="008F74C5">
        <w:rPr>
          <w:sz w:val="28"/>
          <w:szCs w:val="28"/>
        </w:rPr>
        <w:t xml:space="preserve"> программы </w:t>
      </w:r>
      <w:r>
        <w:rPr>
          <w:sz w:val="28"/>
          <w:szCs w:val="28"/>
        </w:rPr>
        <w:t>может быть чередование</w:t>
      </w:r>
      <w:r w:rsidRPr="008F74C5">
        <w:rPr>
          <w:sz w:val="28"/>
          <w:szCs w:val="28"/>
        </w:rPr>
        <w:t xml:space="preserve"> форм организации образовательной деятельности (контактная и бесконтактная). Так, наряду с традиционными формами, может использоваться электронное обучение с применением дистанционных образовательных технологий.</w:t>
      </w:r>
    </w:p>
    <w:p w:rsidR="00402C8B" w:rsidRDefault="00402C8B" w:rsidP="00117333">
      <w:pPr>
        <w:pStyle w:val="a7"/>
        <w:numPr>
          <w:ilvl w:val="0"/>
          <w:numId w:val="7"/>
        </w:numPr>
        <w:spacing w:before="0" w:beforeAutospacing="0" w:after="0" w:afterAutospacing="0"/>
        <w:jc w:val="both"/>
        <w:rPr>
          <w:sz w:val="28"/>
          <w:szCs w:val="28"/>
        </w:rPr>
      </w:pPr>
      <w:r w:rsidRPr="00402C8B">
        <w:rPr>
          <w:b/>
          <w:sz w:val="28"/>
          <w:szCs w:val="28"/>
        </w:rPr>
        <w:t>Актуальность</w:t>
      </w:r>
      <w:r w:rsidRPr="00402C8B">
        <w:rPr>
          <w:sz w:val="28"/>
          <w:szCs w:val="28"/>
        </w:rPr>
        <w:t xml:space="preserve"> определяется как ориентированность на решение наиболее значимых для дополнительного образования проблем.</w:t>
      </w:r>
      <w:r w:rsidR="00F045CC">
        <w:rPr>
          <w:sz w:val="28"/>
          <w:szCs w:val="28"/>
        </w:rPr>
        <w:t xml:space="preserve">  </w:t>
      </w:r>
      <w:r w:rsidR="00F045CC" w:rsidRPr="00F045CC">
        <w:rPr>
          <w:sz w:val="28"/>
          <w:szCs w:val="28"/>
        </w:rPr>
        <w:t>Актуальность может базироваться на анализе социальных проблем, материалах научных исследований; на анализе педагогического опыта, детского или родительского спроса, современных требований модернизации образования, потребностей общества и социальном заказе, потенциале образовательной организации и т.д.</w:t>
      </w:r>
      <w:r w:rsidR="00F045CC">
        <w:rPr>
          <w:sz w:val="28"/>
          <w:szCs w:val="28"/>
        </w:rPr>
        <w:t xml:space="preserve"> </w:t>
      </w:r>
      <w:r w:rsidR="00F045CC" w:rsidRPr="00F045CC">
        <w:rPr>
          <w:sz w:val="28"/>
          <w:szCs w:val="28"/>
        </w:rPr>
        <w:t>Актуальность может рассматриваться</w:t>
      </w:r>
      <w:r w:rsidR="00F045CC">
        <w:rPr>
          <w:sz w:val="28"/>
          <w:szCs w:val="28"/>
        </w:rPr>
        <w:t xml:space="preserve"> </w:t>
      </w:r>
      <w:r w:rsidR="00F045CC" w:rsidRPr="00F045CC">
        <w:rPr>
          <w:sz w:val="28"/>
          <w:szCs w:val="28"/>
        </w:rPr>
        <w:t>как личная заинтересованность в решении этой проблемы со стороны других участников образовательного процесса (детей, родителей, педагогов школ и т.д.).</w:t>
      </w:r>
      <w:r w:rsidR="00117333">
        <w:rPr>
          <w:sz w:val="28"/>
          <w:szCs w:val="28"/>
        </w:rPr>
        <w:t xml:space="preserve"> Актуальностью может быть адаптация</w:t>
      </w:r>
      <w:r w:rsidR="00117333" w:rsidRPr="00117333">
        <w:rPr>
          <w:sz w:val="28"/>
          <w:szCs w:val="28"/>
        </w:rPr>
        <w:t xml:space="preserve"> для реализации в условиях отдаленного поселения или временного ограничения (приостановки) для обучающихся занятий в очной форме и включает все необходимые инструменты электронного обучения.</w:t>
      </w:r>
    </w:p>
    <w:p w:rsidR="00F045CC" w:rsidRDefault="00F045CC" w:rsidP="00F045CC">
      <w:pPr>
        <w:pStyle w:val="a7"/>
        <w:numPr>
          <w:ilvl w:val="0"/>
          <w:numId w:val="7"/>
        </w:numPr>
        <w:spacing w:before="0" w:beforeAutospacing="0" w:after="0" w:afterAutospacing="0"/>
        <w:jc w:val="both"/>
        <w:rPr>
          <w:sz w:val="28"/>
          <w:szCs w:val="28"/>
        </w:rPr>
      </w:pPr>
      <w:r w:rsidRPr="00F045CC">
        <w:rPr>
          <w:b/>
          <w:sz w:val="28"/>
          <w:szCs w:val="28"/>
        </w:rPr>
        <w:t>Педагогическая целесообразность</w:t>
      </w:r>
      <w:r w:rsidRPr="00F045CC">
        <w:rPr>
          <w:sz w:val="28"/>
          <w:szCs w:val="28"/>
        </w:rPr>
        <w:t xml:space="preserve"> - это аргументированное обоснование педагогических приемов, использования форм, средств и методов образовательной деятельности составителем (разработчиком) программы в соответствии с целями и задачами дополнительного образования. Важно показать собственные взгляды педагога на проблему и определить практическую важность взаимосвязи выстроенной системы процессов обучения, развития, воспитания и их обеспечения; степень отражения в программе условий для социального, культурного, профессионального самоопределения и творческой самореализации личности обучающегося; наличие инновационных подходов.</w:t>
      </w:r>
    </w:p>
    <w:p w:rsidR="00F045CC" w:rsidRDefault="00F045CC" w:rsidP="00117333">
      <w:pPr>
        <w:pStyle w:val="a7"/>
        <w:numPr>
          <w:ilvl w:val="0"/>
          <w:numId w:val="7"/>
        </w:numPr>
        <w:spacing w:after="0"/>
        <w:jc w:val="both"/>
        <w:rPr>
          <w:sz w:val="28"/>
          <w:szCs w:val="28"/>
        </w:rPr>
      </w:pPr>
      <w:r w:rsidRPr="00F045CC">
        <w:rPr>
          <w:b/>
          <w:sz w:val="28"/>
          <w:szCs w:val="28"/>
        </w:rPr>
        <w:t>Отличительные особенности</w:t>
      </w:r>
      <w:r w:rsidRPr="00F045CC">
        <w:rPr>
          <w:sz w:val="28"/>
          <w:szCs w:val="28"/>
        </w:rPr>
        <w:t xml:space="preserve"> данной дополнительной общеобразовательной программы от уже существующих программ. В данном разделе следует обосновать своеобразие программы, принципы отбора содержания, ключевые понятия, указать, чем программа отличается от уже </w:t>
      </w:r>
      <w:proofErr w:type="gramStart"/>
      <w:r w:rsidRPr="00F045CC">
        <w:rPr>
          <w:sz w:val="28"/>
          <w:szCs w:val="28"/>
        </w:rPr>
        <w:t>существующих</w:t>
      </w:r>
      <w:proofErr w:type="gramEnd"/>
      <w:r w:rsidRPr="00F045CC">
        <w:rPr>
          <w:sz w:val="28"/>
          <w:szCs w:val="28"/>
        </w:rPr>
        <w:t xml:space="preserve"> в данном направлении. </w:t>
      </w:r>
      <w:proofErr w:type="gramStart"/>
      <w:r w:rsidRPr="00F045CC">
        <w:rPr>
          <w:sz w:val="28"/>
          <w:szCs w:val="28"/>
        </w:rPr>
        <w:t xml:space="preserve">Отличия могут быть и в постановке образовательных задач, и в построении учебно-тематического плана, и в содержании занятий, и в использованной разработчиком литературе, и в изложенных основных идеях, </w:t>
      </w:r>
      <w:r w:rsidR="00117333">
        <w:rPr>
          <w:sz w:val="28"/>
          <w:szCs w:val="28"/>
        </w:rPr>
        <w:t>на которых базируется программа, а также</w:t>
      </w:r>
      <w:r w:rsidR="00117333" w:rsidRPr="00117333">
        <w:t xml:space="preserve"> </w:t>
      </w:r>
      <w:r w:rsidR="00117333">
        <w:rPr>
          <w:sz w:val="28"/>
          <w:szCs w:val="28"/>
        </w:rPr>
        <w:t xml:space="preserve">отличительной особенностью </w:t>
      </w:r>
      <w:r w:rsidR="00117333" w:rsidRPr="00117333">
        <w:rPr>
          <w:sz w:val="28"/>
          <w:szCs w:val="28"/>
        </w:rPr>
        <w:t xml:space="preserve">программы </w:t>
      </w:r>
      <w:r w:rsidR="00117333">
        <w:rPr>
          <w:sz w:val="28"/>
          <w:szCs w:val="28"/>
        </w:rPr>
        <w:t xml:space="preserve">может быть </w:t>
      </w:r>
      <w:r w:rsidR="00117333" w:rsidRPr="00117333">
        <w:rPr>
          <w:sz w:val="28"/>
          <w:szCs w:val="28"/>
        </w:rPr>
        <w:t>возможность применения инстр</w:t>
      </w:r>
      <w:r w:rsidR="00117333">
        <w:rPr>
          <w:sz w:val="28"/>
          <w:szCs w:val="28"/>
        </w:rPr>
        <w:t>ументария электронного обучения, при котором</w:t>
      </w:r>
      <w:r w:rsidR="004E71E0">
        <w:rPr>
          <w:sz w:val="28"/>
          <w:szCs w:val="28"/>
        </w:rPr>
        <w:t xml:space="preserve"> о</w:t>
      </w:r>
      <w:r w:rsidR="00117333" w:rsidRPr="00117333">
        <w:rPr>
          <w:sz w:val="28"/>
          <w:szCs w:val="28"/>
        </w:rPr>
        <w:t>бразовательный процесс, построенный на основе интеграции очных и дистанционных форм обучения, допускает сокращение объема аудиторной</w:t>
      </w:r>
      <w:proofErr w:type="gramEnd"/>
      <w:r w:rsidR="00117333" w:rsidRPr="00117333">
        <w:rPr>
          <w:sz w:val="28"/>
          <w:szCs w:val="28"/>
        </w:rPr>
        <w:t xml:space="preserve"> нагрузки педагога</w:t>
      </w:r>
      <w:r w:rsidR="004E71E0">
        <w:rPr>
          <w:sz w:val="28"/>
          <w:szCs w:val="28"/>
        </w:rPr>
        <w:t>.</w:t>
      </w:r>
    </w:p>
    <w:p w:rsidR="00F045CC" w:rsidRDefault="00F045CC" w:rsidP="00F77C6B">
      <w:pPr>
        <w:pStyle w:val="a7"/>
        <w:numPr>
          <w:ilvl w:val="0"/>
          <w:numId w:val="7"/>
        </w:numPr>
        <w:spacing w:after="0"/>
        <w:jc w:val="both"/>
        <w:rPr>
          <w:sz w:val="28"/>
          <w:szCs w:val="28"/>
        </w:rPr>
      </w:pPr>
      <w:r w:rsidRPr="00F045CC">
        <w:rPr>
          <w:b/>
          <w:sz w:val="28"/>
          <w:szCs w:val="28"/>
        </w:rPr>
        <w:t>Адресат программы</w:t>
      </w:r>
      <w:r w:rsidRPr="00F045CC">
        <w:rPr>
          <w:sz w:val="28"/>
          <w:szCs w:val="28"/>
        </w:rPr>
        <w:t xml:space="preserve"> - примерный портрет учащегося, для которого будет актуальным </w:t>
      </w:r>
      <w:proofErr w:type="gramStart"/>
      <w:r w:rsidRPr="00F045CC">
        <w:rPr>
          <w:sz w:val="28"/>
          <w:szCs w:val="28"/>
        </w:rPr>
        <w:t>обучение по</w:t>
      </w:r>
      <w:proofErr w:type="gramEnd"/>
      <w:r w:rsidRPr="00F045CC">
        <w:rPr>
          <w:sz w:val="28"/>
          <w:szCs w:val="28"/>
        </w:rPr>
        <w:t xml:space="preserve"> данной программе - возраст, уровень развития, круг интересов, личностные характеристики, потенциальные </w:t>
      </w:r>
      <w:r w:rsidRPr="00F045CC">
        <w:rPr>
          <w:sz w:val="28"/>
          <w:szCs w:val="28"/>
        </w:rPr>
        <w:lastRenderedPageBreak/>
        <w:t xml:space="preserve">роли в программе, иные медико-психолого-педагогические характеристики. </w:t>
      </w:r>
      <w:r w:rsidR="00F77C6B" w:rsidRPr="00F77C6B">
        <w:rPr>
          <w:sz w:val="28"/>
          <w:szCs w:val="28"/>
        </w:rPr>
        <w:t xml:space="preserve">Разработчику программы необходимо определить группу детей, для обучения которых предназначена дополнительная общеобразовательная программа: пол, возраст, степень предварительной подготовки, предполагаемый состав групп одновозрастные или разновозрастные, уровень образования, степень </w:t>
      </w:r>
      <w:proofErr w:type="spellStart"/>
      <w:r w:rsidR="00F77C6B" w:rsidRPr="00F77C6B">
        <w:rPr>
          <w:sz w:val="28"/>
          <w:szCs w:val="28"/>
        </w:rPr>
        <w:t>сформированности</w:t>
      </w:r>
      <w:proofErr w:type="spellEnd"/>
      <w:r w:rsidR="00F77C6B" w:rsidRPr="00F77C6B">
        <w:rPr>
          <w:sz w:val="28"/>
          <w:szCs w:val="28"/>
        </w:rPr>
        <w:t xml:space="preserve"> интересов и мотивации к данной предметной области, наличие способностей, физическое здоровье детей и т.д., то есть указать характерные особенности детей, которые будут учитываться при наборе для обучения. Может быть обоснована целесообразность разновозрастного состава группы с указанием особенностей работы с каждым из возрастов. Может быть дана информация об особой категории детей, для которых предназначена программа (дети с ограниченными возможностями здоровья, дети, проявившие выдающиеся способности и др.), наполняемость групп, условия приема детей (могут быть указаны условия дополнительного набора детей). Так, в объединения второго и последующих годов обучения могут быть зачислены обучающиеся, не занимающиеся в группе первого года обучения, но успешно прошедшие собеседование или иные испытания (например, входное тестирование, собеседование, прослушивание и пр.).</w:t>
      </w:r>
    </w:p>
    <w:p w:rsidR="00145F4C" w:rsidRDefault="00F045CC" w:rsidP="00145F4C">
      <w:pPr>
        <w:pStyle w:val="a7"/>
        <w:numPr>
          <w:ilvl w:val="0"/>
          <w:numId w:val="7"/>
        </w:numPr>
        <w:spacing w:after="0"/>
        <w:jc w:val="both"/>
        <w:rPr>
          <w:sz w:val="28"/>
          <w:szCs w:val="28"/>
        </w:rPr>
      </w:pPr>
      <w:r w:rsidRPr="00F045CC">
        <w:rPr>
          <w:b/>
          <w:sz w:val="28"/>
          <w:szCs w:val="28"/>
        </w:rPr>
        <w:t>Уровень программы, объем и сроки реализации дополнительной общеобразовательной программы.</w:t>
      </w:r>
      <w:r w:rsidRPr="00F045CC">
        <w:rPr>
          <w:sz w:val="28"/>
          <w:szCs w:val="28"/>
        </w:rPr>
        <w:t xml:space="preserve"> В данном разделе пояснительной записки указывается продолжительность образовательного процесса, срок обучения и часы обучения на каждый год. Могут быть выделены этапы, определен уровень программы</w:t>
      </w:r>
      <w:r>
        <w:rPr>
          <w:sz w:val="28"/>
          <w:szCs w:val="28"/>
        </w:rPr>
        <w:t xml:space="preserve"> (</w:t>
      </w:r>
      <w:r w:rsidRPr="00F045CC">
        <w:rPr>
          <w:sz w:val="28"/>
          <w:szCs w:val="28"/>
        </w:rPr>
        <w:t>ознакомительн</w:t>
      </w:r>
      <w:r>
        <w:rPr>
          <w:sz w:val="28"/>
          <w:szCs w:val="28"/>
        </w:rPr>
        <w:t>ый</w:t>
      </w:r>
      <w:r w:rsidRPr="00F045CC">
        <w:rPr>
          <w:sz w:val="28"/>
          <w:szCs w:val="28"/>
        </w:rPr>
        <w:t>, базов</w:t>
      </w:r>
      <w:r>
        <w:rPr>
          <w:sz w:val="28"/>
          <w:szCs w:val="28"/>
        </w:rPr>
        <w:t>ый</w:t>
      </w:r>
      <w:r w:rsidRPr="00F045CC">
        <w:rPr>
          <w:sz w:val="28"/>
          <w:szCs w:val="28"/>
        </w:rPr>
        <w:t xml:space="preserve"> и углубленн</w:t>
      </w:r>
      <w:r>
        <w:rPr>
          <w:sz w:val="28"/>
          <w:szCs w:val="28"/>
        </w:rPr>
        <w:t>ый)</w:t>
      </w:r>
      <w:r w:rsidRPr="00F045CC">
        <w:rPr>
          <w:sz w:val="28"/>
          <w:szCs w:val="28"/>
        </w:rPr>
        <w:t>.</w:t>
      </w:r>
    </w:p>
    <w:p w:rsidR="00F77C6B" w:rsidRPr="00F77C6B" w:rsidRDefault="00F77C6B" w:rsidP="00F77C6B">
      <w:pPr>
        <w:pStyle w:val="a7"/>
        <w:numPr>
          <w:ilvl w:val="0"/>
          <w:numId w:val="7"/>
        </w:numPr>
        <w:jc w:val="both"/>
        <w:rPr>
          <w:sz w:val="28"/>
          <w:szCs w:val="28"/>
        </w:rPr>
      </w:pPr>
      <w:r w:rsidRPr="00F77C6B">
        <w:rPr>
          <w:b/>
          <w:sz w:val="28"/>
          <w:szCs w:val="28"/>
        </w:rPr>
        <w:t>Формы обучения</w:t>
      </w:r>
      <w:r w:rsidRPr="00F77C6B">
        <w:rPr>
          <w:sz w:val="28"/>
          <w:szCs w:val="28"/>
        </w:rPr>
        <w:t xml:space="preserve"> – очная, очно-заочная</w:t>
      </w:r>
      <w:r>
        <w:rPr>
          <w:sz w:val="28"/>
          <w:szCs w:val="28"/>
        </w:rPr>
        <w:t>, очно-дистанционная, заочная (</w:t>
      </w:r>
      <w:r w:rsidRPr="00F77C6B">
        <w:rPr>
          <w:sz w:val="28"/>
          <w:szCs w:val="28"/>
        </w:rPr>
        <w:t>допускается сочетание различных форм получения</w:t>
      </w:r>
      <w:r>
        <w:rPr>
          <w:sz w:val="28"/>
          <w:szCs w:val="28"/>
        </w:rPr>
        <w:t xml:space="preserve"> образования и форм обучения).</w:t>
      </w:r>
    </w:p>
    <w:p w:rsidR="00145F4C" w:rsidRDefault="00F77C6B" w:rsidP="00F77C6B">
      <w:pPr>
        <w:pStyle w:val="a7"/>
        <w:numPr>
          <w:ilvl w:val="0"/>
          <w:numId w:val="7"/>
        </w:numPr>
        <w:rPr>
          <w:sz w:val="28"/>
          <w:szCs w:val="28"/>
        </w:rPr>
      </w:pPr>
      <w:r w:rsidRPr="00F77C6B">
        <w:rPr>
          <w:b/>
          <w:sz w:val="28"/>
          <w:szCs w:val="28"/>
        </w:rPr>
        <w:t>Режим занятий</w:t>
      </w:r>
      <w:r w:rsidRPr="00F77C6B">
        <w:rPr>
          <w:sz w:val="28"/>
          <w:szCs w:val="28"/>
        </w:rPr>
        <w:t xml:space="preserve"> - периодичность и продолжительность занятий - общее количество часов в год; количество часов и занятий в неделю</w:t>
      </w:r>
      <w:r>
        <w:rPr>
          <w:sz w:val="28"/>
          <w:szCs w:val="28"/>
        </w:rPr>
        <w:t>.</w:t>
      </w:r>
    </w:p>
    <w:p w:rsidR="00F77C6B" w:rsidRDefault="00F77C6B" w:rsidP="00F77C6B">
      <w:pPr>
        <w:pStyle w:val="a7"/>
        <w:numPr>
          <w:ilvl w:val="0"/>
          <w:numId w:val="7"/>
        </w:numPr>
        <w:jc w:val="both"/>
        <w:rPr>
          <w:sz w:val="28"/>
          <w:szCs w:val="28"/>
        </w:rPr>
      </w:pPr>
      <w:r w:rsidRPr="00F77C6B">
        <w:rPr>
          <w:b/>
          <w:sz w:val="28"/>
          <w:szCs w:val="28"/>
        </w:rPr>
        <w:t>Особенности организации образовательного процесса</w:t>
      </w:r>
      <w:r w:rsidRPr="00F77C6B">
        <w:rPr>
          <w:sz w:val="28"/>
          <w:szCs w:val="28"/>
        </w:rPr>
        <w:t xml:space="preserve">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w:t>
      </w:r>
      <w:r>
        <w:rPr>
          <w:sz w:val="28"/>
          <w:szCs w:val="28"/>
        </w:rPr>
        <w:t xml:space="preserve"> </w:t>
      </w:r>
      <w:r w:rsidRPr="00F77C6B">
        <w:rPr>
          <w:sz w:val="28"/>
          <w:szCs w:val="28"/>
        </w:rPr>
        <w:t>(например, клубы, секции, кружки, лаборатории, студии, оркестры, творческие коллективы, ансамбли, театры), а также индивидуально</w:t>
      </w:r>
      <w:r>
        <w:rPr>
          <w:sz w:val="28"/>
          <w:szCs w:val="28"/>
        </w:rPr>
        <w:t xml:space="preserve">; </w:t>
      </w:r>
      <w:r w:rsidRPr="00F77C6B">
        <w:rPr>
          <w:b/>
          <w:sz w:val="28"/>
          <w:szCs w:val="28"/>
        </w:rPr>
        <w:t>состав группы</w:t>
      </w:r>
      <w:r w:rsidRPr="00F77C6B">
        <w:rPr>
          <w:sz w:val="28"/>
          <w:szCs w:val="28"/>
        </w:rPr>
        <w:t xml:space="preserve"> (постоянный, переменный и др.); </w:t>
      </w:r>
      <w:r w:rsidRPr="00F77C6B">
        <w:rPr>
          <w:b/>
          <w:sz w:val="28"/>
          <w:szCs w:val="28"/>
        </w:rPr>
        <w:t xml:space="preserve">занятия </w:t>
      </w:r>
      <w:r w:rsidRPr="00F77C6B">
        <w:rPr>
          <w:sz w:val="28"/>
          <w:szCs w:val="28"/>
        </w:rPr>
        <w:t xml:space="preserve">(индивидуальные, групповые и т.д.) и </w:t>
      </w:r>
      <w:r w:rsidRPr="00F77C6B">
        <w:rPr>
          <w:b/>
          <w:sz w:val="28"/>
          <w:szCs w:val="28"/>
        </w:rPr>
        <w:t>виды занятий</w:t>
      </w:r>
      <w:r w:rsidRPr="00F77C6B">
        <w:rPr>
          <w:sz w:val="28"/>
          <w:szCs w:val="28"/>
        </w:rPr>
        <w:t xml:space="preserve"> по программе определяются содержанием программы и могут предусматривать лекции, практические и семинарские занятия, лабораторные работы, круглые столы, мастер-классы, мастерские, деловые и ролевые игры, тренинги, выездные тематические занятия, выполнение самостоятельной работы, концерты, выставки, творческие отчеты, соревнования и другие виды учебных занятий и учебных работ.</w:t>
      </w:r>
    </w:p>
    <w:p w:rsidR="00ED61F7" w:rsidRDefault="00F77C6B" w:rsidP="00ED61F7">
      <w:pPr>
        <w:pStyle w:val="a7"/>
        <w:numPr>
          <w:ilvl w:val="0"/>
          <w:numId w:val="7"/>
        </w:numPr>
        <w:spacing w:before="0" w:beforeAutospacing="0" w:after="0" w:afterAutospacing="0"/>
        <w:jc w:val="both"/>
        <w:rPr>
          <w:sz w:val="28"/>
          <w:szCs w:val="28"/>
        </w:rPr>
      </w:pPr>
      <w:r w:rsidRPr="00F77C6B">
        <w:rPr>
          <w:b/>
          <w:sz w:val="28"/>
          <w:szCs w:val="28"/>
        </w:rPr>
        <w:lastRenderedPageBreak/>
        <w:t>Цель и задачи программы</w:t>
      </w:r>
      <w:r w:rsidRPr="00F77C6B">
        <w:rPr>
          <w:sz w:val="28"/>
          <w:szCs w:val="28"/>
        </w:rPr>
        <w:t xml:space="preserve"> - это заранее предполагаемый результат образовательного процесса, к которому надо стремиться.</w:t>
      </w:r>
      <w:r w:rsidR="00ED61F7">
        <w:rPr>
          <w:sz w:val="28"/>
          <w:szCs w:val="28"/>
        </w:rPr>
        <w:t xml:space="preserve">   </w:t>
      </w:r>
      <w:r w:rsidR="00ED61F7" w:rsidRPr="00ED61F7">
        <w:rPr>
          <w:sz w:val="28"/>
          <w:szCs w:val="28"/>
        </w:rPr>
        <w:t xml:space="preserve">Описание цели должно содержать в себе указание на виды деятельности, отражать развитие личностных качеств, а также общих и специальных способностей. Для написания формулировки можно использовать </w:t>
      </w:r>
      <w:r w:rsidR="00ED61F7" w:rsidRPr="00ED61F7">
        <w:rPr>
          <w:b/>
          <w:i/>
          <w:sz w:val="28"/>
          <w:szCs w:val="28"/>
        </w:rPr>
        <w:t>«ключевые» слова</w:t>
      </w:r>
      <w:r w:rsidR="00ED61F7" w:rsidRPr="00ED61F7">
        <w:rPr>
          <w:sz w:val="28"/>
          <w:szCs w:val="28"/>
        </w:rPr>
        <w:t xml:space="preserve">: </w:t>
      </w:r>
      <w:r w:rsidR="00ED61F7" w:rsidRPr="00ED61F7">
        <w:rPr>
          <w:b/>
          <w:i/>
          <w:sz w:val="28"/>
          <w:szCs w:val="28"/>
        </w:rPr>
        <w:t>создание, развитие, обеспечение, приобщение, профилактика, укрепление, взаимодействие, формирование, становление и т.д.</w:t>
      </w:r>
      <w:r w:rsidR="00ED61F7" w:rsidRPr="00ED61F7">
        <w:rPr>
          <w:sz w:val="28"/>
          <w:szCs w:val="28"/>
        </w:rPr>
        <w:t xml:space="preserve"> Цель связана с названием программы, отражает ее основную направленность и желаемый конечный результат.</w:t>
      </w:r>
      <w:r w:rsidR="00ED61F7">
        <w:rPr>
          <w:sz w:val="28"/>
          <w:szCs w:val="28"/>
        </w:rPr>
        <w:t xml:space="preserve"> </w:t>
      </w:r>
    </w:p>
    <w:p w:rsidR="00655298" w:rsidRDefault="00ED61F7" w:rsidP="00ED61F7">
      <w:pPr>
        <w:pStyle w:val="a7"/>
        <w:spacing w:before="0" w:beforeAutospacing="0" w:after="0" w:afterAutospacing="0"/>
        <w:ind w:left="720"/>
        <w:jc w:val="both"/>
        <w:rPr>
          <w:sz w:val="28"/>
          <w:szCs w:val="28"/>
        </w:rPr>
      </w:pPr>
      <w:r w:rsidRPr="00465BB9">
        <w:rPr>
          <w:sz w:val="28"/>
          <w:szCs w:val="28"/>
        </w:rPr>
        <w:t>Цель</w:t>
      </w:r>
      <w:r w:rsidRPr="00ED61F7">
        <w:rPr>
          <w:sz w:val="28"/>
          <w:szCs w:val="28"/>
        </w:rPr>
        <w:t xml:space="preserve"> общеобразовательной общеразвивающей программы дополнительного образования детей предполагает выделение перспективных и промежуточных целей, если срок реализации программы более одного года.  </w:t>
      </w:r>
    </w:p>
    <w:p w:rsidR="00D808C4" w:rsidRPr="005E6072" w:rsidRDefault="00ED61F7" w:rsidP="00D808C4">
      <w:pPr>
        <w:pStyle w:val="a9"/>
        <w:ind w:left="708"/>
        <w:jc w:val="both"/>
        <w:rPr>
          <w:rFonts w:ascii="Times New Roman" w:hAnsi="Times New Roman" w:cs="Times New Roman"/>
          <w:sz w:val="28"/>
          <w:szCs w:val="28"/>
          <w:lang w:eastAsia="ru-RU"/>
        </w:rPr>
      </w:pPr>
      <w:r w:rsidRPr="00D808C4">
        <w:rPr>
          <w:rFonts w:ascii="Times New Roman" w:hAnsi="Times New Roman" w:cs="Times New Roman"/>
          <w:sz w:val="28"/>
          <w:szCs w:val="28"/>
        </w:rPr>
        <w:t>К примеру</w:t>
      </w:r>
      <w:r w:rsidRPr="00ED61F7">
        <w:rPr>
          <w:sz w:val="28"/>
          <w:szCs w:val="28"/>
        </w:rPr>
        <w:t xml:space="preserve">, </w:t>
      </w:r>
      <w:r w:rsidRPr="00D808C4">
        <w:rPr>
          <w:rFonts w:ascii="Times New Roman" w:hAnsi="Times New Roman" w:cs="Times New Roman"/>
          <w:b/>
          <w:i/>
          <w:sz w:val="28"/>
          <w:szCs w:val="28"/>
        </w:rPr>
        <w:t>общая цель</w:t>
      </w:r>
      <w:r w:rsidRPr="00D808C4">
        <w:rPr>
          <w:rFonts w:ascii="Times New Roman" w:hAnsi="Times New Roman" w:cs="Times New Roman"/>
          <w:sz w:val="28"/>
          <w:szCs w:val="28"/>
        </w:rPr>
        <w:t>:</w:t>
      </w:r>
      <w:r w:rsidRPr="00ED61F7">
        <w:rPr>
          <w:sz w:val="28"/>
          <w:szCs w:val="28"/>
        </w:rPr>
        <w:t xml:space="preserve"> </w:t>
      </w:r>
      <w:r w:rsidR="00D808C4">
        <w:rPr>
          <w:rFonts w:ascii="Times New Roman" w:hAnsi="Times New Roman" w:cs="Times New Roman"/>
          <w:sz w:val="28"/>
          <w:szCs w:val="28"/>
          <w:lang w:eastAsia="ru-RU"/>
        </w:rPr>
        <w:t>с</w:t>
      </w:r>
      <w:r w:rsidR="00D808C4" w:rsidRPr="005E6072">
        <w:rPr>
          <w:rFonts w:ascii="Times New Roman" w:hAnsi="Times New Roman" w:cs="Times New Roman"/>
          <w:sz w:val="28"/>
          <w:szCs w:val="28"/>
          <w:lang w:eastAsia="ru-RU"/>
        </w:rPr>
        <w:t>оздание условий для развития творческих и интеллектуальных способностей, формирования активной жизненной позиции, социализации ребенка посредством включения ег</w:t>
      </w:r>
      <w:r w:rsidR="00D808C4">
        <w:rPr>
          <w:rFonts w:ascii="Times New Roman" w:hAnsi="Times New Roman" w:cs="Times New Roman"/>
          <w:sz w:val="28"/>
          <w:szCs w:val="28"/>
          <w:lang w:eastAsia="ru-RU"/>
        </w:rPr>
        <w:t>о в журналистскую деятельность.</w:t>
      </w:r>
    </w:p>
    <w:p w:rsidR="00D808C4" w:rsidRPr="004D1A23" w:rsidRDefault="00ED61F7" w:rsidP="00D808C4">
      <w:pPr>
        <w:pStyle w:val="a9"/>
        <w:ind w:left="708"/>
        <w:jc w:val="both"/>
        <w:rPr>
          <w:rFonts w:ascii="Times New Roman" w:eastAsia="Times New Roman" w:hAnsi="Times New Roman" w:cs="Times New Roman"/>
          <w:sz w:val="28"/>
          <w:szCs w:val="28"/>
          <w:lang w:eastAsia="ru-RU"/>
        </w:rPr>
      </w:pPr>
      <w:r w:rsidRPr="00D808C4">
        <w:rPr>
          <w:rFonts w:ascii="Times New Roman" w:hAnsi="Times New Roman" w:cs="Times New Roman"/>
          <w:b/>
          <w:i/>
          <w:sz w:val="28"/>
          <w:szCs w:val="28"/>
        </w:rPr>
        <w:t>Цель первого года обучения</w:t>
      </w:r>
      <w:r w:rsidRPr="00D808C4">
        <w:rPr>
          <w:rFonts w:ascii="Times New Roman" w:hAnsi="Times New Roman" w:cs="Times New Roman"/>
          <w:sz w:val="28"/>
          <w:szCs w:val="28"/>
        </w:rPr>
        <w:t>:</w:t>
      </w:r>
      <w:r w:rsidR="00D808C4" w:rsidRPr="00D808C4">
        <w:rPr>
          <w:rFonts w:ascii="Times New Roman" w:eastAsia="Times New Roman" w:hAnsi="Times New Roman" w:cs="Times New Roman"/>
          <w:sz w:val="28"/>
          <w:szCs w:val="28"/>
          <w:lang w:eastAsia="ru-RU"/>
        </w:rPr>
        <w:t xml:space="preserve"> </w:t>
      </w:r>
      <w:r w:rsidR="00D808C4" w:rsidRPr="00124348">
        <w:rPr>
          <w:rFonts w:ascii="Times New Roman" w:eastAsia="Times New Roman" w:hAnsi="Times New Roman" w:cs="Times New Roman"/>
          <w:sz w:val="28"/>
          <w:szCs w:val="28"/>
          <w:lang w:eastAsia="ru-RU"/>
        </w:rPr>
        <w:t xml:space="preserve">развить  творческую деятельность детей  в процессе </w:t>
      </w:r>
      <w:r w:rsidR="00D808C4">
        <w:rPr>
          <w:rFonts w:ascii="Times New Roman" w:eastAsia="Times New Roman" w:hAnsi="Times New Roman" w:cs="Times New Roman"/>
          <w:sz w:val="28"/>
          <w:szCs w:val="28"/>
          <w:lang w:eastAsia="ru-RU"/>
        </w:rPr>
        <w:t>изучения предмета.</w:t>
      </w:r>
    </w:p>
    <w:p w:rsidR="00655298" w:rsidRDefault="00ED61F7" w:rsidP="00ED61F7">
      <w:pPr>
        <w:pStyle w:val="a7"/>
        <w:spacing w:before="0" w:beforeAutospacing="0" w:after="0" w:afterAutospacing="0"/>
        <w:ind w:left="720"/>
        <w:jc w:val="both"/>
        <w:rPr>
          <w:sz w:val="28"/>
          <w:szCs w:val="28"/>
        </w:rPr>
      </w:pPr>
      <w:r w:rsidRPr="00ED61F7">
        <w:rPr>
          <w:sz w:val="28"/>
          <w:szCs w:val="28"/>
        </w:rPr>
        <w:t xml:space="preserve"> </w:t>
      </w:r>
    </w:p>
    <w:p w:rsidR="00655298" w:rsidRPr="00D808C4" w:rsidRDefault="00ED61F7" w:rsidP="00D808C4">
      <w:pPr>
        <w:pStyle w:val="a9"/>
        <w:ind w:left="708"/>
        <w:jc w:val="both"/>
        <w:rPr>
          <w:rFonts w:ascii="Times New Roman" w:hAnsi="Times New Roman" w:cs="Times New Roman"/>
          <w:sz w:val="28"/>
          <w:szCs w:val="28"/>
          <w:lang w:eastAsia="ru-RU"/>
        </w:rPr>
      </w:pPr>
      <w:r w:rsidRPr="00D808C4">
        <w:rPr>
          <w:rFonts w:ascii="Times New Roman" w:hAnsi="Times New Roman" w:cs="Times New Roman"/>
          <w:b/>
          <w:i/>
          <w:sz w:val="28"/>
          <w:szCs w:val="28"/>
        </w:rPr>
        <w:t>Цель второго года</w:t>
      </w:r>
      <w:r w:rsidRPr="00D808C4">
        <w:rPr>
          <w:rFonts w:ascii="Times New Roman" w:hAnsi="Times New Roman" w:cs="Times New Roman"/>
          <w:sz w:val="28"/>
          <w:szCs w:val="28"/>
        </w:rPr>
        <w:t>:</w:t>
      </w:r>
      <w:r w:rsidRPr="00ED61F7">
        <w:rPr>
          <w:sz w:val="28"/>
          <w:szCs w:val="28"/>
        </w:rPr>
        <w:t xml:space="preserve"> </w:t>
      </w:r>
      <w:r w:rsidR="00D808C4" w:rsidRPr="005E6072">
        <w:rPr>
          <w:rFonts w:ascii="Times New Roman" w:hAnsi="Times New Roman" w:cs="Times New Roman"/>
          <w:sz w:val="28"/>
          <w:szCs w:val="28"/>
          <w:lang w:eastAsia="ru-RU"/>
        </w:rPr>
        <w:t>поддерживать мотивацию выбора подростками профессий, с</w:t>
      </w:r>
      <w:r w:rsidR="00D808C4">
        <w:rPr>
          <w:rFonts w:ascii="Times New Roman" w:hAnsi="Times New Roman" w:cs="Times New Roman"/>
          <w:sz w:val="28"/>
          <w:szCs w:val="28"/>
          <w:lang w:eastAsia="ru-RU"/>
        </w:rPr>
        <w:t>вязанных с предметом программы.</w:t>
      </w:r>
    </w:p>
    <w:p w:rsidR="00F77C6B" w:rsidRPr="00E97BF9" w:rsidRDefault="00ED61F7" w:rsidP="00E97BF9">
      <w:pPr>
        <w:spacing w:after="0" w:line="240" w:lineRule="auto"/>
        <w:ind w:left="708"/>
        <w:jc w:val="both"/>
        <w:rPr>
          <w:rFonts w:ascii="Times New Roman" w:hAnsi="Times New Roman" w:cs="Times New Roman"/>
          <w:sz w:val="28"/>
          <w:szCs w:val="28"/>
          <w:lang w:eastAsia="ru-RU"/>
        </w:rPr>
      </w:pPr>
      <w:r w:rsidRPr="00D808C4">
        <w:rPr>
          <w:rFonts w:ascii="Times New Roman" w:hAnsi="Times New Roman" w:cs="Times New Roman"/>
          <w:b/>
          <w:i/>
          <w:sz w:val="28"/>
          <w:szCs w:val="28"/>
        </w:rPr>
        <w:t>Цель программы третьего года</w:t>
      </w:r>
      <w:r w:rsidRPr="00D808C4">
        <w:rPr>
          <w:rFonts w:ascii="Times New Roman" w:hAnsi="Times New Roman" w:cs="Times New Roman"/>
          <w:sz w:val="28"/>
          <w:szCs w:val="28"/>
        </w:rPr>
        <w:t>:</w:t>
      </w:r>
      <w:r w:rsidRPr="00ED61F7">
        <w:rPr>
          <w:sz w:val="28"/>
          <w:szCs w:val="28"/>
        </w:rPr>
        <w:t xml:space="preserve"> </w:t>
      </w:r>
      <w:r w:rsidR="00D808C4" w:rsidRPr="00124348">
        <w:rPr>
          <w:rFonts w:ascii="Times New Roman" w:hAnsi="Times New Roman" w:cs="Times New Roman"/>
          <w:sz w:val="28"/>
          <w:szCs w:val="28"/>
          <w:lang w:eastAsia="ru-RU"/>
        </w:rPr>
        <w:t xml:space="preserve">обучить ребёнка разбираться в основных чертах специфики </w:t>
      </w:r>
      <w:r w:rsidR="00D808C4">
        <w:rPr>
          <w:rFonts w:ascii="Times New Roman" w:hAnsi="Times New Roman" w:cs="Times New Roman"/>
          <w:sz w:val="28"/>
          <w:szCs w:val="28"/>
          <w:lang w:eastAsia="ru-RU"/>
        </w:rPr>
        <w:t xml:space="preserve">журналисткой профессии и </w:t>
      </w:r>
      <w:r w:rsidR="00D808C4" w:rsidRPr="00124348">
        <w:rPr>
          <w:rFonts w:ascii="Times New Roman" w:hAnsi="Times New Roman" w:cs="Times New Roman"/>
          <w:sz w:val="28"/>
          <w:szCs w:val="28"/>
          <w:lang w:eastAsia="ru-RU"/>
        </w:rPr>
        <w:t xml:space="preserve"> уметь с помощью </w:t>
      </w:r>
      <w:r w:rsidR="00D808C4">
        <w:rPr>
          <w:rFonts w:ascii="Times New Roman" w:hAnsi="Times New Roman" w:cs="Times New Roman"/>
          <w:sz w:val="28"/>
          <w:szCs w:val="28"/>
          <w:lang w:eastAsia="ru-RU"/>
        </w:rPr>
        <w:t>текста выразить свою мысль.</w:t>
      </w:r>
      <w:r w:rsidR="00E97BF9">
        <w:rPr>
          <w:rFonts w:ascii="Times New Roman" w:hAnsi="Times New Roman" w:cs="Times New Roman"/>
          <w:sz w:val="28"/>
          <w:szCs w:val="28"/>
          <w:lang w:eastAsia="ru-RU"/>
        </w:rPr>
        <w:t xml:space="preserve"> </w:t>
      </w:r>
      <w:r w:rsidRPr="00E97BF9">
        <w:rPr>
          <w:rFonts w:ascii="Times New Roman" w:hAnsi="Times New Roman" w:cs="Times New Roman"/>
          <w:sz w:val="28"/>
          <w:szCs w:val="28"/>
        </w:rPr>
        <w:t>Конкретизация цели осуществляется через определение задач, раскрывающих пути достижения цели. Задачи показывают, что нужно сделать, чтобы достичь цели.</w:t>
      </w:r>
    </w:p>
    <w:p w:rsidR="00ED61F7" w:rsidRDefault="00ED61F7" w:rsidP="00ED61F7">
      <w:pPr>
        <w:pStyle w:val="a7"/>
        <w:numPr>
          <w:ilvl w:val="0"/>
          <w:numId w:val="7"/>
        </w:numPr>
        <w:spacing w:before="0" w:beforeAutospacing="0" w:after="0" w:afterAutospacing="0"/>
        <w:jc w:val="both"/>
        <w:rPr>
          <w:sz w:val="28"/>
          <w:szCs w:val="28"/>
        </w:rPr>
      </w:pPr>
      <w:r>
        <w:rPr>
          <w:b/>
          <w:sz w:val="28"/>
          <w:szCs w:val="28"/>
        </w:rPr>
        <w:t>Задачи</w:t>
      </w:r>
      <w:r w:rsidRPr="00ED61F7">
        <w:rPr>
          <w:sz w:val="28"/>
          <w:szCs w:val="28"/>
        </w:rPr>
        <w:t>.</w:t>
      </w:r>
    </w:p>
    <w:p w:rsidR="00ED61F7" w:rsidRDefault="00ED61F7" w:rsidP="00ED61F7">
      <w:pPr>
        <w:pStyle w:val="a7"/>
        <w:spacing w:before="0" w:beforeAutospacing="0" w:after="0" w:afterAutospacing="0"/>
        <w:ind w:left="720"/>
        <w:jc w:val="both"/>
        <w:rPr>
          <w:sz w:val="28"/>
          <w:szCs w:val="28"/>
        </w:rPr>
      </w:pPr>
      <w:r w:rsidRPr="00ED61F7">
        <w:rPr>
          <w:sz w:val="28"/>
          <w:szCs w:val="28"/>
        </w:rPr>
        <w:t>Задачи показывают, что нужно сделать, чтобы достичь цели. При формулировании задач можно воспользоватьс</w:t>
      </w:r>
      <w:r>
        <w:rPr>
          <w:sz w:val="28"/>
          <w:szCs w:val="28"/>
        </w:rPr>
        <w:t xml:space="preserve">я следующей их классификацией: </w:t>
      </w:r>
    </w:p>
    <w:p w:rsidR="00ED61F7" w:rsidRDefault="00ED61F7" w:rsidP="00ED61F7">
      <w:pPr>
        <w:pStyle w:val="a7"/>
        <w:spacing w:before="0" w:beforeAutospacing="0" w:after="0" w:afterAutospacing="0"/>
        <w:ind w:left="720"/>
        <w:jc w:val="both"/>
        <w:rPr>
          <w:sz w:val="28"/>
          <w:szCs w:val="28"/>
        </w:rPr>
      </w:pPr>
      <w:r>
        <w:rPr>
          <w:sz w:val="28"/>
          <w:szCs w:val="28"/>
        </w:rPr>
        <w:t xml:space="preserve">- </w:t>
      </w:r>
      <w:r w:rsidRPr="00ED61F7">
        <w:rPr>
          <w:b/>
          <w:sz w:val="28"/>
          <w:szCs w:val="28"/>
        </w:rPr>
        <w:t xml:space="preserve">образовательные </w:t>
      </w:r>
      <w:r w:rsidRPr="00ED61F7">
        <w:rPr>
          <w:sz w:val="28"/>
          <w:szCs w:val="28"/>
        </w:rPr>
        <w:t xml:space="preserve">(предметные)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w:t>
      </w:r>
    </w:p>
    <w:p w:rsidR="00ED61F7" w:rsidRDefault="00ED61F7" w:rsidP="00ED61F7">
      <w:pPr>
        <w:pStyle w:val="a7"/>
        <w:spacing w:before="0" w:beforeAutospacing="0" w:after="0" w:afterAutospacing="0"/>
        <w:ind w:left="720"/>
        <w:jc w:val="both"/>
        <w:rPr>
          <w:sz w:val="28"/>
          <w:szCs w:val="28"/>
        </w:rPr>
      </w:pPr>
      <w:r>
        <w:rPr>
          <w:sz w:val="28"/>
          <w:szCs w:val="28"/>
        </w:rPr>
        <w:t xml:space="preserve">- </w:t>
      </w:r>
      <w:r w:rsidRPr="00591464">
        <w:rPr>
          <w:b/>
          <w:sz w:val="28"/>
          <w:szCs w:val="28"/>
        </w:rPr>
        <w:t>метапредметные</w:t>
      </w:r>
      <w:r w:rsidRPr="00ED61F7">
        <w:rPr>
          <w:sz w:val="28"/>
          <w:szCs w:val="28"/>
        </w:rPr>
        <w:t xml:space="preserve"> - развитие мотивации к определенному виду деятельности, потребности в саморазвитии, самостоятельности, ответственности, активности, аккуратности и т.п.;</w:t>
      </w:r>
    </w:p>
    <w:p w:rsidR="00591464" w:rsidRDefault="00591464" w:rsidP="00591464">
      <w:pPr>
        <w:pStyle w:val="a7"/>
        <w:spacing w:before="0" w:beforeAutospacing="0" w:after="0" w:afterAutospacing="0"/>
        <w:ind w:left="720"/>
        <w:jc w:val="both"/>
        <w:rPr>
          <w:sz w:val="28"/>
          <w:szCs w:val="28"/>
        </w:rPr>
      </w:pPr>
      <w:r>
        <w:rPr>
          <w:sz w:val="28"/>
          <w:szCs w:val="28"/>
        </w:rPr>
        <w:t xml:space="preserve">- </w:t>
      </w:r>
      <w:r w:rsidRPr="00591464">
        <w:rPr>
          <w:b/>
          <w:sz w:val="28"/>
          <w:szCs w:val="28"/>
        </w:rPr>
        <w:t>личностные</w:t>
      </w:r>
      <w:r w:rsidRPr="00ED61F7">
        <w:rPr>
          <w:sz w:val="28"/>
          <w:szCs w:val="28"/>
        </w:rPr>
        <w:t xml:space="preserve"> - формирование общественной активности личности, гражданской позиции, культуры общения и поведения в социуме, навыков з</w:t>
      </w:r>
      <w:r>
        <w:rPr>
          <w:sz w:val="28"/>
          <w:szCs w:val="28"/>
        </w:rPr>
        <w:t>дорового образа жизни и т.п.</w:t>
      </w:r>
    </w:p>
    <w:p w:rsidR="00ED61F7" w:rsidRPr="00ED61F7" w:rsidRDefault="00ED61F7" w:rsidP="00ED61F7">
      <w:pPr>
        <w:pStyle w:val="a7"/>
        <w:spacing w:before="0" w:beforeAutospacing="0" w:after="0" w:afterAutospacing="0"/>
        <w:ind w:left="720"/>
        <w:jc w:val="both"/>
        <w:rPr>
          <w:sz w:val="28"/>
          <w:szCs w:val="28"/>
        </w:rPr>
      </w:pPr>
      <w:r w:rsidRPr="00ED61F7">
        <w:rPr>
          <w:sz w:val="28"/>
          <w:szCs w:val="28"/>
        </w:rPr>
        <w:t>Формулировки задач должны быть соотнесены с прогнозируемыми результатами, если программа имеет срок реализации больше одного года, целесообразно задачи поставить на каждый год обучения.</w:t>
      </w:r>
    </w:p>
    <w:p w:rsidR="00ED61F7" w:rsidRDefault="00ED61F7" w:rsidP="00ED61F7">
      <w:pPr>
        <w:pStyle w:val="a7"/>
        <w:numPr>
          <w:ilvl w:val="0"/>
          <w:numId w:val="7"/>
        </w:numPr>
        <w:spacing w:before="0" w:beforeAutospacing="0" w:after="0" w:afterAutospacing="0"/>
        <w:jc w:val="both"/>
        <w:rPr>
          <w:sz w:val="28"/>
          <w:szCs w:val="28"/>
        </w:rPr>
      </w:pPr>
      <w:r w:rsidRPr="00ED61F7">
        <w:rPr>
          <w:b/>
          <w:sz w:val="28"/>
          <w:szCs w:val="28"/>
        </w:rPr>
        <w:t>Содержание программы</w:t>
      </w:r>
      <w:r w:rsidRPr="00ED61F7">
        <w:rPr>
          <w:sz w:val="28"/>
          <w:szCs w:val="28"/>
        </w:rPr>
        <w:t xml:space="preserve"> должно быть отражено в учебном плане и содержании учебно-тематического плана.</w:t>
      </w:r>
    </w:p>
    <w:p w:rsidR="00ED61F7" w:rsidRDefault="00ED61F7" w:rsidP="00ED61F7">
      <w:pPr>
        <w:pStyle w:val="a7"/>
        <w:numPr>
          <w:ilvl w:val="0"/>
          <w:numId w:val="7"/>
        </w:numPr>
        <w:spacing w:after="0"/>
        <w:jc w:val="both"/>
        <w:rPr>
          <w:sz w:val="28"/>
          <w:szCs w:val="28"/>
        </w:rPr>
      </w:pPr>
      <w:r w:rsidRPr="00ED61F7">
        <w:rPr>
          <w:b/>
          <w:sz w:val="28"/>
          <w:szCs w:val="28"/>
        </w:rPr>
        <w:t>Учебный план</w:t>
      </w:r>
      <w:r w:rsidRPr="00ED61F7">
        <w:rPr>
          <w:sz w:val="28"/>
          <w:szCs w:val="28"/>
        </w:rPr>
        <w:t xml:space="preserve"> - документ, который определяет перечень, трудоемкость, последовательность и распределение по периодам </w:t>
      </w:r>
      <w:r w:rsidRPr="00ED61F7">
        <w:rPr>
          <w:sz w:val="28"/>
          <w:szCs w:val="28"/>
        </w:rPr>
        <w:lastRenderedPageBreak/>
        <w:t>обучения учебных предметов, курсов, дисциплин (модулей), тем, практики, иных видов учебной деятельности и формы аттестации обучающихся</w:t>
      </w:r>
      <w:r>
        <w:rPr>
          <w:sz w:val="28"/>
          <w:szCs w:val="28"/>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580"/>
        <w:gridCol w:w="1389"/>
        <w:gridCol w:w="1417"/>
        <w:gridCol w:w="1559"/>
        <w:gridCol w:w="1872"/>
      </w:tblGrid>
      <w:tr w:rsidR="00340549" w:rsidRPr="000035B4" w:rsidTr="000035B4">
        <w:trPr>
          <w:cantSplit/>
          <w:trHeight w:val="158"/>
        </w:trPr>
        <w:tc>
          <w:tcPr>
            <w:tcW w:w="823" w:type="dxa"/>
            <w:vMerge w:val="restart"/>
          </w:tcPr>
          <w:p w:rsidR="00340549" w:rsidRPr="000035B4" w:rsidRDefault="00340549" w:rsidP="00127DAA">
            <w:pPr>
              <w:jc w:val="both"/>
              <w:rPr>
                <w:rFonts w:ascii="Times New Roman" w:hAnsi="Times New Roman" w:cs="Times New Roman"/>
                <w:b/>
                <w:sz w:val="28"/>
                <w:szCs w:val="28"/>
              </w:rPr>
            </w:pPr>
          </w:p>
          <w:p w:rsidR="00340549" w:rsidRPr="000035B4" w:rsidRDefault="00340549" w:rsidP="00127DAA">
            <w:pPr>
              <w:jc w:val="both"/>
              <w:rPr>
                <w:rFonts w:ascii="Times New Roman" w:hAnsi="Times New Roman" w:cs="Times New Roman"/>
                <w:b/>
                <w:sz w:val="28"/>
                <w:szCs w:val="28"/>
              </w:rPr>
            </w:pPr>
            <w:r w:rsidRPr="000035B4">
              <w:rPr>
                <w:rFonts w:ascii="Times New Roman" w:hAnsi="Times New Roman" w:cs="Times New Roman"/>
                <w:b/>
                <w:sz w:val="28"/>
                <w:szCs w:val="28"/>
              </w:rPr>
              <w:t>№</w:t>
            </w:r>
          </w:p>
        </w:tc>
        <w:tc>
          <w:tcPr>
            <w:tcW w:w="2580" w:type="dxa"/>
            <w:vMerge w:val="restart"/>
          </w:tcPr>
          <w:p w:rsidR="00340549" w:rsidRPr="000035B4" w:rsidRDefault="00340549" w:rsidP="00127DAA">
            <w:pPr>
              <w:jc w:val="center"/>
              <w:rPr>
                <w:rFonts w:ascii="Times New Roman" w:hAnsi="Times New Roman" w:cs="Times New Roman"/>
                <w:b/>
                <w:sz w:val="28"/>
                <w:szCs w:val="28"/>
              </w:rPr>
            </w:pPr>
          </w:p>
          <w:p w:rsidR="00340549" w:rsidRPr="000035B4" w:rsidRDefault="00340549" w:rsidP="00127DAA">
            <w:pPr>
              <w:autoSpaceDE w:val="0"/>
              <w:autoSpaceDN w:val="0"/>
              <w:adjustRightInd w:val="0"/>
              <w:rPr>
                <w:rFonts w:ascii="Times New Roman" w:hAnsi="Times New Roman" w:cs="Times New Roman"/>
                <w:b/>
                <w:bCs/>
                <w:sz w:val="28"/>
                <w:szCs w:val="28"/>
              </w:rPr>
            </w:pPr>
            <w:r w:rsidRPr="000035B4">
              <w:rPr>
                <w:rFonts w:ascii="Times New Roman" w:hAnsi="Times New Roman" w:cs="Times New Roman"/>
                <w:b/>
                <w:bCs/>
                <w:sz w:val="28"/>
                <w:szCs w:val="28"/>
              </w:rPr>
              <w:t>Название раздела, темы</w:t>
            </w:r>
          </w:p>
        </w:tc>
        <w:tc>
          <w:tcPr>
            <w:tcW w:w="4365" w:type="dxa"/>
            <w:gridSpan w:val="3"/>
          </w:tcPr>
          <w:p w:rsidR="00340549" w:rsidRPr="000035B4" w:rsidRDefault="00340549" w:rsidP="00127DAA">
            <w:pPr>
              <w:jc w:val="both"/>
              <w:rPr>
                <w:rFonts w:ascii="Times New Roman" w:hAnsi="Times New Roman" w:cs="Times New Roman"/>
                <w:b/>
                <w:sz w:val="28"/>
                <w:szCs w:val="28"/>
              </w:rPr>
            </w:pPr>
          </w:p>
          <w:p w:rsidR="00340549" w:rsidRPr="000035B4" w:rsidRDefault="00340549" w:rsidP="00127DAA">
            <w:pPr>
              <w:jc w:val="center"/>
              <w:rPr>
                <w:rFonts w:ascii="Times New Roman" w:hAnsi="Times New Roman" w:cs="Times New Roman"/>
                <w:b/>
                <w:sz w:val="28"/>
                <w:szCs w:val="28"/>
              </w:rPr>
            </w:pPr>
            <w:r w:rsidRPr="000035B4">
              <w:rPr>
                <w:rFonts w:ascii="Times New Roman" w:hAnsi="Times New Roman" w:cs="Times New Roman"/>
                <w:b/>
                <w:sz w:val="28"/>
                <w:szCs w:val="28"/>
              </w:rPr>
              <w:t>Количество часов</w:t>
            </w:r>
          </w:p>
        </w:tc>
        <w:tc>
          <w:tcPr>
            <w:tcW w:w="1872" w:type="dxa"/>
            <w:vMerge w:val="restart"/>
          </w:tcPr>
          <w:p w:rsidR="00340549" w:rsidRPr="000035B4" w:rsidRDefault="00340549" w:rsidP="00127DAA">
            <w:pPr>
              <w:autoSpaceDE w:val="0"/>
              <w:autoSpaceDN w:val="0"/>
              <w:adjustRightInd w:val="0"/>
              <w:rPr>
                <w:rFonts w:ascii="Times New Roman" w:hAnsi="Times New Roman" w:cs="Times New Roman"/>
                <w:b/>
                <w:bCs/>
                <w:sz w:val="28"/>
                <w:szCs w:val="28"/>
              </w:rPr>
            </w:pPr>
            <w:r w:rsidRPr="000035B4">
              <w:rPr>
                <w:rFonts w:ascii="Times New Roman" w:hAnsi="Times New Roman" w:cs="Times New Roman"/>
                <w:b/>
                <w:bCs/>
                <w:sz w:val="28"/>
                <w:szCs w:val="28"/>
              </w:rPr>
              <w:t>Формы</w:t>
            </w:r>
          </w:p>
          <w:p w:rsidR="00340549" w:rsidRPr="000035B4" w:rsidRDefault="00340549" w:rsidP="00127DAA">
            <w:pPr>
              <w:autoSpaceDE w:val="0"/>
              <w:autoSpaceDN w:val="0"/>
              <w:adjustRightInd w:val="0"/>
              <w:rPr>
                <w:rFonts w:ascii="Times New Roman" w:hAnsi="Times New Roman" w:cs="Times New Roman"/>
                <w:b/>
                <w:bCs/>
                <w:sz w:val="28"/>
                <w:szCs w:val="28"/>
              </w:rPr>
            </w:pPr>
            <w:r w:rsidRPr="000035B4">
              <w:rPr>
                <w:rFonts w:ascii="Times New Roman" w:hAnsi="Times New Roman" w:cs="Times New Roman"/>
                <w:b/>
                <w:bCs/>
                <w:sz w:val="28"/>
                <w:szCs w:val="28"/>
              </w:rPr>
              <w:t>аттестации/</w:t>
            </w:r>
          </w:p>
          <w:p w:rsidR="00340549" w:rsidRPr="000035B4" w:rsidRDefault="00340549" w:rsidP="00127DAA">
            <w:pPr>
              <w:jc w:val="both"/>
              <w:rPr>
                <w:rFonts w:ascii="Times New Roman" w:hAnsi="Times New Roman" w:cs="Times New Roman"/>
                <w:b/>
                <w:sz w:val="28"/>
                <w:szCs w:val="28"/>
              </w:rPr>
            </w:pPr>
            <w:r w:rsidRPr="000035B4">
              <w:rPr>
                <w:rFonts w:ascii="Times New Roman" w:hAnsi="Times New Roman" w:cs="Times New Roman"/>
                <w:b/>
                <w:bCs/>
                <w:sz w:val="28"/>
                <w:szCs w:val="28"/>
              </w:rPr>
              <w:t>контроля</w:t>
            </w:r>
          </w:p>
        </w:tc>
      </w:tr>
      <w:tr w:rsidR="00340549" w:rsidRPr="000035B4" w:rsidTr="000035B4">
        <w:trPr>
          <w:cantSplit/>
          <w:trHeight w:val="158"/>
        </w:trPr>
        <w:tc>
          <w:tcPr>
            <w:tcW w:w="823" w:type="dxa"/>
            <w:vMerge/>
          </w:tcPr>
          <w:p w:rsidR="00340549" w:rsidRPr="000035B4" w:rsidRDefault="00340549" w:rsidP="00127DAA">
            <w:pPr>
              <w:jc w:val="both"/>
              <w:rPr>
                <w:rFonts w:ascii="Times New Roman" w:hAnsi="Times New Roman" w:cs="Times New Roman"/>
                <w:b/>
                <w:sz w:val="28"/>
                <w:szCs w:val="28"/>
              </w:rPr>
            </w:pPr>
          </w:p>
        </w:tc>
        <w:tc>
          <w:tcPr>
            <w:tcW w:w="2580" w:type="dxa"/>
            <w:vMerge/>
          </w:tcPr>
          <w:p w:rsidR="00340549" w:rsidRPr="000035B4" w:rsidRDefault="00340549" w:rsidP="00127DAA">
            <w:pPr>
              <w:jc w:val="both"/>
              <w:rPr>
                <w:rFonts w:ascii="Times New Roman" w:hAnsi="Times New Roman" w:cs="Times New Roman"/>
                <w:b/>
                <w:sz w:val="28"/>
                <w:szCs w:val="28"/>
              </w:rPr>
            </w:pPr>
          </w:p>
        </w:tc>
        <w:tc>
          <w:tcPr>
            <w:tcW w:w="1389" w:type="dxa"/>
          </w:tcPr>
          <w:p w:rsidR="00340549" w:rsidRPr="000035B4" w:rsidRDefault="00340549" w:rsidP="00127DAA">
            <w:pPr>
              <w:jc w:val="both"/>
              <w:rPr>
                <w:rFonts w:ascii="Times New Roman" w:hAnsi="Times New Roman" w:cs="Times New Roman"/>
                <w:b/>
                <w:sz w:val="28"/>
                <w:szCs w:val="28"/>
              </w:rPr>
            </w:pPr>
            <w:r w:rsidRPr="000035B4">
              <w:rPr>
                <w:rFonts w:ascii="Times New Roman" w:hAnsi="Times New Roman" w:cs="Times New Roman"/>
                <w:b/>
                <w:sz w:val="28"/>
                <w:szCs w:val="28"/>
              </w:rPr>
              <w:t xml:space="preserve">Всего </w:t>
            </w:r>
          </w:p>
        </w:tc>
        <w:tc>
          <w:tcPr>
            <w:tcW w:w="1417" w:type="dxa"/>
          </w:tcPr>
          <w:p w:rsidR="00340549" w:rsidRPr="000035B4" w:rsidRDefault="00340549" w:rsidP="00127DAA">
            <w:pPr>
              <w:jc w:val="both"/>
              <w:rPr>
                <w:rFonts w:ascii="Times New Roman" w:hAnsi="Times New Roman" w:cs="Times New Roman"/>
                <w:b/>
                <w:sz w:val="28"/>
                <w:szCs w:val="28"/>
              </w:rPr>
            </w:pPr>
            <w:r w:rsidRPr="000035B4">
              <w:rPr>
                <w:rFonts w:ascii="Times New Roman" w:hAnsi="Times New Roman" w:cs="Times New Roman"/>
                <w:b/>
                <w:sz w:val="28"/>
                <w:szCs w:val="28"/>
              </w:rPr>
              <w:t>теория</w:t>
            </w:r>
          </w:p>
        </w:tc>
        <w:tc>
          <w:tcPr>
            <w:tcW w:w="1559" w:type="dxa"/>
          </w:tcPr>
          <w:p w:rsidR="00340549" w:rsidRPr="000035B4" w:rsidRDefault="00340549" w:rsidP="00127DAA">
            <w:pPr>
              <w:jc w:val="both"/>
              <w:rPr>
                <w:rFonts w:ascii="Times New Roman" w:hAnsi="Times New Roman" w:cs="Times New Roman"/>
                <w:b/>
                <w:sz w:val="28"/>
                <w:szCs w:val="28"/>
              </w:rPr>
            </w:pPr>
            <w:r w:rsidRPr="000035B4">
              <w:rPr>
                <w:rFonts w:ascii="Times New Roman" w:hAnsi="Times New Roman" w:cs="Times New Roman"/>
                <w:b/>
                <w:sz w:val="28"/>
                <w:szCs w:val="28"/>
              </w:rPr>
              <w:t>практика</w:t>
            </w:r>
          </w:p>
        </w:tc>
        <w:tc>
          <w:tcPr>
            <w:tcW w:w="1872" w:type="dxa"/>
            <w:vMerge/>
          </w:tcPr>
          <w:p w:rsidR="00340549" w:rsidRPr="000035B4" w:rsidRDefault="00340549" w:rsidP="00127DAA">
            <w:pPr>
              <w:jc w:val="both"/>
              <w:rPr>
                <w:rFonts w:ascii="Times New Roman" w:hAnsi="Times New Roman" w:cs="Times New Roman"/>
                <w:b/>
                <w:sz w:val="24"/>
                <w:szCs w:val="24"/>
              </w:rPr>
            </w:pPr>
          </w:p>
        </w:tc>
      </w:tr>
      <w:tr w:rsidR="00340549" w:rsidRPr="000035B4" w:rsidTr="000035B4">
        <w:trPr>
          <w:trHeight w:val="634"/>
        </w:trPr>
        <w:tc>
          <w:tcPr>
            <w:tcW w:w="823" w:type="dxa"/>
          </w:tcPr>
          <w:p w:rsidR="00340549" w:rsidRPr="000035B4" w:rsidRDefault="00340549" w:rsidP="00340549">
            <w:pPr>
              <w:spacing w:after="0" w:line="240" w:lineRule="auto"/>
              <w:rPr>
                <w:rFonts w:ascii="Times New Roman" w:hAnsi="Times New Roman" w:cs="Times New Roman"/>
                <w:b/>
                <w:sz w:val="24"/>
                <w:szCs w:val="24"/>
              </w:rPr>
            </w:pPr>
          </w:p>
        </w:tc>
        <w:tc>
          <w:tcPr>
            <w:tcW w:w="2580" w:type="dxa"/>
          </w:tcPr>
          <w:p w:rsidR="00340549" w:rsidRPr="000035B4" w:rsidRDefault="00340549" w:rsidP="00340549">
            <w:pPr>
              <w:spacing w:after="0" w:line="240" w:lineRule="auto"/>
              <w:rPr>
                <w:rFonts w:ascii="Times New Roman" w:hAnsi="Times New Roman" w:cs="Times New Roman"/>
                <w:b/>
                <w:sz w:val="24"/>
                <w:szCs w:val="24"/>
              </w:rPr>
            </w:pPr>
          </w:p>
        </w:tc>
        <w:tc>
          <w:tcPr>
            <w:tcW w:w="1389" w:type="dxa"/>
          </w:tcPr>
          <w:p w:rsidR="00340549" w:rsidRPr="000035B4" w:rsidRDefault="00340549" w:rsidP="00340549">
            <w:pPr>
              <w:spacing w:after="0" w:line="240" w:lineRule="auto"/>
              <w:rPr>
                <w:rFonts w:ascii="Times New Roman" w:hAnsi="Times New Roman" w:cs="Times New Roman"/>
                <w:b/>
                <w:sz w:val="24"/>
                <w:szCs w:val="24"/>
              </w:rPr>
            </w:pPr>
          </w:p>
        </w:tc>
        <w:tc>
          <w:tcPr>
            <w:tcW w:w="1417" w:type="dxa"/>
          </w:tcPr>
          <w:p w:rsidR="00340549" w:rsidRPr="000035B4" w:rsidRDefault="00340549" w:rsidP="00340549">
            <w:pPr>
              <w:spacing w:after="0" w:line="240" w:lineRule="auto"/>
              <w:rPr>
                <w:rFonts w:ascii="Times New Roman" w:hAnsi="Times New Roman" w:cs="Times New Roman"/>
                <w:b/>
                <w:sz w:val="24"/>
                <w:szCs w:val="24"/>
              </w:rPr>
            </w:pPr>
          </w:p>
        </w:tc>
        <w:tc>
          <w:tcPr>
            <w:tcW w:w="1559" w:type="dxa"/>
          </w:tcPr>
          <w:p w:rsidR="00340549" w:rsidRPr="000035B4" w:rsidRDefault="00340549" w:rsidP="00340549">
            <w:pPr>
              <w:spacing w:after="0" w:line="240" w:lineRule="auto"/>
              <w:rPr>
                <w:rFonts w:ascii="Times New Roman" w:hAnsi="Times New Roman" w:cs="Times New Roman"/>
                <w:b/>
                <w:sz w:val="24"/>
                <w:szCs w:val="24"/>
              </w:rPr>
            </w:pPr>
          </w:p>
        </w:tc>
        <w:tc>
          <w:tcPr>
            <w:tcW w:w="1872" w:type="dxa"/>
          </w:tcPr>
          <w:p w:rsidR="00340549" w:rsidRPr="000035B4" w:rsidRDefault="00340549" w:rsidP="00340549">
            <w:pPr>
              <w:spacing w:after="0" w:line="240" w:lineRule="auto"/>
              <w:rPr>
                <w:rFonts w:ascii="Times New Roman" w:hAnsi="Times New Roman" w:cs="Times New Roman"/>
                <w:b/>
                <w:sz w:val="24"/>
                <w:szCs w:val="24"/>
              </w:rPr>
            </w:pPr>
          </w:p>
        </w:tc>
      </w:tr>
      <w:tr w:rsidR="00340549" w:rsidRPr="000035B4" w:rsidTr="000035B4">
        <w:trPr>
          <w:trHeight w:val="588"/>
        </w:trPr>
        <w:tc>
          <w:tcPr>
            <w:tcW w:w="823" w:type="dxa"/>
          </w:tcPr>
          <w:p w:rsidR="00340549" w:rsidRPr="000035B4" w:rsidRDefault="00340549" w:rsidP="00340549">
            <w:pPr>
              <w:spacing w:after="0" w:line="240" w:lineRule="auto"/>
              <w:rPr>
                <w:rFonts w:ascii="Times New Roman" w:hAnsi="Times New Roman" w:cs="Times New Roman"/>
                <w:b/>
                <w:sz w:val="24"/>
                <w:szCs w:val="24"/>
              </w:rPr>
            </w:pPr>
          </w:p>
        </w:tc>
        <w:tc>
          <w:tcPr>
            <w:tcW w:w="2580" w:type="dxa"/>
          </w:tcPr>
          <w:p w:rsidR="00340549" w:rsidRPr="000035B4" w:rsidRDefault="00340549" w:rsidP="00340549">
            <w:pPr>
              <w:spacing w:after="0" w:line="240" w:lineRule="auto"/>
              <w:rPr>
                <w:rFonts w:ascii="Times New Roman" w:hAnsi="Times New Roman" w:cs="Times New Roman"/>
                <w:b/>
                <w:iCs/>
                <w:sz w:val="24"/>
                <w:szCs w:val="24"/>
                <w:u w:val="single"/>
              </w:rPr>
            </w:pPr>
          </w:p>
        </w:tc>
        <w:tc>
          <w:tcPr>
            <w:tcW w:w="1389" w:type="dxa"/>
          </w:tcPr>
          <w:p w:rsidR="00340549" w:rsidRPr="000035B4" w:rsidRDefault="00340549" w:rsidP="00340549">
            <w:pPr>
              <w:spacing w:after="0" w:line="240" w:lineRule="auto"/>
              <w:rPr>
                <w:rFonts w:ascii="Times New Roman" w:hAnsi="Times New Roman" w:cs="Times New Roman"/>
                <w:b/>
                <w:sz w:val="24"/>
                <w:szCs w:val="24"/>
              </w:rPr>
            </w:pPr>
          </w:p>
        </w:tc>
        <w:tc>
          <w:tcPr>
            <w:tcW w:w="1417" w:type="dxa"/>
          </w:tcPr>
          <w:p w:rsidR="00340549" w:rsidRPr="000035B4" w:rsidRDefault="00340549" w:rsidP="00340549">
            <w:pPr>
              <w:spacing w:after="0" w:line="240" w:lineRule="auto"/>
              <w:rPr>
                <w:rFonts w:ascii="Times New Roman" w:hAnsi="Times New Roman" w:cs="Times New Roman"/>
                <w:b/>
                <w:sz w:val="24"/>
                <w:szCs w:val="24"/>
              </w:rPr>
            </w:pPr>
          </w:p>
        </w:tc>
        <w:tc>
          <w:tcPr>
            <w:tcW w:w="1559" w:type="dxa"/>
          </w:tcPr>
          <w:p w:rsidR="00340549" w:rsidRPr="000035B4" w:rsidRDefault="00340549" w:rsidP="00340549">
            <w:pPr>
              <w:spacing w:after="0" w:line="240" w:lineRule="auto"/>
              <w:rPr>
                <w:rFonts w:ascii="Times New Roman" w:hAnsi="Times New Roman" w:cs="Times New Roman"/>
                <w:b/>
                <w:sz w:val="24"/>
                <w:szCs w:val="24"/>
              </w:rPr>
            </w:pPr>
          </w:p>
        </w:tc>
        <w:tc>
          <w:tcPr>
            <w:tcW w:w="1872" w:type="dxa"/>
          </w:tcPr>
          <w:p w:rsidR="00340549" w:rsidRPr="000035B4" w:rsidRDefault="00340549" w:rsidP="00340549">
            <w:pPr>
              <w:spacing w:after="0" w:line="240" w:lineRule="auto"/>
              <w:rPr>
                <w:rFonts w:ascii="Times New Roman" w:hAnsi="Times New Roman" w:cs="Times New Roman"/>
                <w:b/>
                <w:sz w:val="24"/>
                <w:szCs w:val="24"/>
              </w:rPr>
            </w:pPr>
          </w:p>
        </w:tc>
      </w:tr>
    </w:tbl>
    <w:p w:rsidR="00ED61F7" w:rsidRPr="00ED61F7" w:rsidRDefault="00ED61F7" w:rsidP="00340549">
      <w:pPr>
        <w:pStyle w:val="a7"/>
        <w:spacing w:before="0" w:beforeAutospacing="0" w:after="0" w:afterAutospacing="0"/>
        <w:jc w:val="both"/>
        <w:rPr>
          <w:sz w:val="28"/>
          <w:szCs w:val="28"/>
        </w:rPr>
      </w:pPr>
    </w:p>
    <w:p w:rsidR="00ED61F7" w:rsidRDefault="00340549" w:rsidP="00340549">
      <w:pPr>
        <w:pStyle w:val="a7"/>
        <w:numPr>
          <w:ilvl w:val="0"/>
          <w:numId w:val="7"/>
        </w:numPr>
        <w:spacing w:before="0" w:beforeAutospacing="0" w:after="0" w:afterAutospacing="0"/>
        <w:jc w:val="both"/>
        <w:rPr>
          <w:sz w:val="28"/>
          <w:szCs w:val="28"/>
        </w:rPr>
      </w:pPr>
      <w:r w:rsidRPr="00340549">
        <w:rPr>
          <w:b/>
          <w:sz w:val="28"/>
          <w:szCs w:val="28"/>
        </w:rPr>
        <w:t>Содержание учебного план</w:t>
      </w:r>
      <w:r w:rsidRPr="00340549">
        <w:rPr>
          <w:sz w:val="28"/>
          <w:szCs w:val="28"/>
        </w:rPr>
        <w:t>а должно быть направлено на достижение целей програ</w:t>
      </w:r>
      <w:r w:rsidR="00406666">
        <w:rPr>
          <w:sz w:val="28"/>
          <w:szCs w:val="28"/>
        </w:rPr>
        <w:t>ммы и планируемых результатов её</w:t>
      </w:r>
      <w:r w:rsidRPr="00340549">
        <w:rPr>
          <w:sz w:val="28"/>
          <w:szCs w:val="28"/>
        </w:rPr>
        <w:t xml:space="preserve"> освоения.  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w:t>
      </w:r>
    </w:p>
    <w:p w:rsidR="00667EDD" w:rsidRDefault="00667EDD" w:rsidP="00667EDD">
      <w:pPr>
        <w:pStyle w:val="a7"/>
        <w:spacing w:before="0" w:beforeAutospacing="0" w:after="0" w:afterAutospacing="0"/>
        <w:ind w:left="720"/>
        <w:jc w:val="both"/>
        <w:rPr>
          <w:sz w:val="28"/>
          <w:szCs w:val="28"/>
        </w:rPr>
      </w:pPr>
      <w:r w:rsidRPr="00667EDD">
        <w:rPr>
          <w:sz w:val="28"/>
          <w:szCs w:val="28"/>
        </w:rPr>
        <w:t xml:space="preserve">Раздел 1. </w:t>
      </w:r>
    </w:p>
    <w:p w:rsidR="00667EDD" w:rsidRDefault="00667EDD" w:rsidP="00667EDD">
      <w:pPr>
        <w:pStyle w:val="a7"/>
        <w:spacing w:before="0" w:beforeAutospacing="0" w:after="0" w:afterAutospacing="0"/>
        <w:ind w:left="720"/>
        <w:jc w:val="both"/>
        <w:rPr>
          <w:sz w:val="28"/>
          <w:szCs w:val="28"/>
        </w:rPr>
      </w:pPr>
      <w:r w:rsidRPr="00667EDD">
        <w:rPr>
          <w:sz w:val="28"/>
          <w:szCs w:val="28"/>
        </w:rPr>
        <w:t xml:space="preserve">Теория: </w:t>
      </w:r>
    </w:p>
    <w:p w:rsidR="00667EDD" w:rsidRDefault="00667EDD" w:rsidP="00667EDD">
      <w:pPr>
        <w:pStyle w:val="a7"/>
        <w:spacing w:before="0" w:beforeAutospacing="0" w:after="0" w:afterAutospacing="0"/>
        <w:ind w:left="720"/>
        <w:jc w:val="both"/>
        <w:rPr>
          <w:sz w:val="28"/>
          <w:szCs w:val="28"/>
        </w:rPr>
      </w:pPr>
      <w:r w:rsidRPr="00667EDD">
        <w:rPr>
          <w:sz w:val="28"/>
          <w:szCs w:val="28"/>
        </w:rPr>
        <w:t>Практика:</w:t>
      </w:r>
    </w:p>
    <w:p w:rsidR="00667EDD" w:rsidRDefault="00667EDD" w:rsidP="00667EDD">
      <w:pPr>
        <w:pStyle w:val="a7"/>
        <w:spacing w:before="0" w:beforeAutospacing="0" w:after="0" w:afterAutospacing="0"/>
        <w:ind w:left="720"/>
        <w:jc w:val="both"/>
        <w:rPr>
          <w:sz w:val="28"/>
          <w:szCs w:val="28"/>
        </w:rPr>
      </w:pPr>
      <w:r w:rsidRPr="00340549">
        <w:rPr>
          <w:sz w:val="28"/>
          <w:szCs w:val="28"/>
        </w:rPr>
        <w:t>Форм</w:t>
      </w:r>
      <w:r>
        <w:rPr>
          <w:sz w:val="28"/>
          <w:szCs w:val="28"/>
        </w:rPr>
        <w:t>ы</w:t>
      </w:r>
      <w:r w:rsidRPr="00340549">
        <w:rPr>
          <w:sz w:val="28"/>
          <w:szCs w:val="28"/>
        </w:rPr>
        <w:t xml:space="preserve"> контроля</w:t>
      </w:r>
      <w:r>
        <w:rPr>
          <w:sz w:val="28"/>
          <w:szCs w:val="28"/>
        </w:rPr>
        <w:t>:</w:t>
      </w:r>
    </w:p>
    <w:p w:rsidR="00340549" w:rsidRDefault="00340549" w:rsidP="00340549">
      <w:pPr>
        <w:pStyle w:val="a7"/>
        <w:numPr>
          <w:ilvl w:val="0"/>
          <w:numId w:val="7"/>
        </w:numPr>
        <w:spacing w:before="0" w:beforeAutospacing="0" w:after="0" w:afterAutospacing="0"/>
        <w:jc w:val="both"/>
        <w:rPr>
          <w:sz w:val="28"/>
          <w:szCs w:val="28"/>
        </w:rPr>
      </w:pPr>
      <w:r w:rsidRPr="00340549">
        <w:rPr>
          <w:b/>
          <w:sz w:val="28"/>
          <w:szCs w:val="28"/>
        </w:rPr>
        <w:t>Планируемые результаты.</w:t>
      </w:r>
      <w:r w:rsidRPr="00340549">
        <w:rPr>
          <w:sz w:val="28"/>
          <w:szCs w:val="28"/>
        </w:rPr>
        <w:t xml:space="preserve"> В данном блоке программы необходимо сформулировать: </w:t>
      </w:r>
    </w:p>
    <w:p w:rsidR="00340549" w:rsidRDefault="00340549" w:rsidP="00591464">
      <w:pPr>
        <w:pStyle w:val="a7"/>
        <w:spacing w:before="0" w:beforeAutospacing="0" w:after="0" w:afterAutospacing="0"/>
        <w:ind w:left="720"/>
        <w:jc w:val="both"/>
        <w:rPr>
          <w:sz w:val="28"/>
          <w:szCs w:val="28"/>
        </w:rPr>
      </w:pPr>
      <w:r>
        <w:rPr>
          <w:b/>
          <w:sz w:val="28"/>
          <w:szCs w:val="28"/>
        </w:rPr>
        <w:t>-</w:t>
      </w:r>
      <w:r>
        <w:rPr>
          <w:sz w:val="28"/>
          <w:szCs w:val="28"/>
        </w:rPr>
        <w:t xml:space="preserve"> </w:t>
      </w:r>
      <w:r w:rsidRPr="00340549">
        <w:rPr>
          <w:b/>
          <w:i/>
          <w:sz w:val="28"/>
          <w:szCs w:val="28"/>
        </w:rPr>
        <w:t>предметные результаты</w:t>
      </w:r>
      <w:r w:rsidRPr="00340549">
        <w:rPr>
          <w:sz w:val="28"/>
          <w:szCs w:val="28"/>
        </w:rPr>
        <w:t xml:space="preserve">: требования к знаниям и умениям, которые должен приобрести обучающийся в процессе занятий по программе (т.е. что он должен знать и уметь); </w:t>
      </w:r>
    </w:p>
    <w:p w:rsidR="00340549" w:rsidRDefault="00340549" w:rsidP="00340549">
      <w:pPr>
        <w:pStyle w:val="a7"/>
        <w:spacing w:before="0" w:beforeAutospacing="0" w:after="0" w:afterAutospacing="0"/>
        <w:ind w:left="720"/>
        <w:jc w:val="both"/>
        <w:rPr>
          <w:sz w:val="28"/>
          <w:szCs w:val="28"/>
        </w:rPr>
      </w:pPr>
      <w:proofErr w:type="gramStart"/>
      <w:r>
        <w:rPr>
          <w:sz w:val="28"/>
          <w:szCs w:val="28"/>
        </w:rPr>
        <w:t xml:space="preserve">- </w:t>
      </w:r>
      <w:r w:rsidRPr="00340549">
        <w:rPr>
          <w:b/>
          <w:i/>
          <w:sz w:val="28"/>
          <w:szCs w:val="28"/>
        </w:rPr>
        <w:t>метапредметные результаты</w:t>
      </w:r>
      <w:r w:rsidRPr="00340549">
        <w:rPr>
          <w:sz w:val="28"/>
          <w:szCs w:val="28"/>
        </w:rPr>
        <w:t>, которые приобретет обучающийся по итогам освоения программы, означают усвоенные учащимися способы деятельности, применяемые ими как в рамках образовательного процесса, так и при решении реальных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умений.</w:t>
      </w:r>
      <w:proofErr w:type="gramEnd"/>
    </w:p>
    <w:p w:rsidR="00591464" w:rsidRPr="00340549" w:rsidRDefault="00591464" w:rsidP="00340549">
      <w:pPr>
        <w:pStyle w:val="a7"/>
        <w:spacing w:before="0" w:beforeAutospacing="0" w:after="0" w:afterAutospacing="0"/>
        <w:ind w:left="720"/>
        <w:jc w:val="both"/>
        <w:rPr>
          <w:sz w:val="28"/>
          <w:szCs w:val="28"/>
        </w:rPr>
      </w:pPr>
      <w:proofErr w:type="gramStart"/>
      <w:r>
        <w:rPr>
          <w:sz w:val="28"/>
          <w:szCs w:val="28"/>
        </w:rPr>
        <w:t xml:space="preserve">- </w:t>
      </w:r>
      <w:r w:rsidRPr="00591464">
        <w:rPr>
          <w:b/>
          <w:i/>
          <w:sz w:val="28"/>
          <w:szCs w:val="28"/>
        </w:rPr>
        <w:t>личностные результаты</w:t>
      </w:r>
      <w:r w:rsidRPr="00591464">
        <w:rPr>
          <w:sz w:val="28"/>
          <w:szCs w:val="28"/>
        </w:rPr>
        <w:t xml:space="preserve"> включают готовность и способность учащихся к саморазвитию и личностному самоопределению, могут быть представлены следующими компонентами: мотивационно-ценностным (потребность в самореализации, саморазвитии, самосовершенствовании, мотивация достижения, ценностные ориентации); когнитивным (знания, рефлексия деятельности); </w:t>
      </w:r>
      <w:proofErr w:type="spellStart"/>
      <w:r w:rsidRPr="00591464">
        <w:rPr>
          <w:sz w:val="28"/>
          <w:szCs w:val="28"/>
        </w:rPr>
        <w:t>операциональным</w:t>
      </w:r>
      <w:proofErr w:type="spellEnd"/>
      <w:r w:rsidRPr="00591464">
        <w:rPr>
          <w:sz w:val="28"/>
          <w:szCs w:val="28"/>
        </w:rPr>
        <w:t xml:space="preserve"> (умения, навыки); эмоционально-волевым (уровень притязаний, самооценка, эмоциональное отношение к достижению, волевые усилия).</w:t>
      </w:r>
      <w:proofErr w:type="gramEnd"/>
    </w:p>
    <w:p w:rsidR="00145F4C" w:rsidRDefault="00145F4C" w:rsidP="00145F4C">
      <w:pPr>
        <w:spacing w:after="0"/>
        <w:rPr>
          <w:rFonts w:ascii="Times New Roman" w:hAnsi="Times New Roman" w:cs="Times New Roman"/>
          <w:sz w:val="28"/>
          <w:szCs w:val="28"/>
        </w:rPr>
      </w:pPr>
    </w:p>
    <w:p w:rsidR="000035B4" w:rsidRPr="000035B4" w:rsidRDefault="000035B4" w:rsidP="000035B4">
      <w:pPr>
        <w:spacing w:after="0"/>
        <w:rPr>
          <w:rFonts w:ascii="Times New Roman" w:hAnsi="Times New Roman" w:cs="Times New Roman"/>
          <w:b/>
          <w:sz w:val="28"/>
          <w:szCs w:val="28"/>
        </w:rPr>
      </w:pPr>
    </w:p>
    <w:p w:rsidR="00EF1818" w:rsidRDefault="00EF1818" w:rsidP="004E71E0">
      <w:pPr>
        <w:spacing w:after="0"/>
        <w:rPr>
          <w:rFonts w:ascii="Times New Roman" w:hAnsi="Times New Roman" w:cs="Times New Roman"/>
          <w:b/>
          <w:sz w:val="28"/>
          <w:szCs w:val="28"/>
        </w:rPr>
        <w:sectPr w:rsidR="00EF1818" w:rsidSect="00274597">
          <w:pgSz w:w="11906" w:h="16838"/>
          <w:pgMar w:top="709" w:right="850" w:bottom="426" w:left="1701" w:header="708" w:footer="708" w:gutter="0"/>
          <w:cols w:space="708"/>
          <w:docGrid w:linePitch="360"/>
        </w:sectPr>
      </w:pPr>
    </w:p>
    <w:p w:rsidR="00591464" w:rsidRDefault="00591464" w:rsidP="00EE6A32">
      <w:pPr>
        <w:spacing w:after="0"/>
        <w:rPr>
          <w:rFonts w:ascii="Times New Roman" w:hAnsi="Times New Roman" w:cs="Times New Roman"/>
          <w:b/>
          <w:sz w:val="28"/>
          <w:szCs w:val="28"/>
        </w:rPr>
      </w:pPr>
    </w:p>
    <w:p w:rsidR="00340549" w:rsidRDefault="00340549" w:rsidP="00340549">
      <w:pPr>
        <w:spacing w:after="0"/>
        <w:jc w:val="center"/>
        <w:rPr>
          <w:rFonts w:ascii="Times New Roman" w:hAnsi="Times New Roman" w:cs="Times New Roman"/>
          <w:b/>
          <w:sz w:val="28"/>
          <w:szCs w:val="28"/>
        </w:rPr>
      </w:pPr>
      <w:r w:rsidRPr="00340549">
        <w:rPr>
          <w:rFonts w:ascii="Times New Roman" w:hAnsi="Times New Roman" w:cs="Times New Roman"/>
          <w:b/>
          <w:sz w:val="28"/>
          <w:szCs w:val="28"/>
        </w:rPr>
        <w:t>Раздел № 2 «Комплекс организационно-педагогических условий, включающий формы аттестации».</w:t>
      </w:r>
    </w:p>
    <w:p w:rsidR="008D2F9D" w:rsidRDefault="008D2F9D" w:rsidP="00340549">
      <w:pPr>
        <w:spacing w:after="0"/>
        <w:jc w:val="center"/>
        <w:rPr>
          <w:rFonts w:ascii="Times New Roman" w:hAnsi="Times New Roman" w:cs="Times New Roman"/>
          <w:b/>
          <w:sz w:val="28"/>
          <w:szCs w:val="28"/>
        </w:rPr>
      </w:pPr>
    </w:p>
    <w:p w:rsidR="0078085D" w:rsidRPr="00340549" w:rsidRDefault="008D2F9D" w:rsidP="00340549">
      <w:pPr>
        <w:spacing w:after="0"/>
        <w:jc w:val="center"/>
        <w:rPr>
          <w:rFonts w:ascii="Times New Roman" w:hAnsi="Times New Roman" w:cs="Times New Roman"/>
          <w:b/>
          <w:sz w:val="28"/>
          <w:szCs w:val="28"/>
        </w:rPr>
      </w:pPr>
      <w:r w:rsidRPr="008D2F9D">
        <w:rPr>
          <w:rFonts w:ascii="Times New Roman" w:hAnsi="Times New Roman" w:cs="Times New Roman"/>
          <w:b/>
          <w:sz w:val="28"/>
          <w:szCs w:val="28"/>
        </w:rPr>
        <w:t>Календарный учебный график</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098"/>
        <w:gridCol w:w="18"/>
        <w:gridCol w:w="1116"/>
        <w:gridCol w:w="3686"/>
        <w:gridCol w:w="992"/>
        <w:gridCol w:w="1418"/>
        <w:gridCol w:w="1559"/>
        <w:gridCol w:w="1134"/>
        <w:gridCol w:w="3685"/>
      </w:tblGrid>
      <w:tr w:rsidR="00EF1818" w:rsidRPr="00D8048C" w:rsidTr="00127DAA">
        <w:trPr>
          <w:trHeight w:val="513"/>
        </w:trPr>
        <w:tc>
          <w:tcPr>
            <w:tcW w:w="711" w:type="dxa"/>
            <w:vMerge w:val="restart"/>
            <w:tcBorders>
              <w:top w:val="single" w:sz="4" w:space="0" w:color="auto"/>
              <w:left w:val="single" w:sz="4" w:space="0" w:color="auto"/>
              <w:right w:val="single" w:sz="4" w:space="0" w:color="auto"/>
            </w:tcBorders>
            <w:hideMark/>
          </w:tcPr>
          <w:p w:rsidR="00EF1818" w:rsidRPr="00EF1818" w:rsidRDefault="00EF1818" w:rsidP="00EF1818">
            <w:pPr>
              <w:jc w:val="center"/>
              <w:rPr>
                <w:rFonts w:ascii="Times New Roman" w:hAnsi="Times New Roman" w:cs="Times New Roman"/>
                <w:sz w:val="24"/>
                <w:szCs w:val="24"/>
              </w:rPr>
            </w:pPr>
            <w:r w:rsidRPr="00EF1818">
              <w:rPr>
                <w:rFonts w:ascii="Times New Roman" w:hAnsi="Times New Roman" w:cs="Times New Roman"/>
                <w:sz w:val="24"/>
                <w:szCs w:val="24"/>
              </w:rPr>
              <w:t>№/</w:t>
            </w:r>
            <w:proofErr w:type="gramStart"/>
            <w:r w:rsidRPr="00EF1818">
              <w:rPr>
                <w:rFonts w:ascii="Times New Roman" w:hAnsi="Times New Roman" w:cs="Times New Roman"/>
                <w:sz w:val="24"/>
                <w:szCs w:val="24"/>
              </w:rPr>
              <w:t>п</w:t>
            </w:r>
            <w:proofErr w:type="gramEnd"/>
          </w:p>
        </w:tc>
        <w:tc>
          <w:tcPr>
            <w:tcW w:w="2232" w:type="dxa"/>
            <w:gridSpan w:val="3"/>
            <w:tcBorders>
              <w:top w:val="single" w:sz="4" w:space="0" w:color="auto"/>
              <w:left w:val="single" w:sz="4" w:space="0" w:color="auto"/>
              <w:bottom w:val="single" w:sz="4" w:space="0" w:color="auto"/>
              <w:right w:val="single" w:sz="4" w:space="0" w:color="auto"/>
            </w:tcBorders>
          </w:tcPr>
          <w:p w:rsidR="00EF1818" w:rsidRPr="00EF1818" w:rsidRDefault="00EF1818" w:rsidP="00EF1818">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EF1818" w:rsidRPr="00EF1818" w:rsidRDefault="00EF1818" w:rsidP="00EF1818">
            <w:pPr>
              <w:jc w:val="center"/>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hideMark/>
          </w:tcPr>
          <w:p w:rsidR="00EF1818" w:rsidRPr="00EF1818" w:rsidRDefault="00EF1818" w:rsidP="00EF1818">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992" w:type="dxa"/>
            <w:vMerge w:val="restart"/>
            <w:tcBorders>
              <w:top w:val="single" w:sz="4" w:space="0" w:color="auto"/>
              <w:left w:val="single" w:sz="4" w:space="0" w:color="auto"/>
              <w:right w:val="single" w:sz="4" w:space="0" w:color="auto"/>
            </w:tcBorders>
          </w:tcPr>
          <w:p w:rsidR="00EF1818" w:rsidRPr="00EF1818" w:rsidRDefault="00EF1818" w:rsidP="00EF1818">
            <w:pPr>
              <w:jc w:val="center"/>
              <w:rPr>
                <w:rFonts w:ascii="Times New Roman" w:hAnsi="Times New Roman" w:cs="Times New Roman"/>
                <w:sz w:val="24"/>
                <w:szCs w:val="24"/>
              </w:rPr>
            </w:pPr>
            <w:proofErr w:type="spellStart"/>
            <w:r w:rsidRPr="00EF1818">
              <w:rPr>
                <w:rFonts w:ascii="Times New Roman" w:hAnsi="Times New Roman" w:cs="Times New Roman"/>
                <w:sz w:val="24"/>
                <w:szCs w:val="24"/>
              </w:rPr>
              <w:t>Колличество</w:t>
            </w:r>
            <w:proofErr w:type="spellEnd"/>
            <w:r w:rsidRPr="00EF1818">
              <w:rPr>
                <w:rFonts w:ascii="Times New Roman" w:hAnsi="Times New Roman" w:cs="Times New Roman"/>
                <w:sz w:val="24"/>
                <w:szCs w:val="24"/>
              </w:rPr>
              <w:t xml:space="preserve"> часов</w:t>
            </w:r>
          </w:p>
        </w:tc>
        <w:tc>
          <w:tcPr>
            <w:tcW w:w="1418" w:type="dxa"/>
            <w:vMerge w:val="restart"/>
            <w:tcBorders>
              <w:top w:val="single" w:sz="4" w:space="0" w:color="auto"/>
              <w:left w:val="single" w:sz="4" w:space="0" w:color="auto"/>
              <w:right w:val="single" w:sz="4" w:space="0" w:color="auto"/>
            </w:tcBorders>
            <w:hideMark/>
          </w:tcPr>
          <w:p w:rsidR="00EF1818" w:rsidRPr="00EF1818" w:rsidRDefault="00EF1818" w:rsidP="00EF1818">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EF1818" w:rsidRPr="00EF1818" w:rsidRDefault="00EF1818" w:rsidP="00EF1818">
            <w:pPr>
              <w:jc w:val="center"/>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EF1818" w:rsidRPr="00EF1818" w:rsidRDefault="00EF1818" w:rsidP="00EF1818">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134" w:type="dxa"/>
            <w:vMerge w:val="restart"/>
            <w:tcBorders>
              <w:top w:val="single" w:sz="4" w:space="0" w:color="auto"/>
              <w:left w:val="single" w:sz="4" w:space="0" w:color="auto"/>
              <w:right w:val="single" w:sz="4" w:space="0" w:color="auto"/>
            </w:tcBorders>
          </w:tcPr>
          <w:p w:rsidR="00EF1818" w:rsidRPr="00EF1818" w:rsidRDefault="00EF1818" w:rsidP="00EF1818">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3685" w:type="dxa"/>
            <w:vMerge w:val="restart"/>
            <w:tcBorders>
              <w:top w:val="single" w:sz="4" w:space="0" w:color="auto"/>
              <w:left w:val="single" w:sz="4" w:space="0" w:color="auto"/>
              <w:right w:val="single" w:sz="4" w:space="0" w:color="auto"/>
            </w:tcBorders>
          </w:tcPr>
          <w:p w:rsidR="00EF1818" w:rsidRPr="00EF1818" w:rsidRDefault="00EF1818" w:rsidP="00EF1818">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EF1818" w:rsidRPr="00197E65" w:rsidTr="00127DAA">
        <w:trPr>
          <w:trHeight w:val="600"/>
        </w:trPr>
        <w:tc>
          <w:tcPr>
            <w:tcW w:w="711" w:type="dxa"/>
            <w:vMerge/>
            <w:tcBorders>
              <w:left w:val="single" w:sz="4" w:space="0" w:color="auto"/>
              <w:bottom w:val="single" w:sz="4" w:space="0" w:color="auto"/>
              <w:right w:val="single" w:sz="4" w:space="0" w:color="auto"/>
            </w:tcBorders>
          </w:tcPr>
          <w:p w:rsidR="00EF1818" w:rsidRPr="00197E65" w:rsidRDefault="00EF1818" w:rsidP="00127DAA">
            <w:pPr>
              <w:rPr>
                <w:sz w:val="28"/>
                <w:szCs w:val="28"/>
              </w:rPr>
            </w:pPr>
          </w:p>
        </w:tc>
        <w:tc>
          <w:tcPr>
            <w:tcW w:w="1116" w:type="dxa"/>
            <w:gridSpan w:val="2"/>
            <w:tcBorders>
              <w:top w:val="single" w:sz="4" w:space="0" w:color="auto"/>
              <w:left w:val="single" w:sz="4" w:space="0" w:color="auto"/>
              <w:bottom w:val="single" w:sz="4" w:space="0" w:color="auto"/>
              <w:right w:val="single" w:sz="4" w:space="0" w:color="auto"/>
            </w:tcBorders>
          </w:tcPr>
          <w:p w:rsidR="00EF1818" w:rsidRPr="00655298" w:rsidRDefault="00655298" w:rsidP="00127DAA">
            <w:pPr>
              <w:rPr>
                <w:rFonts w:ascii="Times New Roman" w:hAnsi="Times New Roman" w:cs="Times New Roman"/>
                <w:sz w:val="24"/>
                <w:szCs w:val="24"/>
              </w:rPr>
            </w:pPr>
            <w:proofErr w:type="spellStart"/>
            <w:r w:rsidRPr="00655298">
              <w:rPr>
                <w:rFonts w:ascii="Times New Roman" w:hAnsi="Times New Roman" w:cs="Times New Roman"/>
                <w:sz w:val="24"/>
                <w:szCs w:val="24"/>
              </w:rPr>
              <w:t>Планир</w:t>
            </w:r>
            <w:proofErr w:type="spellEnd"/>
            <w:r>
              <w:rPr>
                <w:rFonts w:ascii="Times New Roman" w:hAnsi="Times New Roman" w:cs="Times New Roman"/>
                <w:sz w:val="24"/>
                <w:szCs w:val="24"/>
              </w:rPr>
              <w:t>.</w:t>
            </w:r>
          </w:p>
        </w:tc>
        <w:tc>
          <w:tcPr>
            <w:tcW w:w="1116" w:type="dxa"/>
            <w:tcBorders>
              <w:top w:val="single" w:sz="4" w:space="0" w:color="auto"/>
              <w:left w:val="single" w:sz="4" w:space="0" w:color="auto"/>
              <w:bottom w:val="single" w:sz="4" w:space="0" w:color="auto"/>
              <w:right w:val="single" w:sz="4" w:space="0" w:color="auto"/>
            </w:tcBorders>
          </w:tcPr>
          <w:p w:rsidR="00EF1818" w:rsidRPr="00655298" w:rsidRDefault="00655298" w:rsidP="00127DAA">
            <w:pPr>
              <w:rPr>
                <w:rFonts w:ascii="Times New Roman" w:hAnsi="Times New Roman" w:cs="Times New Roman"/>
                <w:sz w:val="24"/>
                <w:szCs w:val="24"/>
              </w:rPr>
            </w:pPr>
            <w:r>
              <w:rPr>
                <w:rFonts w:ascii="Times New Roman" w:hAnsi="Times New Roman" w:cs="Times New Roman"/>
                <w:sz w:val="24"/>
                <w:szCs w:val="24"/>
              </w:rPr>
              <w:t>Фактич.</w:t>
            </w:r>
          </w:p>
        </w:tc>
        <w:tc>
          <w:tcPr>
            <w:tcW w:w="3686" w:type="dxa"/>
            <w:vMerge/>
            <w:tcBorders>
              <w:left w:val="single" w:sz="4" w:space="0" w:color="auto"/>
              <w:bottom w:val="single" w:sz="4" w:space="0" w:color="auto"/>
              <w:right w:val="single" w:sz="4" w:space="0" w:color="auto"/>
            </w:tcBorders>
          </w:tcPr>
          <w:p w:rsidR="00EF1818" w:rsidRPr="00197E65" w:rsidRDefault="00EF1818" w:rsidP="00127DAA">
            <w:pPr>
              <w:jc w:val="center"/>
              <w:rPr>
                <w:sz w:val="28"/>
                <w:szCs w:val="28"/>
              </w:rPr>
            </w:pPr>
          </w:p>
        </w:tc>
        <w:tc>
          <w:tcPr>
            <w:tcW w:w="992" w:type="dxa"/>
            <w:vMerge/>
            <w:tcBorders>
              <w:left w:val="single" w:sz="4" w:space="0" w:color="auto"/>
              <w:bottom w:val="single" w:sz="4" w:space="0" w:color="auto"/>
              <w:right w:val="single" w:sz="4" w:space="0" w:color="auto"/>
            </w:tcBorders>
          </w:tcPr>
          <w:p w:rsidR="00EF1818" w:rsidRPr="00197E65" w:rsidRDefault="00EF1818" w:rsidP="00127DAA">
            <w:pPr>
              <w:rPr>
                <w:sz w:val="28"/>
                <w:szCs w:val="28"/>
              </w:rPr>
            </w:pPr>
          </w:p>
        </w:tc>
        <w:tc>
          <w:tcPr>
            <w:tcW w:w="1418" w:type="dxa"/>
            <w:vMerge/>
            <w:tcBorders>
              <w:left w:val="single" w:sz="4" w:space="0" w:color="auto"/>
              <w:bottom w:val="single" w:sz="4" w:space="0" w:color="auto"/>
              <w:right w:val="single" w:sz="4" w:space="0" w:color="auto"/>
            </w:tcBorders>
          </w:tcPr>
          <w:p w:rsidR="00EF1818" w:rsidRPr="00197E65" w:rsidRDefault="00EF1818" w:rsidP="00127DAA">
            <w:pPr>
              <w:rPr>
                <w:sz w:val="28"/>
                <w:szCs w:val="28"/>
              </w:rPr>
            </w:pPr>
          </w:p>
        </w:tc>
        <w:tc>
          <w:tcPr>
            <w:tcW w:w="1559" w:type="dxa"/>
            <w:vMerge/>
            <w:tcBorders>
              <w:left w:val="single" w:sz="4" w:space="0" w:color="auto"/>
              <w:bottom w:val="single" w:sz="4" w:space="0" w:color="auto"/>
              <w:right w:val="single" w:sz="4" w:space="0" w:color="auto"/>
            </w:tcBorders>
          </w:tcPr>
          <w:p w:rsidR="00EF1818" w:rsidRPr="00197E65" w:rsidRDefault="00EF1818" w:rsidP="00127DAA">
            <w:pPr>
              <w:rPr>
                <w:sz w:val="28"/>
                <w:szCs w:val="28"/>
              </w:rPr>
            </w:pPr>
          </w:p>
        </w:tc>
        <w:tc>
          <w:tcPr>
            <w:tcW w:w="1134" w:type="dxa"/>
            <w:vMerge/>
            <w:tcBorders>
              <w:left w:val="single" w:sz="4" w:space="0" w:color="auto"/>
              <w:bottom w:val="single" w:sz="4" w:space="0" w:color="auto"/>
              <w:right w:val="single" w:sz="4" w:space="0" w:color="auto"/>
            </w:tcBorders>
          </w:tcPr>
          <w:p w:rsidR="00EF1818" w:rsidRPr="00197E65" w:rsidRDefault="00EF1818" w:rsidP="00127DAA">
            <w:pPr>
              <w:rPr>
                <w:sz w:val="28"/>
                <w:szCs w:val="28"/>
              </w:rPr>
            </w:pPr>
          </w:p>
        </w:tc>
        <w:tc>
          <w:tcPr>
            <w:tcW w:w="3685" w:type="dxa"/>
            <w:vMerge/>
            <w:tcBorders>
              <w:left w:val="single" w:sz="4" w:space="0" w:color="auto"/>
              <w:bottom w:val="single" w:sz="4" w:space="0" w:color="auto"/>
              <w:right w:val="single" w:sz="4" w:space="0" w:color="auto"/>
            </w:tcBorders>
          </w:tcPr>
          <w:p w:rsidR="00EF1818" w:rsidRPr="00197E65" w:rsidRDefault="00EF1818" w:rsidP="00127DAA">
            <w:pPr>
              <w:rPr>
                <w:sz w:val="28"/>
                <w:szCs w:val="28"/>
              </w:rPr>
            </w:pPr>
          </w:p>
        </w:tc>
      </w:tr>
      <w:tr w:rsidR="00EF1818" w:rsidRPr="00992F4C" w:rsidTr="00EF1818">
        <w:trPr>
          <w:trHeight w:val="361"/>
        </w:trPr>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r>
      <w:tr w:rsidR="00EF1818" w:rsidRPr="00992F4C"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r>
      <w:tr w:rsidR="00EF1818" w:rsidRPr="0040349D"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40349D" w:rsidRDefault="00EF1818" w:rsidP="00EF1818">
            <w:pPr>
              <w:spacing w:after="0" w:line="20" w:lineRule="atLeast"/>
              <w:rPr>
                <w:sz w:val="28"/>
                <w:szCs w:val="28"/>
                <w:lang w:eastAsia="ru-RU"/>
              </w:rPr>
            </w:pPr>
          </w:p>
        </w:tc>
      </w:tr>
      <w:tr w:rsidR="00EF1818" w:rsidRPr="00992F4C"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r>
      <w:tr w:rsidR="00EF1818" w:rsidRPr="00C17961"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top w:val="single" w:sz="4" w:space="0" w:color="auto"/>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top w:val="single" w:sz="4" w:space="0" w:color="auto"/>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C17961" w:rsidRDefault="00EF1818" w:rsidP="00EF1818">
            <w:pPr>
              <w:tabs>
                <w:tab w:val="left" w:pos="3828"/>
              </w:tabs>
              <w:spacing w:after="0" w:line="20" w:lineRule="atLeast"/>
              <w:jc w:val="center"/>
              <w:rPr>
                <w:rFonts w:eastAsia="Calibri"/>
              </w:rPr>
            </w:pPr>
          </w:p>
        </w:tc>
      </w:tr>
      <w:tr w:rsidR="00EF1818" w:rsidRPr="0040349D"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40349D" w:rsidRDefault="00EF1818" w:rsidP="00EF1818">
            <w:pPr>
              <w:spacing w:after="0" w:line="20" w:lineRule="atLeast"/>
              <w:rPr>
                <w:sz w:val="28"/>
                <w:szCs w:val="28"/>
                <w:lang w:eastAsia="ru-RU"/>
              </w:rPr>
            </w:pPr>
          </w:p>
        </w:tc>
      </w:tr>
      <w:tr w:rsidR="00EF1818" w:rsidRPr="00C17961"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top w:val="single" w:sz="4" w:space="0" w:color="auto"/>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top w:val="single" w:sz="4" w:space="0" w:color="auto"/>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C17961" w:rsidRDefault="00EF1818" w:rsidP="00EF1818">
            <w:pPr>
              <w:tabs>
                <w:tab w:val="left" w:pos="3828"/>
              </w:tabs>
              <w:spacing w:after="0" w:line="20" w:lineRule="atLeast"/>
              <w:jc w:val="center"/>
              <w:rPr>
                <w:rFonts w:eastAsia="Calibri"/>
              </w:rPr>
            </w:pPr>
          </w:p>
        </w:tc>
      </w:tr>
      <w:tr w:rsidR="00EF1818" w:rsidRPr="00992F4C"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r>
      <w:tr w:rsidR="00EF1818" w:rsidRPr="0040349D"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40349D" w:rsidRDefault="00EF1818" w:rsidP="00EF1818">
            <w:pPr>
              <w:spacing w:after="0" w:line="20" w:lineRule="atLeast"/>
              <w:rPr>
                <w:sz w:val="28"/>
                <w:szCs w:val="28"/>
                <w:lang w:eastAsia="ru-RU"/>
              </w:rPr>
            </w:pPr>
          </w:p>
        </w:tc>
      </w:tr>
      <w:tr w:rsidR="00EF1818" w:rsidRPr="00C17961"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C17961" w:rsidRDefault="00EF1818" w:rsidP="00EF1818">
            <w:pPr>
              <w:tabs>
                <w:tab w:val="left" w:pos="3828"/>
              </w:tabs>
              <w:spacing w:after="0" w:line="20" w:lineRule="atLeast"/>
              <w:rPr>
                <w:rFonts w:eastAsia="Calibri"/>
              </w:rPr>
            </w:pPr>
          </w:p>
        </w:tc>
      </w:tr>
      <w:tr w:rsidR="00EF1818" w:rsidRPr="0040349D"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top w:val="single" w:sz="4" w:space="0" w:color="auto"/>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top w:val="single" w:sz="4" w:space="0" w:color="auto"/>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40349D" w:rsidRDefault="00EF1818" w:rsidP="00EF1818">
            <w:pPr>
              <w:spacing w:after="0" w:line="20" w:lineRule="atLeast"/>
              <w:rPr>
                <w:sz w:val="28"/>
                <w:szCs w:val="28"/>
                <w:lang w:eastAsia="ru-RU"/>
              </w:rPr>
            </w:pPr>
          </w:p>
        </w:tc>
      </w:tr>
      <w:tr w:rsidR="00EF1818" w:rsidRPr="0040349D"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1098" w:type="dxa"/>
            <w:tcBorders>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1134" w:type="dxa"/>
            <w:gridSpan w:val="2"/>
            <w:tcBorders>
              <w:left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numPr>
                <w:ilvl w:val="0"/>
                <w:numId w:val="9"/>
              </w:numPr>
              <w:tabs>
                <w:tab w:val="left" w:pos="0"/>
              </w:tabs>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EF1818">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40349D" w:rsidRDefault="00EF1818" w:rsidP="00EF1818">
            <w:pPr>
              <w:spacing w:after="0" w:line="20" w:lineRule="atLeast"/>
              <w:rPr>
                <w:sz w:val="28"/>
                <w:szCs w:val="28"/>
                <w:lang w:eastAsia="ru-RU"/>
              </w:rPr>
            </w:pPr>
          </w:p>
        </w:tc>
      </w:tr>
      <w:tr w:rsidR="00EF1818" w:rsidRPr="00992F4C"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tabs>
                <w:tab w:val="left" w:pos="0"/>
              </w:tabs>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lang w:eastAsia="ru-RU"/>
              </w:rPr>
            </w:pPr>
          </w:p>
        </w:tc>
      </w:tr>
      <w:tr w:rsidR="00EF1818" w:rsidRPr="00992F4C"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tabs>
                <w:tab w:val="left" w:pos="0"/>
              </w:tabs>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lang w:eastAsia="ru-RU"/>
              </w:rPr>
            </w:pPr>
          </w:p>
        </w:tc>
      </w:tr>
      <w:tr w:rsidR="00EF1818" w:rsidRPr="0040349D"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tabs>
                <w:tab w:val="left" w:pos="0"/>
              </w:tabs>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40349D" w:rsidRDefault="00EF1818" w:rsidP="00127DAA">
            <w:pPr>
              <w:spacing w:after="0" w:line="20" w:lineRule="atLeast"/>
              <w:rPr>
                <w:sz w:val="28"/>
                <w:szCs w:val="28"/>
                <w:lang w:eastAsia="ru-RU"/>
              </w:rPr>
            </w:pPr>
          </w:p>
        </w:tc>
      </w:tr>
      <w:tr w:rsidR="00EF1818" w:rsidRPr="00992F4C"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tabs>
                <w:tab w:val="left" w:pos="0"/>
              </w:tabs>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lang w:eastAsia="ru-RU"/>
              </w:rPr>
            </w:pPr>
          </w:p>
        </w:tc>
      </w:tr>
      <w:tr w:rsidR="00EF1818" w:rsidRPr="00C17961" w:rsidTr="00EF1818">
        <w:tc>
          <w:tcPr>
            <w:tcW w:w="711"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098"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F1818" w:rsidRPr="00992F4C" w:rsidRDefault="00EF1818" w:rsidP="00EF1818">
            <w:pPr>
              <w:tabs>
                <w:tab w:val="left" w:pos="0"/>
              </w:tabs>
              <w:spacing w:after="0" w:line="20" w:lineRule="atLeas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1818" w:rsidRPr="00E44D75" w:rsidRDefault="00EF1818" w:rsidP="00127DAA">
            <w:pPr>
              <w:spacing w:after="0" w:line="20" w:lineRule="atLeas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1818" w:rsidRPr="00992F4C" w:rsidRDefault="00EF1818" w:rsidP="00127DAA">
            <w:pPr>
              <w:spacing w:after="0" w:line="20" w:lineRule="atLeast"/>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EF1818" w:rsidRPr="00EF1818" w:rsidRDefault="00EF1818" w:rsidP="00EF1818">
            <w:pPr>
              <w:spacing w:after="0" w:line="20" w:lineRule="atLeast"/>
              <w:rPr>
                <w:sz w:val="28"/>
                <w:szCs w:val="28"/>
                <w:lang w:eastAsia="ru-RU"/>
              </w:rPr>
            </w:pPr>
          </w:p>
        </w:tc>
      </w:tr>
    </w:tbl>
    <w:p w:rsidR="00EF1818" w:rsidRDefault="00EF1818" w:rsidP="00145F4C">
      <w:pPr>
        <w:spacing w:after="0"/>
        <w:rPr>
          <w:rFonts w:ascii="Times New Roman" w:hAnsi="Times New Roman" w:cs="Times New Roman"/>
          <w:sz w:val="28"/>
          <w:szCs w:val="28"/>
        </w:rPr>
        <w:sectPr w:rsidR="00EF1818" w:rsidSect="00EF1818">
          <w:pgSz w:w="16838" w:h="11906" w:orient="landscape"/>
          <w:pgMar w:top="851" w:right="425" w:bottom="1701" w:left="709" w:header="709" w:footer="709" w:gutter="0"/>
          <w:cols w:space="708"/>
          <w:docGrid w:linePitch="360"/>
        </w:sectPr>
      </w:pPr>
    </w:p>
    <w:p w:rsidR="00F55167" w:rsidRPr="00F55167" w:rsidRDefault="00F55167" w:rsidP="00F55167">
      <w:pPr>
        <w:pStyle w:val="a3"/>
        <w:numPr>
          <w:ilvl w:val="0"/>
          <w:numId w:val="7"/>
        </w:numPr>
        <w:spacing w:after="0"/>
        <w:rPr>
          <w:rFonts w:ascii="Times New Roman" w:hAnsi="Times New Roman" w:cs="Times New Roman"/>
          <w:sz w:val="28"/>
          <w:szCs w:val="28"/>
        </w:rPr>
      </w:pPr>
      <w:r w:rsidRPr="00F55167">
        <w:rPr>
          <w:rFonts w:ascii="Times New Roman" w:hAnsi="Times New Roman" w:cs="Times New Roman"/>
          <w:b/>
          <w:sz w:val="28"/>
          <w:szCs w:val="28"/>
        </w:rPr>
        <w:lastRenderedPageBreak/>
        <w:t>Раздел программы «Воспитание»</w:t>
      </w:r>
    </w:p>
    <w:p w:rsidR="008D2F9D" w:rsidRDefault="00F55167" w:rsidP="00F55167">
      <w:pPr>
        <w:pStyle w:val="a3"/>
        <w:numPr>
          <w:ilvl w:val="0"/>
          <w:numId w:val="21"/>
        </w:numPr>
        <w:spacing w:after="0"/>
        <w:rPr>
          <w:rFonts w:ascii="Times New Roman" w:hAnsi="Times New Roman" w:cs="Times New Roman"/>
          <w:sz w:val="28"/>
          <w:szCs w:val="28"/>
        </w:rPr>
      </w:pPr>
      <w:r w:rsidRPr="008D2F9D">
        <w:rPr>
          <w:rFonts w:ascii="Times New Roman" w:hAnsi="Times New Roman" w:cs="Times New Roman"/>
          <w:sz w:val="28"/>
          <w:szCs w:val="28"/>
        </w:rPr>
        <w:t xml:space="preserve"> цели, задачи воспитания, выбранных разработчиком целевых ориентиров воспитания детей в его программе;</w:t>
      </w:r>
    </w:p>
    <w:p w:rsidR="008D2F9D" w:rsidRDefault="00F55167" w:rsidP="00F55167">
      <w:pPr>
        <w:pStyle w:val="a3"/>
        <w:numPr>
          <w:ilvl w:val="0"/>
          <w:numId w:val="21"/>
        </w:numPr>
        <w:spacing w:after="0"/>
        <w:rPr>
          <w:rFonts w:ascii="Times New Roman" w:hAnsi="Times New Roman" w:cs="Times New Roman"/>
          <w:sz w:val="28"/>
          <w:szCs w:val="28"/>
        </w:rPr>
      </w:pPr>
      <w:r w:rsidRPr="008D2F9D">
        <w:rPr>
          <w:rFonts w:ascii="Times New Roman" w:hAnsi="Times New Roman" w:cs="Times New Roman"/>
          <w:sz w:val="28"/>
          <w:szCs w:val="28"/>
        </w:rPr>
        <w:t>планируемые им формы и методы воспитания;</w:t>
      </w:r>
    </w:p>
    <w:p w:rsidR="008D2F9D" w:rsidRDefault="00F55167" w:rsidP="00F55167">
      <w:pPr>
        <w:pStyle w:val="a3"/>
        <w:numPr>
          <w:ilvl w:val="0"/>
          <w:numId w:val="21"/>
        </w:numPr>
        <w:spacing w:after="0"/>
        <w:rPr>
          <w:rFonts w:ascii="Times New Roman" w:hAnsi="Times New Roman" w:cs="Times New Roman"/>
          <w:sz w:val="28"/>
          <w:szCs w:val="28"/>
        </w:rPr>
      </w:pPr>
      <w:r w:rsidRPr="008D2F9D">
        <w:rPr>
          <w:rFonts w:ascii="Times New Roman" w:hAnsi="Times New Roman" w:cs="Times New Roman"/>
          <w:sz w:val="28"/>
          <w:szCs w:val="28"/>
        </w:rPr>
        <w:t>организационные условия;</w:t>
      </w:r>
    </w:p>
    <w:p w:rsidR="00F55167" w:rsidRPr="008D2F9D" w:rsidRDefault="00F55167" w:rsidP="00F55167">
      <w:pPr>
        <w:pStyle w:val="a3"/>
        <w:numPr>
          <w:ilvl w:val="0"/>
          <w:numId w:val="21"/>
        </w:numPr>
        <w:spacing w:after="0"/>
        <w:rPr>
          <w:rFonts w:ascii="Times New Roman" w:hAnsi="Times New Roman" w:cs="Times New Roman"/>
          <w:sz w:val="28"/>
          <w:szCs w:val="28"/>
        </w:rPr>
      </w:pPr>
      <w:r w:rsidRPr="008D2F9D">
        <w:rPr>
          <w:rFonts w:ascii="Times New Roman" w:hAnsi="Times New Roman" w:cs="Times New Roman"/>
          <w:sz w:val="28"/>
          <w:szCs w:val="28"/>
        </w:rPr>
        <w:t>календарный план воспитательной работы.</w:t>
      </w:r>
    </w:p>
    <w:p w:rsidR="00F55167" w:rsidRPr="00F55167" w:rsidRDefault="00F55167" w:rsidP="00F55167">
      <w:pPr>
        <w:spacing w:after="0"/>
        <w:rPr>
          <w:rFonts w:ascii="Times New Roman" w:hAnsi="Times New Roman" w:cs="Times New Roman"/>
          <w:sz w:val="28"/>
          <w:szCs w:val="28"/>
        </w:rPr>
      </w:pPr>
    </w:p>
    <w:p w:rsidR="00F55167" w:rsidRDefault="00F55167" w:rsidP="00F55167">
      <w:pPr>
        <w:pStyle w:val="a3"/>
        <w:spacing w:after="0"/>
        <w:jc w:val="center"/>
        <w:rPr>
          <w:rFonts w:ascii="Times New Roman" w:hAnsi="Times New Roman" w:cs="Times New Roman"/>
          <w:b/>
          <w:sz w:val="28"/>
          <w:szCs w:val="28"/>
        </w:rPr>
      </w:pPr>
      <w:r w:rsidRPr="00F55167">
        <w:rPr>
          <w:rFonts w:ascii="Times New Roman" w:hAnsi="Times New Roman" w:cs="Times New Roman"/>
          <w:b/>
          <w:sz w:val="28"/>
          <w:szCs w:val="28"/>
        </w:rPr>
        <w:t>Календарный план воспитательной работы</w:t>
      </w:r>
    </w:p>
    <w:p w:rsidR="00F55167" w:rsidRPr="00F55167" w:rsidRDefault="00F55167" w:rsidP="00F55167">
      <w:pPr>
        <w:pStyle w:val="a3"/>
        <w:spacing w:after="0"/>
        <w:jc w:val="center"/>
        <w:rPr>
          <w:rFonts w:ascii="Times New Roman" w:hAnsi="Times New Roman" w:cs="Times New Roman"/>
          <w:b/>
          <w:sz w:val="28"/>
          <w:szCs w:val="28"/>
        </w:rPr>
      </w:pPr>
    </w:p>
    <w:tbl>
      <w:tblPr>
        <w:tblStyle w:val="a8"/>
        <w:tblW w:w="0" w:type="auto"/>
        <w:tblInd w:w="108" w:type="dxa"/>
        <w:tblLook w:val="04A0" w:firstRow="1" w:lastRow="0" w:firstColumn="1" w:lastColumn="0" w:noHBand="0" w:noVBand="1"/>
      </w:tblPr>
      <w:tblGrid>
        <w:gridCol w:w="666"/>
        <w:gridCol w:w="2028"/>
        <w:gridCol w:w="1275"/>
        <w:gridCol w:w="1701"/>
        <w:gridCol w:w="3544"/>
      </w:tblGrid>
      <w:tr w:rsidR="00F55167" w:rsidRPr="00F55167" w:rsidTr="005965CD">
        <w:tc>
          <w:tcPr>
            <w:tcW w:w="666" w:type="dxa"/>
          </w:tcPr>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 xml:space="preserve">№ </w:t>
            </w:r>
            <w:proofErr w:type="gramStart"/>
            <w:r w:rsidRPr="00F55167">
              <w:rPr>
                <w:rFonts w:ascii="Times New Roman" w:hAnsi="Times New Roman" w:cs="Times New Roman"/>
                <w:b/>
                <w:sz w:val="28"/>
                <w:szCs w:val="28"/>
              </w:rPr>
              <w:t>п</w:t>
            </w:r>
            <w:proofErr w:type="gramEnd"/>
            <w:r w:rsidRPr="00F55167">
              <w:rPr>
                <w:rFonts w:ascii="Times New Roman" w:hAnsi="Times New Roman" w:cs="Times New Roman"/>
                <w:b/>
                <w:sz w:val="28"/>
                <w:szCs w:val="28"/>
              </w:rPr>
              <w:t>/п</w:t>
            </w:r>
          </w:p>
        </w:tc>
        <w:tc>
          <w:tcPr>
            <w:tcW w:w="2028" w:type="dxa"/>
          </w:tcPr>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Название события,</w:t>
            </w:r>
          </w:p>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мероприятия</w:t>
            </w:r>
          </w:p>
        </w:tc>
        <w:tc>
          <w:tcPr>
            <w:tcW w:w="1275" w:type="dxa"/>
          </w:tcPr>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Сроки</w:t>
            </w:r>
          </w:p>
        </w:tc>
        <w:tc>
          <w:tcPr>
            <w:tcW w:w="1701" w:type="dxa"/>
          </w:tcPr>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Форма</w:t>
            </w:r>
          </w:p>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проведения</w:t>
            </w:r>
          </w:p>
        </w:tc>
        <w:tc>
          <w:tcPr>
            <w:tcW w:w="3544" w:type="dxa"/>
          </w:tcPr>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Практический результат</w:t>
            </w:r>
          </w:p>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и информационный продукт,</w:t>
            </w:r>
          </w:p>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иллюстрирующий успешное</w:t>
            </w:r>
          </w:p>
          <w:p w:rsidR="00F55167" w:rsidRPr="00F55167" w:rsidRDefault="00F55167" w:rsidP="00F55167">
            <w:pPr>
              <w:spacing w:line="259" w:lineRule="auto"/>
              <w:rPr>
                <w:rFonts w:ascii="Times New Roman" w:hAnsi="Times New Roman" w:cs="Times New Roman"/>
                <w:b/>
                <w:sz w:val="28"/>
                <w:szCs w:val="28"/>
              </w:rPr>
            </w:pPr>
            <w:r w:rsidRPr="00F55167">
              <w:rPr>
                <w:rFonts w:ascii="Times New Roman" w:hAnsi="Times New Roman" w:cs="Times New Roman"/>
                <w:b/>
                <w:sz w:val="28"/>
                <w:szCs w:val="28"/>
              </w:rPr>
              <w:t>достижение цели события</w:t>
            </w:r>
          </w:p>
        </w:tc>
      </w:tr>
      <w:tr w:rsidR="00F55167" w:rsidRPr="00F55167" w:rsidTr="005965CD">
        <w:tc>
          <w:tcPr>
            <w:tcW w:w="666" w:type="dxa"/>
          </w:tcPr>
          <w:p w:rsidR="00F55167" w:rsidRPr="00F55167" w:rsidRDefault="00F55167" w:rsidP="00F55167">
            <w:pPr>
              <w:spacing w:line="259" w:lineRule="auto"/>
              <w:rPr>
                <w:rFonts w:ascii="Times New Roman" w:hAnsi="Times New Roman" w:cs="Times New Roman"/>
                <w:b/>
                <w:sz w:val="28"/>
                <w:szCs w:val="28"/>
              </w:rPr>
            </w:pPr>
          </w:p>
          <w:p w:rsidR="00F55167" w:rsidRPr="00F55167" w:rsidRDefault="00F55167" w:rsidP="00F55167">
            <w:pPr>
              <w:spacing w:line="259" w:lineRule="auto"/>
              <w:rPr>
                <w:rFonts w:ascii="Times New Roman" w:hAnsi="Times New Roman" w:cs="Times New Roman"/>
                <w:b/>
                <w:sz w:val="28"/>
                <w:szCs w:val="28"/>
              </w:rPr>
            </w:pPr>
          </w:p>
        </w:tc>
        <w:tc>
          <w:tcPr>
            <w:tcW w:w="2028" w:type="dxa"/>
          </w:tcPr>
          <w:p w:rsidR="00F55167" w:rsidRPr="00F55167" w:rsidRDefault="00F55167" w:rsidP="00F55167">
            <w:pPr>
              <w:spacing w:line="259" w:lineRule="auto"/>
              <w:rPr>
                <w:rFonts w:ascii="Times New Roman" w:hAnsi="Times New Roman" w:cs="Times New Roman"/>
                <w:b/>
                <w:sz w:val="28"/>
                <w:szCs w:val="28"/>
              </w:rPr>
            </w:pPr>
          </w:p>
        </w:tc>
        <w:tc>
          <w:tcPr>
            <w:tcW w:w="1275" w:type="dxa"/>
          </w:tcPr>
          <w:p w:rsidR="00F55167" w:rsidRPr="00F55167" w:rsidRDefault="00F55167" w:rsidP="00F55167">
            <w:pPr>
              <w:spacing w:line="259" w:lineRule="auto"/>
              <w:rPr>
                <w:rFonts w:ascii="Times New Roman" w:hAnsi="Times New Roman" w:cs="Times New Roman"/>
                <w:b/>
                <w:sz w:val="28"/>
                <w:szCs w:val="28"/>
              </w:rPr>
            </w:pPr>
          </w:p>
        </w:tc>
        <w:tc>
          <w:tcPr>
            <w:tcW w:w="1701" w:type="dxa"/>
          </w:tcPr>
          <w:p w:rsidR="00F55167" w:rsidRPr="00F55167" w:rsidRDefault="00F55167" w:rsidP="00F55167">
            <w:pPr>
              <w:spacing w:line="259" w:lineRule="auto"/>
              <w:rPr>
                <w:rFonts w:ascii="Times New Roman" w:hAnsi="Times New Roman" w:cs="Times New Roman"/>
                <w:b/>
                <w:sz w:val="28"/>
                <w:szCs w:val="28"/>
              </w:rPr>
            </w:pPr>
          </w:p>
        </w:tc>
        <w:tc>
          <w:tcPr>
            <w:tcW w:w="3544" w:type="dxa"/>
          </w:tcPr>
          <w:p w:rsidR="00F55167" w:rsidRPr="00F55167" w:rsidRDefault="00F55167" w:rsidP="00F55167">
            <w:pPr>
              <w:spacing w:line="259" w:lineRule="auto"/>
              <w:rPr>
                <w:rFonts w:ascii="Times New Roman" w:hAnsi="Times New Roman" w:cs="Times New Roman"/>
                <w:b/>
                <w:sz w:val="28"/>
                <w:szCs w:val="28"/>
              </w:rPr>
            </w:pPr>
          </w:p>
        </w:tc>
      </w:tr>
    </w:tbl>
    <w:p w:rsidR="003C3166" w:rsidRDefault="003C3166" w:rsidP="00145F4C">
      <w:pPr>
        <w:spacing w:after="0"/>
        <w:rPr>
          <w:rFonts w:ascii="Times New Roman" w:hAnsi="Times New Roman" w:cs="Times New Roman"/>
          <w:sz w:val="28"/>
          <w:szCs w:val="28"/>
        </w:rPr>
      </w:pPr>
    </w:p>
    <w:p w:rsidR="003C3166" w:rsidRDefault="003C3166" w:rsidP="003C3166">
      <w:pPr>
        <w:pStyle w:val="a3"/>
        <w:numPr>
          <w:ilvl w:val="0"/>
          <w:numId w:val="7"/>
        </w:numPr>
        <w:spacing w:after="0"/>
        <w:jc w:val="both"/>
        <w:rPr>
          <w:rFonts w:ascii="Times New Roman" w:hAnsi="Times New Roman" w:cs="Times New Roman"/>
          <w:sz w:val="28"/>
          <w:szCs w:val="28"/>
        </w:rPr>
      </w:pPr>
      <w:r w:rsidRPr="003C3166">
        <w:rPr>
          <w:rFonts w:ascii="Times New Roman" w:hAnsi="Times New Roman" w:cs="Times New Roman"/>
          <w:b/>
          <w:sz w:val="28"/>
          <w:szCs w:val="28"/>
        </w:rPr>
        <w:t>Условия реализации программы.</w:t>
      </w:r>
      <w:r w:rsidRPr="003C3166">
        <w:rPr>
          <w:rFonts w:ascii="Times New Roman" w:hAnsi="Times New Roman" w:cs="Times New Roman"/>
          <w:sz w:val="28"/>
          <w:szCs w:val="28"/>
        </w:rPr>
        <w:t xml:space="preserve"> К условиям реализации программы относится хара</w:t>
      </w:r>
      <w:r>
        <w:rPr>
          <w:rFonts w:ascii="Times New Roman" w:hAnsi="Times New Roman" w:cs="Times New Roman"/>
          <w:sz w:val="28"/>
          <w:szCs w:val="28"/>
        </w:rPr>
        <w:t xml:space="preserve">ктеристика следующих аспектов: </w:t>
      </w:r>
    </w:p>
    <w:p w:rsidR="003C3166" w:rsidRDefault="003C3166" w:rsidP="003C3166">
      <w:pPr>
        <w:pStyle w:val="a3"/>
        <w:spacing w:after="0"/>
        <w:jc w:val="both"/>
        <w:rPr>
          <w:rFonts w:ascii="Times New Roman" w:hAnsi="Times New Roman" w:cs="Times New Roman"/>
          <w:sz w:val="28"/>
          <w:szCs w:val="28"/>
        </w:rPr>
      </w:pPr>
      <w:r>
        <w:rPr>
          <w:rFonts w:ascii="Times New Roman" w:hAnsi="Times New Roman" w:cs="Times New Roman"/>
          <w:b/>
          <w:sz w:val="28"/>
          <w:szCs w:val="28"/>
        </w:rPr>
        <w:t>-</w:t>
      </w:r>
      <w:r w:rsidRPr="003C3166">
        <w:rPr>
          <w:rFonts w:ascii="Times New Roman" w:hAnsi="Times New Roman" w:cs="Times New Roman"/>
          <w:sz w:val="28"/>
          <w:szCs w:val="28"/>
        </w:rPr>
        <w:t xml:space="preserve"> материально-техническое обеспечение – характеристика помеще</w:t>
      </w:r>
      <w:r>
        <w:rPr>
          <w:rFonts w:ascii="Times New Roman" w:hAnsi="Times New Roman" w:cs="Times New Roman"/>
          <w:sz w:val="28"/>
          <w:szCs w:val="28"/>
        </w:rPr>
        <w:t xml:space="preserve">ния для занятий по программе;  </w:t>
      </w:r>
    </w:p>
    <w:p w:rsidR="003C3166" w:rsidRDefault="003C3166" w:rsidP="003C3166">
      <w:pPr>
        <w:pStyle w:val="a3"/>
        <w:spacing w:after="0"/>
        <w:jc w:val="both"/>
        <w:rPr>
          <w:rFonts w:ascii="Times New Roman" w:hAnsi="Times New Roman" w:cs="Times New Roman"/>
          <w:sz w:val="28"/>
          <w:szCs w:val="28"/>
        </w:rPr>
      </w:pPr>
      <w:r>
        <w:rPr>
          <w:rFonts w:ascii="Times New Roman" w:hAnsi="Times New Roman" w:cs="Times New Roman"/>
          <w:b/>
          <w:sz w:val="28"/>
          <w:szCs w:val="28"/>
        </w:rPr>
        <w:t>-</w:t>
      </w:r>
      <w:r w:rsidRPr="003C3166">
        <w:rPr>
          <w:rFonts w:ascii="Times New Roman" w:hAnsi="Times New Roman" w:cs="Times New Roman"/>
          <w:sz w:val="28"/>
          <w:szCs w:val="28"/>
        </w:rPr>
        <w:t xml:space="preserve"> перечень оборудования, инструментов и материалов, необходимых для реализации программы (в расчете на количество о</w:t>
      </w:r>
      <w:r>
        <w:rPr>
          <w:rFonts w:ascii="Times New Roman" w:hAnsi="Times New Roman" w:cs="Times New Roman"/>
          <w:sz w:val="28"/>
          <w:szCs w:val="28"/>
        </w:rPr>
        <w:t xml:space="preserve">бучающихся); </w:t>
      </w:r>
    </w:p>
    <w:p w:rsidR="003C3166" w:rsidRDefault="003C3166" w:rsidP="003C3166">
      <w:pPr>
        <w:pStyle w:val="a3"/>
        <w:spacing w:after="0"/>
        <w:jc w:val="both"/>
        <w:rPr>
          <w:rFonts w:ascii="Times New Roman" w:hAnsi="Times New Roman" w:cs="Times New Roman"/>
          <w:sz w:val="28"/>
          <w:szCs w:val="28"/>
        </w:rPr>
      </w:pPr>
      <w:r>
        <w:rPr>
          <w:rFonts w:ascii="Times New Roman" w:hAnsi="Times New Roman" w:cs="Times New Roman"/>
          <w:b/>
          <w:sz w:val="28"/>
          <w:szCs w:val="28"/>
        </w:rPr>
        <w:t>-</w:t>
      </w:r>
      <w:r w:rsidRPr="003C3166">
        <w:rPr>
          <w:rFonts w:ascii="Times New Roman" w:hAnsi="Times New Roman" w:cs="Times New Roman"/>
          <w:sz w:val="28"/>
          <w:szCs w:val="28"/>
        </w:rPr>
        <w:t xml:space="preserve"> информационное обеспечение – аудио-, виде</w:t>
      </w:r>
      <w:r>
        <w:rPr>
          <w:rFonts w:ascii="Times New Roman" w:hAnsi="Times New Roman" w:cs="Times New Roman"/>
          <w:sz w:val="28"/>
          <w:szCs w:val="28"/>
        </w:rPr>
        <w:t xml:space="preserve">о-, фото-, интернет источники; </w:t>
      </w:r>
    </w:p>
    <w:p w:rsidR="003C3166" w:rsidRDefault="003C3166" w:rsidP="003C3166">
      <w:pPr>
        <w:pStyle w:val="a3"/>
        <w:spacing w:after="0"/>
        <w:jc w:val="both"/>
        <w:rPr>
          <w:rFonts w:ascii="Times New Roman" w:hAnsi="Times New Roman" w:cs="Times New Roman"/>
          <w:sz w:val="28"/>
          <w:szCs w:val="28"/>
        </w:rPr>
      </w:pPr>
      <w:r>
        <w:rPr>
          <w:rFonts w:ascii="Times New Roman" w:hAnsi="Times New Roman" w:cs="Times New Roman"/>
          <w:b/>
          <w:sz w:val="28"/>
          <w:szCs w:val="28"/>
        </w:rPr>
        <w:t>-</w:t>
      </w:r>
      <w:r w:rsidRPr="003C3166">
        <w:rPr>
          <w:rFonts w:ascii="Times New Roman" w:hAnsi="Times New Roman" w:cs="Times New Roman"/>
          <w:sz w:val="28"/>
          <w:szCs w:val="28"/>
        </w:rPr>
        <w:t xml:space="preserve"> 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p w:rsidR="003C3166" w:rsidRDefault="00EF1818" w:rsidP="00EF1818">
      <w:pPr>
        <w:pStyle w:val="a3"/>
        <w:numPr>
          <w:ilvl w:val="0"/>
          <w:numId w:val="7"/>
        </w:numPr>
        <w:jc w:val="both"/>
        <w:rPr>
          <w:rFonts w:ascii="Times New Roman" w:hAnsi="Times New Roman" w:cs="Times New Roman"/>
          <w:sz w:val="28"/>
          <w:szCs w:val="28"/>
        </w:rPr>
      </w:pPr>
      <w:r w:rsidRPr="00EF1818">
        <w:rPr>
          <w:rFonts w:ascii="Times New Roman" w:hAnsi="Times New Roman" w:cs="Times New Roman"/>
          <w:b/>
          <w:sz w:val="28"/>
          <w:szCs w:val="28"/>
        </w:rPr>
        <w:t>Формы аттестации.</w:t>
      </w:r>
      <w:r>
        <w:rPr>
          <w:rFonts w:ascii="Times New Roman" w:hAnsi="Times New Roman" w:cs="Times New Roman"/>
          <w:b/>
          <w:sz w:val="28"/>
          <w:szCs w:val="28"/>
        </w:rPr>
        <w:t xml:space="preserve"> </w:t>
      </w:r>
      <w:r w:rsidRPr="00EF1818">
        <w:rPr>
          <w:rFonts w:ascii="Times New Roman" w:hAnsi="Times New Roman" w:cs="Times New Roman"/>
          <w:sz w:val="28"/>
          <w:szCs w:val="28"/>
        </w:rPr>
        <w:t>Аттестация (промежуточная и итоговая) по дополнительным общеразвивающим программам может проводиться в формах, определенных учебным планом как составной частью образовательной программы, и в порядке, установленном локальным нормативным актом организации дополнительного образования</w:t>
      </w:r>
      <w:r>
        <w:rPr>
          <w:rFonts w:ascii="Times New Roman" w:hAnsi="Times New Roman" w:cs="Times New Roman"/>
          <w:sz w:val="28"/>
          <w:szCs w:val="28"/>
        </w:rPr>
        <w:t>.</w:t>
      </w:r>
    </w:p>
    <w:p w:rsidR="00EF1818" w:rsidRDefault="00EF1818" w:rsidP="00EF1818">
      <w:pPr>
        <w:pStyle w:val="a3"/>
        <w:jc w:val="both"/>
        <w:rPr>
          <w:rFonts w:ascii="Times New Roman" w:hAnsi="Times New Roman" w:cs="Times New Roman"/>
          <w:sz w:val="28"/>
          <w:szCs w:val="28"/>
        </w:rPr>
      </w:pPr>
      <w:r>
        <w:rPr>
          <w:rFonts w:ascii="Times New Roman" w:hAnsi="Times New Roman" w:cs="Times New Roman"/>
          <w:sz w:val="28"/>
          <w:szCs w:val="28"/>
        </w:rPr>
        <w:t xml:space="preserve">Аттестация проводится с целью установления: </w:t>
      </w:r>
    </w:p>
    <w:p w:rsidR="00EF1818" w:rsidRDefault="00EF1818" w:rsidP="00EF1818">
      <w:pPr>
        <w:pStyle w:val="a3"/>
        <w:jc w:val="both"/>
        <w:rPr>
          <w:rFonts w:ascii="Times New Roman" w:hAnsi="Times New Roman" w:cs="Times New Roman"/>
          <w:sz w:val="28"/>
          <w:szCs w:val="28"/>
        </w:rPr>
      </w:pPr>
      <w:r>
        <w:rPr>
          <w:rFonts w:ascii="Times New Roman" w:hAnsi="Times New Roman" w:cs="Times New Roman"/>
          <w:sz w:val="28"/>
          <w:szCs w:val="28"/>
        </w:rPr>
        <w:t>-</w:t>
      </w:r>
      <w:r w:rsidRPr="00EF1818">
        <w:rPr>
          <w:rFonts w:ascii="Times New Roman" w:hAnsi="Times New Roman" w:cs="Times New Roman"/>
          <w:sz w:val="28"/>
          <w:szCs w:val="28"/>
        </w:rPr>
        <w:t xml:space="preserve"> соответствия результатов освоения дополнительной общеразвивающей программы заявленным целям и пла</w:t>
      </w:r>
      <w:r>
        <w:rPr>
          <w:rFonts w:ascii="Times New Roman" w:hAnsi="Times New Roman" w:cs="Times New Roman"/>
          <w:sz w:val="28"/>
          <w:szCs w:val="28"/>
        </w:rPr>
        <w:t xml:space="preserve">нируемым результатам обучения; </w:t>
      </w:r>
    </w:p>
    <w:p w:rsidR="00EF1818" w:rsidRDefault="00EF1818" w:rsidP="00EF1818">
      <w:pPr>
        <w:pStyle w:val="a3"/>
        <w:jc w:val="both"/>
        <w:rPr>
          <w:rFonts w:ascii="Times New Roman" w:hAnsi="Times New Roman" w:cs="Times New Roman"/>
          <w:sz w:val="28"/>
          <w:szCs w:val="28"/>
        </w:rPr>
      </w:pPr>
      <w:r>
        <w:rPr>
          <w:rFonts w:ascii="Times New Roman" w:hAnsi="Times New Roman" w:cs="Times New Roman"/>
          <w:sz w:val="28"/>
          <w:szCs w:val="28"/>
        </w:rPr>
        <w:t>-</w:t>
      </w:r>
      <w:r w:rsidRPr="00EF1818">
        <w:rPr>
          <w:rFonts w:ascii="Times New Roman" w:hAnsi="Times New Roman" w:cs="Times New Roman"/>
          <w:sz w:val="28"/>
          <w:szCs w:val="28"/>
        </w:rPr>
        <w:t xml:space="preserve"> соответствия процесса организации и осуществления дополнительной общеразвивающей программы установленным требованиям к порядку и условиям реализации программ.</w:t>
      </w:r>
    </w:p>
    <w:p w:rsidR="00EF1818" w:rsidRDefault="00EF1818" w:rsidP="00EF1818">
      <w:pPr>
        <w:pStyle w:val="a3"/>
        <w:jc w:val="both"/>
        <w:rPr>
          <w:rFonts w:ascii="Times New Roman" w:hAnsi="Times New Roman" w:cs="Times New Roman"/>
          <w:sz w:val="28"/>
          <w:szCs w:val="28"/>
        </w:rPr>
      </w:pPr>
      <w:r w:rsidRPr="00EF1818">
        <w:rPr>
          <w:rFonts w:ascii="Times New Roman" w:hAnsi="Times New Roman" w:cs="Times New Roman"/>
          <w:sz w:val="28"/>
          <w:szCs w:val="28"/>
        </w:rPr>
        <w:t xml:space="preserve">Учащимся, успешно освоившим дополнительную общеобразовательную общеразвивающую программу и прошедшим итоговую аттестацию, могут выдаваться сертификаты, которые </w:t>
      </w:r>
      <w:r w:rsidRPr="00EF1818">
        <w:rPr>
          <w:rFonts w:ascii="Times New Roman" w:hAnsi="Times New Roman" w:cs="Times New Roman"/>
          <w:sz w:val="28"/>
          <w:szCs w:val="28"/>
        </w:rPr>
        <w:lastRenderedPageBreak/>
        <w:t>самостоятельно разрабатывают и утверждают обр</w:t>
      </w:r>
      <w:r>
        <w:rPr>
          <w:rFonts w:ascii="Times New Roman" w:hAnsi="Times New Roman" w:cs="Times New Roman"/>
          <w:sz w:val="28"/>
          <w:szCs w:val="28"/>
        </w:rPr>
        <w:t>азовательные организации</w:t>
      </w:r>
      <w:r w:rsidRPr="00EF1818">
        <w:rPr>
          <w:rFonts w:ascii="Times New Roman" w:hAnsi="Times New Roman" w:cs="Times New Roman"/>
          <w:sz w:val="28"/>
          <w:szCs w:val="28"/>
        </w:rPr>
        <w:t>, могут выдаваться почетные грамоты, призы или устанавливаться другие виды поощрений.</w:t>
      </w:r>
    </w:p>
    <w:p w:rsidR="00EE6A32" w:rsidRPr="00EE6A32" w:rsidRDefault="00EE6A32" w:rsidP="00EE6A32">
      <w:pPr>
        <w:pStyle w:val="a3"/>
        <w:jc w:val="both"/>
        <w:rPr>
          <w:rFonts w:ascii="Times New Roman" w:hAnsi="Times New Roman" w:cs="Times New Roman"/>
          <w:sz w:val="28"/>
          <w:szCs w:val="28"/>
        </w:rPr>
      </w:pPr>
      <w:r w:rsidRPr="00EE6A32">
        <w:rPr>
          <w:rFonts w:ascii="Times New Roman" w:hAnsi="Times New Roman" w:cs="Times New Roman"/>
          <w:sz w:val="28"/>
          <w:szCs w:val="28"/>
        </w:rPr>
        <w:t xml:space="preserve">        Методы отслеживания результативности учебного процесса</w:t>
      </w:r>
      <w:r>
        <w:rPr>
          <w:rFonts w:ascii="Times New Roman" w:hAnsi="Times New Roman" w:cs="Times New Roman"/>
          <w:sz w:val="28"/>
          <w:szCs w:val="28"/>
        </w:rPr>
        <w:t xml:space="preserve"> (примеры)</w:t>
      </w:r>
      <w:r w:rsidRPr="00EE6A32">
        <w:rPr>
          <w:rFonts w:ascii="Times New Roman" w:hAnsi="Times New Roman" w:cs="Times New Roman"/>
          <w:sz w:val="28"/>
          <w:szCs w:val="28"/>
        </w:rPr>
        <w:t>:</w:t>
      </w:r>
    </w:p>
    <w:p w:rsidR="00EE6A32" w:rsidRPr="00EE6A32" w:rsidRDefault="00EE6A32" w:rsidP="00EE6A32">
      <w:pPr>
        <w:pStyle w:val="a3"/>
        <w:jc w:val="both"/>
        <w:rPr>
          <w:rFonts w:ascii="Times New Roman" w:hAnsi="Times New Roman" w:cs="Times New Roman"/>
          <w:sz w:val="28"/>
          <w:szCs w:val="28"/>
        </w:rPr>
      </w:pPr>
      <w:r w:rsidRPr="00EE6A32">
        <w:rPr>
          <w:rFonts w:ascii="Times New Roman" w:hAnsi="Times New Roman" w:cs="Times New Roman"/>
          <w:sz w:val="28"/>
          <w:szCs w:val="28"/>
        </w:rPr>
        <w:t>•</w:t>
      </w:r>
      <w:r w:rsidRPr="00EE6A32">
        <w:rPr>
          <w:rFonts w:ascii="Times New Roman" w:hAnsi="Times New Roman" w:cs="Times New Roman"/>
          <w:sz w:val="28"/>
          <w:szCs w:val="28"/>
        </w:rPr>
        <w:tab/>
        <w:t>педагогическое наблюдение;</w:t>
      </w:r>
    </w:p>
    <w:p w:rsidR="00EE6A32" w:rsidRPr="00EE6A32" w:rsidRDefault="00EE6A32" w:rsidP="00EE6A32">
      <w:pPr>
        <w:pStyle w:val="a3"/>
        <w:jc w:val="both"/>
        <w:rPr>
          <w:rFonts w:ascii="Times New Roman" w:hAnsi="Times New Roman" w:cs="Times New Roman"/>
          <w:sz w:val="28"/>
          <w:szCs w:val="28"/>
        </w:rPr>
      </w:pPr>
      <w:r w:rsidRPr="00EE6A32">
        <w:rPr>
          <w:rFonts w:ascii="Times New Roman" w:hAnsi="Times New Roman" w:cs="Times New Roman"/>
          <w:sz w:val="28"/>
          <w:szCs w:val="28"/>
        </w:rPr>
        <w:t>•</w:t>
      </w:r>
      <w:r w:rsidRPr="00EE6A32">
        <w:rPr>
          <w:rFonts w:ascii="Times New Roman" w:hAnsi="Times New Roman" w:cs="Times New Roman"/>
          <w:sz w:val="28"/>
          <w:szCs w:val="28"/>
        </w:rPr>
        <w:tab/>
        <w:t>метод рефлексии;</w:t>
      </w:r>
    </w:p>
    <w:p w:rsidR="00EE6A32" w:rsidRPr="00EE6A32" w:rsidRDefault="00EE6A32" w:rsidP="00EE6A32">
      <w:pPr>
        <w:pStyle w:val="a3"/>
        <w:jc w:val="both"/>
        <w:rPr>
          <w:rFonts w:ascii="Times New Roman" w:hAnsi="Times New Roman" w:cs="Times New Roman"/>
          <w:sz w:val="28"/>
          <w:szCs w:val="28"/>
        </w:rPr>
      </w:pPr>
      <w:r w:rsidRPr="00EE6A32">
        <w:rPr>
          <w:rFonts w:ascii="Times New Roman" w:hAnsi="Times New Roman" w:cs="Times New Roman"/>
          <w:sz w:val="28"/>
          <w:szCs w:val="28"/>
        </w:rPr>
        <w:t>•</w:t>
      </w:r>
      <w:r w:rsidRPr="00EE6A32">
        <w:rPr>
          <w:rFonts w:ascii="Times New Roman" w:hAnsi="Times New Roman" w:cs="Times New Roman"/>
          <w:sz w:val="28"/>
          <w:szCs w:val="28"/>
        </w:rPr>
        <w:tab/>
        <w:t>творческие задания;</w:t>
      </w:r>
    </w:p>
    <w:p w:rsidR="00EE6A32" w:rsidRPr="00EE6A32" w:rsidRDefault="00EE6A32" w:rsidP="00EE6A32">
      <w:pPr>
        <w:pStyle w:val="a3"/>
        <w:jc w:val="both"/>
        <w:rPr>
          <w:rFonts w:ascii="Times New Roman" w:hAnsi="Times New Roman" w:cs="Times New Roman"/>
          <w:sz w:val="28"/>
          <w:szCs w:val="28"/>
        </w:rPr>
      </w:pPr>
      <w:r w:rsidRPr="00EE6A32">
        <w:rPr>
          <w:rFonts w:ascii="Times New Roman" w:hAnsi="Times New Roman" w:cs="Times New Roman"/>
          <w:sz w:val="28"/>
          <w:szCs w:val="28"/>
        </w:rPr>
        <w:t>•</w:t>
      </w:r>
      <w:r w:rsidRPr="00EE6A32">
        <w:rPr>
          <w:rFonts w:ascii="Times New Roman" w:hAnsi="Times New Roman" w:cs="Times New Roman"/>
          <w:sz w:val="28"/>
          <w:szCs w:val="28"/>
        </w:rPr>
        <w:tab/>
        <w:t>диагностические игры;</w:t>
      </w:r>
    </w:p>
    <w:p w:rsidR="00EE6A32" w:rsidRPr="00EE6A32" w:rsidRDefault="00EE6A32" w:rsidP="00EE6A32">
      <w:pPr>
        <w:pStyle w:val="a3"/>
        <w:jc w:val="both"/>
        <w:rPr>
          <w:rFonts w:ascii="Times New Roman" w:hAnsi="Times New Roman" w:cs="Times New Roman"/>
          <w:sz w:val="28"/>
          <w:szCs w:val="28"/>
        </w:rPr>
      </w:pPr>
      <w:proofErr w:type="gramStart"/>
      <w:r w:rsidRPr="00EE6A32">
        <w:rPr>
          <w:rFonts w:ascii="Times New Roman" w:hAnsi="Times New Roman" w:cs="Times New Roman"/>
          <w:sz w:val="28"/>
          <w:szCs w:val="28"/>
        </w:rPr>
        <w:t>•</w:t>
      </w:r>
      <w:r w:rsidRPr="00EE6A32">
        <w:rPr>
          <w:rFonts w:ascii="Times New Roman" w:hAnsi="Times New Roman" w:cs="Times New Roman"/>
          <w:sz w:val="28"/>
          <w:szCs w:val="28"/>
        </w:rPr>
        <w:tab/>
        <w:t>педагогический анализ результатов анкетирования, тестирования, зачётов, опросов, выполнения учащимися диагностических заданий, участия в мероприятиях (выставках, викторинах, соревнованиях), защиты проектов, решения задач поискового характера, активности учащихся на занятиях;</w:t>
      </w:r>
      <w:proofErr w:type="gramEnd"/>
    </w:p>
    <w:p w:rsidR="00EE6A32" w:rsidRPr="00EE6A32" w:rsidRDefault="00EE6A32" w:rsidP="00EE6A32">
      <w:pPr>
        <w:ind w:firstLine="360"/>
        <w:jc w:val="both"/>
        <w:rPr>
          <w:rFonts w:ascii="Times New Roman" w:hAnsi="Times New Roman" w:cs="Times New Roman"/>
          <w:sz w:val="28"/>
          <w:szCs w:val="28"/>
        </w:rPr>
      </w:pPr>
      <w:r w:rsidRPr="00EE6A32">
        <w:rPr>
          <w:rFonts w:ascii="Times New Roman" w:hAnsi="Times New Roman" w:cs="Times New Roman"/>
          <w:sz w:val="28"/>
          <w:szCs w:val="28"/>
        </w:rPr>
        <w:t>С целью контроля и оценки результатов подготовки и учёта индивидуальных образовательных достижений, учащихся применяются: входной контроль; текущая аттестация; промежуточная (итоговая) аттестация.</w:t>
      </w:r>
    </w:p>
    <w:p w:rsidR="00EF1818" w:rsidRPr="00EE6A32" w:rsidRDefault="00EF1818" w:rsidP="00EE6A32">
      <w:pPr>
        <w:ind w:firstLine="360"/>
        <w:jc w:val="both"/>
        <w:rPr>
          <w:rFonts w:ascii="Times New Roman" w:hAnsi="Times New Roman" w:cs="Times New Roman"/>
          <w:sz w:val="28"/>
          <w:szCs w:val="28"/>
        </w:rPr>
      </w:pPr>
      <w:proofErr w:type="gramStart"/>
      <w:r w:rsidRPr="00EE6A32">
        <w:rPr>
          <w:rFonts w:ascii="Times New Roman" w:hAnsi="Times New Roman" w:cs="Times New Roman"/>
          <w:sz w:val="28"/>
          <w:szCs w:val="28"/>
        </w:rPr>
        <w:t>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roofErr w:type="gramEnd"/>
    </w:p>
    <w:p w:rsidR="00EF1818" w:rsidRPr="00EF1818" w:rsidRDefault="00EF1818" w:rsidP="00EF1818">
      <w:pPr>
        <w:pStyle w:val="a3"/>
        <w:numPr>
          <w:ilvl w:val="0"/>
          <w:numId w:val="7"/>
        </w:numPr>
        <w:jc w:val="both"/>
        <w:rPr>
          <w:rFonts w:ascii="Times New Roman" w:hAnsi="Times New Roman" w:cs="Times New Roman"/>
          <w:sz w:val="28"/>
          <w:szCs w:val="28"/>
        </w:rPr>
      </w:pPr>
      <w:r w:rsidRPr="00EF1818">
        <w:rPr>
          <w:rFonts w:ascii="Times New Roman" w:hAnsi="Times New Roman" w:cs="Times New Roman"/>
          <w:b/>
          <w:sz w:val="28"/>
          <w:szCs w:val="28"/>
        </w:rPr>
        <w:t>Оценочные материалы.</w:t>
      </w:r>
      <w:r w:rsidRPr="00EF1818">
        <w:rPr>
          <w:rFonts w:ascii="Times New Roman" w:hAnsi="Times New Roman" w:cs="Times New Roman"/>
          <w:sz w:val="28"/>
          <w:szCs w:val="28"/>
        </w:rPr>
        <w:t xml:space="preserve"> В данном разделе отражается перечень (пакет) диагностических методик, позволяющих определить достижение учащимися планируемых результатов</w:t>
      </w:r>
      <w:r>
        <w:rPr>
          <w:rFonts w:ascii="Times New Roman" w:hAnsi="Times New Roman" w:cs="Times New Roman"/>
          <w:sz w:val="28"/>
          <w:szCs w:val="28"/>
        </w:rPr>
        <w:t>.</w:t>
      </w:r>
      <w:r w:rsidRPr="00EF1818">
        <w:t xml:space="preserve"> </w:t>
      </w:r>
    </w:p>
    <w:p w:rsidR="00145F4C" w:rsidRDefault="00EF1818" w:rsidP="00EF1818">
      <w:pPr>
        <w:pStyle w:val="a3"/>
        <w:numPr>
          <w:ilvl w:val="0"/>
          <w:numId w:val="7"/>
        </w:numPr>
        <w:jc w:val="both"/>
        <w:rPr>
          <w:rFonts w:ascii="Times New Roman" w:hAnsi="Times New Roman" w:cs="Times New Roman"/>
          <w:sz w:val="28"/>
          <w:szCs w:val="28"/>
        </w:rPr>
      </w:pPr>
      <w:r w:rsidRPr="00EF1818">
        <w:rPr>
          <w:rFonts w:ascii="Times New Roman" w:hAnsi="Times New Roman" w:cs="Times New Roman"/>
          <w:b/>
          <w:sz w:val="28"/>
          <w:szCs w:val="28"/>
        </w:rPr>
        <w:t>Методические материалы.</w:t>
      </w:r>
      <w:r w:rsidRPr="00EF1818">
        <w:rPr>
          <w:rFonts w:ascii="Times New Roman" w:hAnsi="Times New Roman" w:cs="Times New Roman"/>
          <w:sz w:val="28"/>
          <w:szCs w:val="28"/>
        </w:rPr>
        <w:t xml:space="preserve"> 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w:t>
      </w:r>
    </w:p>
    <w:p w:rsidR="0086148C" w:rsidRDefault="0086148C" w:rsidP="0086148C">
      <w:pPr>
        <w:pStyle w:val="a3"/>
        <w:jc w:val="both"/>
        <w:rPr>
          <w:rFonts w:ascii="Times New Roman" w:hAnsi="Times New Roman" w:cs="Times New Roman"/>
          <w:sz w:val="28"/>
          <w:szCs w:val="28"/>
        </w:rPr>
      </w:pPr>
      <w:r w:rsidRPr="0086148C">
        <w:rPr>
          <w:rFonts w:ascii="Times New Roman" w:hAnsi="Times New Roman" w:cs="Times New Roman"/>
          <w:sz w:val="28"/>
          <w:szCs w:val="28"/>
        </w:rPr>
        <w:t xml:space="preserve">Методические материалы </w:t>
      </w:r>
      <w:r>
        <w:rPr>
          <w:rFonts w:ascii="Times New Roman" w:hAnsi="Times New Roman" w:cs="Times New Roman"/>
          <w:sz w:val="28"/>
          <w:szCs w:val="28"/>
        </w:rPr>
        <w:t xml:space="preserve">включают в себя: </w:t>
      </w:r>
    </w:p>
    <w:p w:rsidR="0086148C" w:rsidRPr="0086148C" w:rsidRDefault="0086148C" w:rsidP="0086148C">
      <w:pPr>
        <w:pStyle w:val="a3"/>
        <w:jc w:val="both"/>
        <w:rPr>
          <w:rFonts w:ascii="Times New Roman" w:hAnsi="Times New Roman" w:cs="Times New Roman"/>
          <w:sz w:val="28"/>
          <w:szCs w:val="28"/>
        </w:rPr>
      </w:pPr>
      <w:proofErr w:type="gramStart"/>
      <w:r>
        <w:rPr>
          <w:rFonts w:ascii="Times New Roman" w:hAnsi="Times New Roman" w:cs="Times New Roman"/>
          <w:sz w:val="28"/>
          <w:szCs w:val="28"/>
        </w:rPr>
        <w:t>-</w:t>
      </w:r>
      <w:r w:rsidRPr="0086148C">
        <w:rPr>
          <w:rFonts w:ascii="Times New Roman" w:hAnsi="Times New Roman" w:cs="Times New Roman"/>
          <w:sz w:val="28"/>
          <w:szCs w:val="28"/>
        </w:rPr>
        <w:t xml:space="preserve"> описание методов обучения (словесный, наглядный практический; объяснительно-иллюстративный, репродуктивный, частично</w:t>
      </w:r>
      <w:r w:rsidR="00406666">
        <w:rPr>
          <w:rFonts w:ascii="Times New Roman" w:hAnsi="Times New Roman" w:cs="Times New Roman"/>
          <w:sz w:val="28"/>
          <w:szCs w:val="28"/>
        </w:rPr>
        <w:t>-</w:t>
      </w:r>
      <w:r w:rsidRPr="0086148C">
        <w:rPr>
          <w:rFonts w:ascii="Times New Roman" w:hAnsi="Times New Roman" w:cs="Times New Roman"/>
          <w:sz w:val="28"/>
          <w:szCs w:val="28"/>
        </w:rPr>
        <w:t>поисковый, исследовательский проблемный; игровой, дискуссионный, проектный и др.) и воспитания (убеждение, поощрение, упражнение, сти</w:t>
      </w:r>
      <w:r>
        <w:rPr>
          <w:rFonts w:ascii="Times New Roman" w:hAnsi="Times New Roman" w:cs="Times New Roman"/>
          <w:sz w:val="28"/>
          <w:szCs w:val="28"/>
        </w:rPr>
        <w:t xml:space="preserve">мулирование, мотивация и др.); </w:t>
      </w:r>
      <w:proofErr w:type="gramEnd"/>
    </w:p>
    <w:p w:rsidR="0086148C" w:rsidRDefault="0086148C" w:rsidP="0086148C">
      <w:pPr>
        <w:pStyle w:val="a3"/>
        <w:jc w:val="both"/>
        <w:rPr>
          <w:rFonts w:ascii="Times New Roman" w:hAnsi="Times New Roman" w:cs="Times New Roman"/>
          <w:sz w:val="28"/>
          <w:szCs w:val="28"/>
        </w:rPr>
      </w:pPr>
      <w:r>
        <w:rPr>
          <w:rFonts w:ascii="Times New Roman" w:hAnsi="Times New Roman" w:cs="Times New Roman"/>
          <w:sz w:val="28"/>
          <w:szCs w:val="28"/>
        </w:rPr>
        <w:t>-</w:t>
      </w:r>
      <w:r w:rsidRPr="0086148C">
        <w:rPr>
          <w:rFonts w:ascii="Times New Roman" w:hAnsi="Times New Roman" w:cs="Times New Roman"/>
          <w:sz w:val="28"/>
          <w:szCs w:val="28"/>
        </w:rPr>
        <w:t xml:space="preserve"> описание технологий, в том числе информационных (технология индивидуализации обучения, технология группового обучения, технология коллективного </w:t>
      </w:r>
      <w:proofErr w:type="spellStart"/>
      <w:r w:rsidRPr="0086148C">
        <w:rPr>
          <w:rFonts w:ascii="Times New Roman" w:hAnsi="Times New Roman" w:cs="Times New Roman"/>
          <w:sz w:val="28"/>
          <w:szCs w:val="28"/>
        </w:rPr>
        <w:t>взаимообучения</w:t>
      </w:r>
      <w:proofErr w:type="spellEnd"/>
      <w:r w:rsidRPr="0086148C">
        <w:rPr>
          <w:rFonts w:ascii="Times New Roman" w:hAnsi="Times New Roman" w:cs="Times New Roman"/>
          <w:sz w:val="28"/>
          <w:szCs w:val="28"/>
        </w:rPr>
        <w:t>, технология программированного обучения, технология модульно</w:t>
      </w:r>
      <w:r>
        <w:rPr>
          <w:rFonts w:ascii="Times New Roman" w:hAnsi="Times New Roman" w:cs="Times New Roman"/>
          <w:sz w:val="28"/>
          <w:szCs w:val="28"/>
        </w:rPr>
        <w:t>го обучения, технология блочно-</w:t>
      </w:r>
      <w:r w:rsidRPr="0086148C">
        <w:rPr>
          <w:rFonts w:ascii="Times New Roman" w:hAnsi="Times New Roman" w:cs="Times New Roman"/>
          <w:sz w:val="28"/>
          <w:szCs w:val="28"/>
        </w:rPr>
        <w:t xml:space="preserve">модульного обучения, технология </w:t>
      </w:r>
      <w:r w:rsidRPr="0086148C">
        <w:rPr>
          <w:rFonts w:ascii="Times New Roman" w:hAnsi="Times New Roman" w:cs="Times New Roman"/>
          <w:sz w:val="28"/>
          <w:szCs w:val="28"/>
        </w:rPr>
        <w:lastRenderedPageBreak/>
        <w:t xml:space="preserve">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w:t>
      </w:r>
      <w:proofErr w:type="spellStart"/>
      <w:r w:rsidRPr="0086148C">
        <w:rPr>
          <w:rFonts w:ascii="Times New Roman" w:hAnsi="Times New Roman" w:cs="Times New Roman"/>
          <w:sz w:val="28"/>
          <w:szCs w:val="28"/>
        </w:rPr>
        <w:t>здоровьесберегающая</w:t>
      </w:r>
      <w:proofErr w:type="spellEnd"/>
      <w:r w:rsidRPr="0086148C">
        <w:rPr>
          <w:rFonts w:ascii="Times New Roman" w:hAnsi="Times New Roman" w:cs="Times New Roman"/>
          <w:sz w:val="28"/>
          <w:szCs w:val="28"/>
        </w:rPr>
        <w:t xml:space="preserve"> техноло</w:t>
      </w:r>
      <w:r>
        <w:rPr>
          <w:rFonts w:ascii="Times New Roman" w:hAnsi="Times New Roman" w:cs="Times New Roman"/>
          <w:sz w:val="28"/>
          <w:szCs w:val="28"/>
        </w:rPr>
        <w:t xml:space="preserve">гия, технология-дебаты и др.); </w:t>
      </w:r>
    </w:p>
    <w:p w:rsidR="0086148C" w:rsidRDefault="0086148C" w:rsidP="0086148C">
      <w:pPr>
        <w:pStyle w:val="a3"/>
        <w:jc w:val="both"/>
        <w:rPr>
          <w:rFonts w:ascii="Times New Roman" w:hAnsi="Times New Roman" w:cs="Times New Roman"/>
          <w:sz w:val="28"/>
          <w:szCs w:val="28"/>
        </w:rPr>
      </w:pPr>
      <w:proofErr w:type="gramStart"/>
      <w:r>
        <w:rPr>
          <w:rFonts w:ascii="Times New Roman" w:hAnsi="Times New Roman" w:cs="Times New Roman"/>
          <w:sz w:val="28"/>
          <w:szCs w:val="28"/>
        </w:rPr>
        <w:t>-</w:t>
      </w:r>
      <w:r w:rsidRPr="0086148C">
        <w:rPr>
          <w:rFonts w:ascii="Times New Roman" w:hAnsi="Times New Roman" w:cs="Times New Roman"/>
          <w:sz w:val="28"/>
          <w:szCs w:val="28"/>
        </w:rPr>
        <w:t xml:space="preserve"> 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w:t>
      </w:r>
      <w:r w:rsidR="00406666">
        <w:rPr>
          <w:rFonts w:ascii="Times New Roman" w:hAnsi="Times New Roman" w:cs="Times New Roman"/>
          <w:sz w:val="28"/>
          <w:szCs w:val="28"/>
        </w:rPr>
        <w:t>-</w:t>
      </w:r>
      <w:r w:rsidRPr="0086148C">
        <w:rPr>
          <w:rFonts w:ascii="Times New Roman" w:hAnsi="Times New Roman" w:cs="Times New Roman"/>
          <w:sz w:val="28"/>
          <w:szCs w:val="28"/>
        </w:rPr>
        <w:t>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w:t>
      </w:r>
      <w:proofErr w:type="gramEnd"/>
      <w:r w:rsidRPr="0086148C">
        <w:rPr>
          <w:rFonts w:ascii="Times New Roman" w:hAnsi="Times New Roman" w:cs="Times New Roman"/>
          <w:sz w:val="28"/>
          <w:szCs w:val="28"/>
        </w:rPr>
        <w:t>, экзамен, экспедиция, э</w:t>
      </w:r>
      <w:r>
        <w:rPr>
          <w:rFonts w:ascii="Times New Roman" w:hAnsi="Times New Roman" w:cs="Times New Roman"/>
          <w:sz w:val="28"/>
          <w:szCs w:val="28"/>
        </w:rPr>
        <w:t xml:space="preserve">ксперимент, эстафета, ярмарка; </w:t>
      </w:r>
    </w:p>
    <w:p w:rsidR="0086148C" w:rsidRDefault="0086148C" w:rsidP="0086148C">
      <w:pPr>
        <w:pStyle w:val="a3"/>
        <w:jc w:val="both"/>
        <w:rPr>
          <w:rFonts w:ascii="Times New Roman" w:hAnsi="Times New Roman" w:cs="Times New Roman"/>
          <w:sz w:val="28"/>
          <w:szCs w:val="28"/>
        </w:rPr>
      </w:pPr>
      <w:r>
        <w:rPr>
          <w:rFonts w:ascii="Times New Roman" w:hAnsi="Times New Roman" w:cs="Times New Roman"/>
          <w:sz w:val="28"/>
          <w:szCs w:val="28"/>
        </w:rPr>
        <w:t>-</w:t>
      </w:r>
      <w:r w:rsidRPr="0086148C">
        <w:rPr>
          <w:rFonts w:ascii="Times New Roman" w:hAnsi="Times New Roman" w:cs="Times New Roman"/>
          <w:sz w:val="28"/>
          <w:szCs w:val="28"/>
        </w:rPr>
        <w:t xml:space="preserve"> тематику и формы методических материалов по программе (пособия, </w:t>
      </w:r>
      <w:r>
        <w:rPr>
          <w:rFonts w:ascii="Times New Roman" w:hAnsi="Times New Roman" w:cs="Times New Roman"/>
          <w:sz w:val="28"/>
          <w:szCs w:val="28"/>
        </w:rPr>
        <w:t xml:space="preserve">оборудование, приборы и др.);  </w:t>
      </w:r>
    </w:p>
    <w:p w:rsidR="0086148C" w:rsidRDefault="0086148C" w:rsidP="0086148C">
      <w:pPr>
        <w:pStyle w:val="a3"/>
        <w:jc w:val="both"/>
        <w:rPr>
          <w:rFonts w:ascii="Times New Roman" w:hAnsi="Times New Roman" w:cs="Times New Roman"/>
          <w:sz w:val="28"/>
          <w:szCs w:val="28"/>
        </w:rPr>
      </w:pPr>
      <w:r>
        <w:rPr>
          <w:rFonts w:ascii="Times New Roman" w:hAnsi="Times New Roman" w:cs="Times New Roman"/>
          <w:sz w:val="28"/>
          <w:szCs w:val="28"/>
        </w:rPr>
        <w:t>-</w:t>
      </w:r>
      <w:r w:rsidRPr="0086148C">
        <w:rPr>
          <w:rFonts w:ascii="Times New Roman" w:hAnsi="Times New Roman" w:cs="Times New Roman"/>
          <w:sz w:val="28"/>
          <w:szCs w:val="28"/>
        </w:rPr>
        <w:t xml:space="preserve"> дидактические материалы – раздаточные материалы, инструкционные, технологические карты, задания, упражнения, образцы изделий</w:t>
      </w:r>
      <w:r>
        <w:rPr>
          <w:rFonts w:ascii="Times New Roman" w:hAnsi="Times New Roman" w:cs="Times New Roman"/>
          <w:sz w:val="28"/>
          <w:szCs w:val="28"/>
        </w:rPr>
        <w:t xml:space="preserve"> и т.п.; </w:t>
      </w:r>
    </w:p>
    <w:p w:rsidR="0086148C" w:rsidRDefault="0086148C" w:rsidP="0086148C">
      <w:pPr>
        <w:pStyle w:val="a3"/>
        <w:jc w:val="both"/>
        <w:rPr>
          <w:rFonts w:ascii="Times New Roman" w:hAnsi="Times New Roman" w:cs="Times New Roman"/>
          <w:sz w:val="28"/>
          <w:szCs w:val="28"/>
        </w:rPr>
      </w:pPr>
      <w:r>
        <w:rPr>
          <w:rFonts w:ascii="Times New Roman" w:hAnsi="Times New Roman" w:cs="Times New Roman"/>
          <w:sz w:val="28"/>
          <w:szCs w:val="28"/>
        </w:rPr>
        <w:t>-</w:t>
      </w:r>
      <w:r w:rsidRPr="0086148C">
        <w:rPr>
          <w:rFonts w:ascii="Times New Roman" w:hAnsi="Times New Roman" w:cs="Times New Roman"/>
          <w:sz w:val="28"/>
          <w:szCs w:val="28"/>
        </w:rPr>
        <w:t xml:space="preserve"> алгоритм учебного занятия – краткое описание структуры занятия и его этапов.</w:t>
      </w:r>
    </w:p>
    <w:p w:rsidR="0086148C" w:rsidRPr="0086148C" w:rsidRDefault="0086148C" w:rsidP="0086148C">
      <w:pPr>
        <w:pStyle w:val="a3"/>
        <w:numPr>
          <w:ilvl w:val="0"/>
          <w:numId w:val="7"/>
        </w:numPr>
        <w:jc w:val="both"/>
        <w:rPr>
          <w:rFonts w:ascii="Times New Roman" w:hAnsi="Times New Roman" w:cs="Times New Roman"/>
          <w:sz w:val="28"/>
          <w:szCs w:val="28"/>
        </w:rPr>
      </w:pPr>
      <w:r w:rsidRPr="0086148C">
        <w:rPr>
          <w:rFonts w:ascii="Times New Roman" w:hAnsi="Times New Roman" w:cs="Times New Roman"/>
          <w:b/>
          <w:sz w:val="28"/>
          <w:szCs w:val="28"/>
        </w:rPr>
        <w:t>Список литературы.</w:t>
      </w:r>
      <w:r w:rsidRPr="0086148C">
        <w:rPr>
          <w:rFonts w:ascii="Times New Roman" w:hAnsi="Times New Roman" w:cs="Times New Roman"/>
          <w:sz w:val="28"/>
          <w:szCs w:val="28"/>
        </w:rPr>
        <w:t xml:space="preserve"> При составлении списка литературы необходимо учитывать:</w:t>
      </w:r>
    </w:p>
    <w:p w:rsidR="0086148C" w:rsidRDefault="0086148C" w:rsidP="0086148C">
      <w:pPr>
        <w:pStyle w:val="a3"/>
        <w:jc w:val="both"/>
        <w:rPr>
          <w:rFonts w:ascii="Times New Roman" w:hAnsi="Times New Roman" w:cs="Times New Roman"/>
          <w:sz w:val="28"/>
          <w:szCs w:val="28"/>
        </w:rPr>
      </w:pPr>
      <w:r>
        <w:rPr>
          <w:rFonts w:ascii="Times New Roman" w:hAnsi="Times New Roman" w:cs="Times New Roman"/>
          <w:sz w:val="28"/>
          <w:szCs w:val="28"/>
        </w:rPr>
        <w:t>-</w:t>
      </w:r>
      <w:r w:rsidRPr="0086148C">
        <w:rPr>
          <w:rFonts w:ascii="Times New Roman" w:hAnsi="Times New Roman" w:cs="Times New Roman"/>
          <w:sz w:val="28"/>
          <w:szCs w:val="28"/>
        </w:rPr>
        <w:t xml:space="preserve"> основную и дополнительную учебную литературу: учебные пособия, сборники упражнений, контрольных заданий, тестов, практических рабо</w:t>
      </w:r>
      <w:r>
        <w:rPr>
          <w:rFonts w:ascii="Times New Roman" w:hAnsi="Times New Roman" w:cs="Times New Roman"/>
          <w:sz w:val="28"/>
          <w:szCs w:val="28"/>
        </w:rPr>
        <w:t xml:space="preserve">т и практикумов, хрестоматии;  </w:t>
      </w:r>
    </w:p>
    <w:p w:rsidR="00145F4C" w:rsidRDefault="0086148C" w:rsidP="0086148C">
      <w:pPr>
        <w:pStyle w:val="a3"/>
        <w:jc w:val="both"/>
        <w:rPr>
          <w:rFonts w:ascii="Times New Roman" w:hAnsi="Times New Roman" w:cs="Times New Roman"/>
          <w:sz w:val="28"/>
          <w:szCs w:val="28"/>
        </w:rPr>
      </w:pPr>
      <w:r>
        <w:rPr>
          <w:rFonts w:ascii="Times New Roman" w:hAnsi="Times New Roman" w:cs="Times New Roman"/>
          <w:sz w:val="28"/>
          <w:szCs w:val="28"/>
        </w:rPr>
        <w:t>-</w:t>
      </w:r>
      <w:r w:rsidRPr="0086148C">
        <w:rPr>
          <w:rFonts w:ascii="Times New Roman" w:hAnsi="Times New Roman" w:cs="Times New Roman"/>
          <w:sz w:val="28"/>
          <w:szCs w:val="28"/>
        </w:rPr>
        <w:t xml:space="preserve"> наглядный материал: альбомы, атласы, карты, таблицы.</w:t>
      </w:r>
    </w:p>
    <w:p w:rsidR="0086148C" w:rsidRDefault="0086148C" w:rsidP="0086148C">
      <w:pPr>
        <w:pStyle w:val="a3"/>
        <w:jc w:val="both"/>
        <w:rPr>
          <w:rFonts w:ascii="Times New Roman" w:hAnsi="Times New Roman" w:cs="Times New Roman"/>
          <w:sz w:val="28"/>
          <w:szCs w:val="28"/>
        </w:rPr>
      </w:pPr>
      <w:r w:rsidRPr="0086148C">
        <w:rPr>
          <w:rFonts w:ascii="Times New Roman" w:hAnsi="Times New Roman" w:cs="Times New Roman"/>
          <w:sz w:val="28"/>
          <w:szCs w:val="28"/>
        </w:rPr>
        <w:t xml:space="preserve">Список должен быть составлен для разных участников образовательного процесса (педагогов, детей, родителей). </w:t>
      </w:r>
    </w:p>
    <w:p w:rsidR="00EE6A32" w:rsidRPr="0028378C" w:rsidRDefault="0086148C" w:rsidP="0028378C">
      <w:pPr>
        <w:pStyle w:val="a3"/>
        <w:jc w:val="both"/>
        <w:rPr>
          <w:rFonts w:ascii="Times New Roman" w:hAnsi="Times New Roman" w:cs="Times New Roman"/>
          <w:sz w:val="28"/>
          <w:szCs w:val="28"/>
        </w:rPr>
        <w:sectPr w:rsidR="00EE6A32" w:rsidRPr="0028378C" w:rsidSect="00274597">
          <w:pgSz w:w="11906" w:h="16838"/>
          <w:pgMar w:top="709" w:right="850" w:bottom="426" w:left="1701" w:header="708" w:footer="708" w:gutter="0"/>
          <w:cols w:space="708"/>
          <w:docGrid w:linePitch="360"/>
        </w:sectPr>
      </w:pPr>
      <w:r w:rsidRPr="0086148C">
        <w:rPr>
          <w:rFonts w:ascii="Times New Roman" w:hAnsi="Times New Roman" w:cs="Times New Roman"/>
          <w:sz w:val="28"/>
          <w:szCs w:val="28"/>
        </w:rPr>
        <w:t>Список оформляется в соответствии с ГОСТ к оформлению библиографических ссылок, в том числе и для интернет-ресурсов.</w:t>
      </w:r>
    </w:p>
    <w:p w:rsidR="00AE7BCE" w:rsidRPr="000C021A" w:rsidRDefault="00AE7BCE" w:rsidP="002F145C">
      <w:pPr>
        <w:keepNext/>
        <w:keepLines/>
        <w:spacing w:before="180" w:after="0" w:line="240" w:lineRule="auto"/>
        <w:jc w:val="center"/>
        <w:outlineLvl w:val="0"/>
        <w:rPr>
          <w:rFonts w:ascii="Times New Roman" w:eastAsia="Times New Roman" w:hAnsi="Times New Roman" w:cs="Times New Roman"/>
          <w:color w:val="000000" w:themeColor="text1"/>
          <w:sz w:val="28"/>
          <w:szCs w:val="28"/>
          <w:lang w:eastAsia="ru-RU"/>
        </w:rPr>
      </w:pPr>
      <w:bookmarkStart w:id="1" w:name="bookmark0"/>
      <w:r w:rsidRPr="000C021A">
        <w:rPr>
          <w:rFonts w:ascii="Times New Roman" w:eastAsia="Times New Roman" w:hAnsi="Times New Roman" w:cs="Times New Roman"/>
          <w:iCs/>
          <w:color w:val="000000" w:themeColor="text1"/>
          <w:sz w:val="28"/>
          <w:szCs w:val="28"/>
          <w:lang w:eastAsia="ru-RU"/>
        </w:rPr>
        <w:lastRenderedPageBreak/>
        <w:t>РЕЦЕНЗИЯ</w:t>
      </w:r>
      <w:bookmarkEnd w:id="1"/>
      <w:r w:rsidRPr="000C021A">
        <w:rPr>
          <w:rFonts w:ascii="Times New Roman" w:eastAsia="Times New Roman" w:hAnsi="Times New Roman" w:cs="Times New Roman"/>
          <w:iCs/>
          <w:color w:val="000000" w:themeColor="text1"/>
          <w:sz w:val="28"/>
          <w:szCs w:val="28"/>
          <w:lang w:eastAsia="ru-RU"/>
        </w:rPr>
        <w:t xml:space="preserve"> (ОБРАЗЕЦ)</w:t>
      </w:r>
    </w:p>
    <w:p w:rsidR="00AE7BCE" w:rsidRPr="000C021A" w:rsidRDefault="00AE7BCE" w:rsidP="00AE7BCE">
      <w:pPr>
        <w:spacing w:after="0" w:line="240" w:lineRule="auto"/>
        <w:ind w:left="20"/>
        <w:jc w:val="center"/>
        <w:rPr>
          <w:rFonts w:ascii="Times New Roman" w:eastAsia="Times New Roman" w:hAnsi="Times New Roman" w:cs="Times New Roman"/>
          <w:color w:val="000000" w:themeColor="text1"/>
          <w:sz w:val="28"/>
          <w:szCs w:val="28"/>
          <w:lang w:eastAsia="ru-RU"/>
        </w:rPr>
      </w:pPr>
      <w:r w:rsidRPr="000C021A">
        <w:rPr>
          <w:rFonts w:ascii="Times New Roman" w:eastAsia="Times New Roman" w:hAnsi="Times New Roman" w:cs="Times New Roman"/>
          <w:iCs/>
          <w:color w:val="000000" w:themeColor="text1"/>
          <w:sz w:val="28"/>
          <w:szCs w:val="28"/>
          <w:lang w:eastAsia="ru-RU"/>
        </w:rPr>
        <w:t>на дополнительную общеобразовательную общеразвивающую программу «</w:t>
      </w:r>
      <w:r w:rsidR="008A1DAC" w:rsidRPr="000C021A">
        <w:rPr>
          <w:rFonts w:ascii="Times New Roman" w:eastAsia="Times New Roman" w:hAnsi="Times New Roman" w:cs="Times New Roman"/>
          <w:iCs/>
          <w:color w:val="000000" w:themeColor="text1"/>
          <w:sz w:val="28"/>
          <w:szCs w:val="28"/>
          <w:lang w:eastAsia="ru-RU"/>
        </w:rPr>
        <w:t>Бисероплетение</w:t>
      </w:r>
      <w:r w:rsidRPr="000C021A">
        <w:rPr>
          <w:rFonts w:ascii="Times New Roman" w:eastAsia="Times New Roman" w:hAnsi="Times New Roman" w:cs="Times New Roman"/>
          <w:iCs/>
          <w:color w:val="000000" w:themeColor="text1"/>
          <w:sz w:val="28"/>
          <w:szCs w:val="28"/>
          <w:lang w:eastAsia="ru-RU"/>
        </w:rPr>
        <w:t>»,</w:t>
      </w:r>
    </w:p>
    <w:p w:rsidR="00AE7BCE" w:rsidRPr="00C12054" w:rsidRDefault="00AE7BCE" w:rsidP="00C12054">
      <w:pPr>
        <w:tabs>
          <w:tab w:val="left" w:leader="underscore" w:pos="4660"/>
        </w:tabs>
        <w:spacing w:after="0" w:line="240" w:lineRule="auto"/>
        <w:jc w:val="both"/>
        <w:rPr>
          <w:rFonts w:ascii="Times New Roman" w:eastAsia="Times New Roman" w:hAnsi="Times New Roman" w:cs="Times New Roman"/>
          <w:sz w:val="28"/>
          <w:szCs w:val="28"/>
          <w:lang w:eastAsia="ru-RU"/>
        </w:rPr>
      </w:pPr>
      <w:proofErr w:type="gramStart"/>
      <w:r w:rsidRPr="000C021A">
        <w:rPr>
          <w:rFonts w:ascii="Times New Roman" w:eastAsia="Times New Roman" w:hAnsi="Times New Roman" w:cs="Times New Roman"/>
          <w:iCs/>
          <w:color w:val="000000" w:themeColor="text1"/>
          <w:sz w:val="28"/>
          <w:szCs w:val="28"/>
          <w:lang w:eastAsia="ru-RU"/>
        </w:rPr>
        <w:t>разработанную</w:t>
      </w:r>
      <w:proofErr w:type="gramEnd"/>
      <w:r w:rsidR="00C12054" w:rsidRPr="000C021A">
        <w:rPr>
          <w:rFonts w:ascii="Times New Roman" w:eastAsia="Times New Roman" w:hAnsi="Times New Roman" w:cs="Times New Roman"/>
          <w:iCs/>
          <w:color w:val="000000" w:themeColor="text1"/>
          <w:sz w:val="28"/>
          <w:szCs w:val="28"/>
          <w:lang w:eastAsia="ru-RU"/>
        </w:rPr>
        <w:t xml:space="preserve"> </w:t>
      </w:r>
      <w:r w:rsidRPr="000C021A">
        <w:rPr>
          <w:rFonts w:ascii="Times New Roman" w:eastAsia="Times New Roman" w:hAnsi="Times New Roman" w:cs="Times New Roman"/>
          <w:iCs/>
          <w:color w:val="000000" w:themeColor="text1"/>
          <w:sz w:val="28"/>
          <w:szCs w:val="28"/>
          <w:lang w:eastAsia="ru-RU"/>
        </w:rPr>
        <w:tab/>
        <w:t>, педагогом</w:t>
      </w:r>
      <w:r w:rsidR="00C12054" w:rsidRPr="000C021A">
        <w:rPr>
          <w:rFonts w:ascii="Times New Roman" w:eastAsia="Times New Roman" w:hAnsi="Times New Roman" w:cs="Times New Roman"/>
          <w:color w:val="000000" w:themeColor="text1"/>
          <w:sz w:val="28"/>
          <w:szCs w:val="28"/>
          <w:lang w:eastAsia="ru-RU"/>
        </w:rPr>
        <w:t xml:space="preserve"> </w:t>
      </w:r>
      <w:r w:rsidRPr="000C021A">
        <w:rPr>
          <w:rFonts w:ascii="Times New Roman" w:eastAsia="Times New Roman" w:hAnsi="Times New Roman" w:cs="Times New Roman"/>
          <w:iCs/>
          <w:color w:val="000000" w:themeColor="text1"/>
          <w:sz w:val="28"/>
          <w:szCs w:val="28"/>
          <w:lang w:eastAsia="ru-RU"/>
        </w:rPr>
        <w:t>дополни</w:t>
      </w:r>
      <w:r w:rsidR="008A1DAC" w:rsidRPr="000C021A">
        <w:rPr>
          <w:rFonts w:ascii="Times New Roman" w:eastAsia="Times New Roman" w:hAnsi="Times New Roman" w:cs="Times New Roman"/>
          <w:iCs/>
          <w:color w:val="000000" w:themeColor="text1"/>
          <w:sz w:val="28"/>
          <w:szCs w:val="28"/>
          <w:lang w:eastAsia="ru-RU"/>
        </w:rPr>
        <w:t>тельного образования МАУ ДО ЦЭВД «ТЮЗ»</w:t>
      </w:r>
      <w:r w:rsidR="00C12054" w:rsidRPr="000C021A">
        <w:rPr>
          <w:rFonts w:ascii="Times New Roman" w:eastAsia="Times New Roman" w:hAnsi="Times New Roman" w:cs="Times New Roman"/>
          <w:iCs/>
          <w:color w:val="000000" w:themeColor="text1"/>
          <w:sz w:val="28"/>
          <w:szCs w:val="28"/>
          <w:lang w:eastAsia="ru-RU"/>
        </w:rPr>
        <w:t>_______________</w:t>
      </w:r>
      <w:r w:rsidR="008A1DAC" w:rsidRPr="000C021A">
        <w:rPr>
          <w:rFonts w:ascii="Times New Roman" w:eastAsia="Times New Roman" w:hAnsi="Times New Roman" w:cs="Times New Roman"/>
          <w:iCs/>
          <w:color w:val="000000" w:themeColor="text1"/>
          <w:sz w:val="28"/>
          <w:szCs w:val="28"/>
          <w:lang w:eastAsia="ru-RU"/>
        </w:rPr>
        <w:t>______________</w:t>
      </w:r>
      <w:r w:rsidR="00C12054" w:rsidRPr="000C021A">
        <w:rPr>
          <w:rFonts w:ascii="Times New Roman" w:eastAsia="Times New Roman" w:hAnsi="Times New Roman" w:cs="Times New Roman"/>
          <w:iCs/>
          <w:color w:val="000000" w:themeColor="text1"/>
          <w:sz w:val="28"/>
          <w:szCs w:val="28"/>
          <w:lang w:eastAsia="ru-RU"/>
        </w:rPr>
        <w:t>__</w:t>
      </w:r>
    </w:p>
    <w:p w:rsidR="00AE7BCE" w:rsidRPr="000B2D88" w:rsidRDefault="00AE7BCE" w:rsidP="00AE7BCE">
      <w:pPr>
        <w:spacing w:before="180"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0B2D88">
        <w:rPr>
          <w:rFonts w:ascii="Times New Roman" w:eastAsia="Times New Roman" w:hAnsi="Times New Roman" w:cs="Times New Roman"/>
          <w:iCs/>
          <w:color w:val="000000" w:themeColor="text1"/>
          <w:sz w:val="28"/>
          <w:szCs w:val="28"/>
          <w:lang w:eastAsia="ru-RU"/>
        </w:rPr>
        <w:t>Рецензируемая образовательная программа представляет со</w:t>
      </w:r>
      <w:r w:rsidRPr="000B2D88">
        <w:rPr>
          <w:rFonts w:ascii="Times New Roman" w:eastAsia="Times New Roman" w:hAnsi="Times New Roman" w:cs="Times New Roman"/>
          <w:iCs/>
          <w:color w:val="000000" w:themeColor="text1"/>
          <w:sz w:val="28"/>
          <w:szCs w:val="28"/>
          <w:lang w:eastAsia="ru-RU"/>
        </w:rPr>
        <w:softHyphen/>
        <w:t>бой модифицированный вариант разноуровневого планирования обра</w:t>
      </w:r>
      <w:r w:rsidRPr="000B2D88">
        <w:rPr>
          <w:rFonts w:ascii="Times New Roman" w:eastAsia="Times New Roman" w:hAnsi="Times New Roman" w:cs="Times New Roman"/>
          <w:iCs/>
          <w:color w:val="000000" w:themeColor="text1"/>
          <w:sz w:val="28"/>
          <w:szCs w:val="28"/>
          <w:lang w:eastAsia="ru-RU"/>
        </w:rPr>
        <w:softHyphen/>
        <w:t>зовательной деятельности в</w:t>
      </w:r>
      <w:r w:rsidR="008A1DAC" w:rsidRPr="000B2D88">
        <w:rPr>
          <w:rFonts w:ascii="Times New Roman" w:eastAsia="Times New Roman" w:hAnsi="Times New Roman" w:cs="Times New Roman"/>
          <w:iCs/>
          <w:color w:val="000000" w:themeColor="text1"/>
          <w:sz w:val="28"/>
          <w:szCs w:val="28"/>
          <w:lang w:eastAsia="ru-RU"/>
        </w:rPr>
        <w:t xml:space="preserve"> студии «Креатив» </w:t>
      </w:r>
      <w:r w:rsidR="000B2D88" w:rsidRPr="000B2D88">
        <w:rPr>
          <w:rFonts w:ascii="Times New Roman" w:eastAsia="Times New Roman" w:hAnsi="Times New Roman" w:cs="Times New Roman"/>
          <w:iCs/>
          <w:color w:val="000000" w:themeColor="text1"/>
          <w:sz w:val="28"/>
          <w:szCs w:val="28"/>
          <w:lang w:eastAsia="ru-RU"/>
        </w:rPr>
        <w:t xml:space="preserve"> объединение</w:t>
      </w:r>
      <w:r w:rsidRPr="000B2D88">
        <w:rPr>
          <w:rFonts w:ascii="Times New Roman" w:eastAsia="Times New Roman" w:hAnsi="Times New Roman" w:cs="Times New Roman"/>
          <w:iCs/>
          <w:color w:val="000000" w:themeColor="text1"/>
          <w:sz w:val="28"/>
          <w:szCs w:val="28"/>
          <w:lang w:eastAsia="ru-RU"/>
        </w:rPr>
        <w:t xml:space="preserve"> декоративно - </w:t>
      </w:r>
      <w:r w:rsidR="000B2D88" w:rsidRPr="000B2D88">
        <w:rPr>
          <w:rFonts w:ascii="Times New Roman" w:eastAsia="Times New Roman" w:hAnsi="Times New Roman" w:cs="Times New Roman"/>
          <w:iCs/>
          <w:color w:val="000000" w:themeColor="text1"/>
          <w:sz w:val="28"/>
          <w:szCs w:val="28"/>
          <w:lang w:eastAsia="ru-RU"/>
        </w:rPr>
        <w:t>прикладного исскуства</w:t>
      </w:r>
      <w:r w:rsidRPr="000B2D88">
        <w:rPr>
          <w:rFonts w:ascii="Times New Roman" w:eastAsia="Times New Roman" w:hAnsi="Times New Roman" w:cs="Times New Roman"/>
          <w:iCs/>
          <w:color w:val="000000" w:themeColor="text1"/>
          <w:sz w:val="28"/>
          <w:szCs w:val="28"/>
          <w:lang w:eastAsia="ru-RU"/>
        </w:rPr>
        <w:t>.</w:t>
      </w:r>
    </w:p>
    <w:p w:rsidR="00AE7BCE" w:rsidRPr="000B2D88" w:rsidRDefault="000B2D88" w:rsidP="00AE7BCE">
      <w:pPr>
        <w:spacing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0B2D88">
        <w:rPr>
          <w:rFonts w:ascii="Times New Roman" w:eastAsia="Times New Roman" w:hAnsi="Times New Roman" w:cs="Times New Roman"/>
          <w:iCs/>
          <w:color w:val="000000" w:themeColor="text1"/>
          <w:sz w:val="28"/>
          <w:szCs w:val="28"/>
          <w:lang w:eastAsia="ru-RU"/>
        </w:rPr>
        <w:t>Программа базового уровня в объеме 324</w:t>
      </w:r>
      <w:r w:rsidR="00AE7BCE" w:rsidRPr="000B2D88">
        <w:rPr>
          <w:rFonts w:ascii="Times New Roman" w:eastAsia="Times New Roman" w:hAnsi="Times New Roman" w:cs="Times New Roman"/>
          <w:iCs/>
          <w:color w:val="000000" w:themeColor="text1"/>
          <w:sz w:val="28"/>
          <w:szCs w:val="28"/>
          <w:lang w:eastAsia="ru-RU"/>
        </w:rPr>
        <w:t xml:space="preserve"> часов рассчи</w:t>
      </w:r>
      <w:r w:rsidR="00AE7BCE" w:rsidRPr="000B2D88">
        <w:rPr>
          <w:rFonts w:ascii="Times New Roman" w:eastAsia="Times New Roman" w:hAnsi="Times New Roman" w:cs="Times New Roman"/>
          <w:iCs/>
          <w:color w:val="000000" w:themeColor="text1"/>
          <w:sz w:val="28"/>
          <w:szCs w:val="28"/>
          <w:lang w:eastAsia="ru-RU"/>
        </w:rPr>
        <w:softHyphen/>
        <w:t>тана на возраст</w:t>
      </w:r>
      <w:r w:rsidR="000C021A">
        <w:rPr>
          <w:rFonts w:ascii="Times New Roman" w:eastAsia="Times New Roman" w:hAnsi="Times New Roman" w:cs="Times New Roman"/>
          <w:iCs/>
          <w:color w:val="000000" w:themeColor="text1"/>
          <w:sz w:val="28"/>
          <w:szCs w:val="28"/>
          <w:lang w:eastAsia="ru-RU"/>
        </w:rPr>
        <w:t>ную категорию детей</w:t>
      </w:r>
      <w:r w:rsidR="00AE7BCE" w:rsidRPr="000B2D88">
        <w:rPr>
          <w:rFonts w:ascii="Times New Roman" w:eastAsia="Times New Roman" w:hAnsi="Times New Roman" w:cs="Times New Roman"/>
          <w:iCs/>
          <w:color w:val="000000" w:themeColor="text1"/>
          <w:sz w:val="28"/>
          <w:szCs w:val="28"/>
          <w:lang w:eastAsia="ru-RU"/>
        </w:rPr>
        <w:t xml:space="preserve"> в возрасте от </w:t>
      </w:r>
      <w:r w:rsidRPr="000B2D88">
        <w:rPr>
          <w:rFonts w:ascii="Times New Roman" w:eastAsia="Times New Roman" w:hAnsi="Times New Roman" w:cs="Times New Roman"/>
          <w:iCs/>
          <w:color w:val="000000" w:themeColor="text1"/>
          <w:sz w:val="28"/>
          <w:szCs w:val="28"/>
          <w:lang w:eastAsia="ru-RU"/>
        </w:rPr>
        <w:t>8 до 11</w:t>
      </w:r>
      <w:r w:rsidR="00AE7BCE" w:rsidRPr="000B2D88">
        <w:rPr>
          <w:rFonts w:ascii="Times New Roman" w:eastAsia="Times New Roman" w:hAnsi="Times New Roman" w:cs="Times New Roman"/>
          <w:iCs/>
          <w:color w:val="000000" w:themeColor="text1"/>
          <w:sz w:val="28"/>
          <w:szCs w:val="28"/>
          <w:lang w:eastAsia="ru-RU"/>
        </w:rPr>
        <w:t xml:space="preserve"> лет. Содержание программы соответствует поставленным целям и з</w:t>
      </w:r>
      <w:r w:rsidRPr="000B2D88">
        <w:rPr>
          <w:rFonts w:ascii="Times New Roman" w:eastAsia="Times New Roman" w:hAnsi="Times New Roman" w:cs="Times New Roman"/>
          <w:iCs/>
          <w:color w:val="000000" w:themeColor="text1"/>
          <w:sz w:val="28"/>
          <w:szCs w:val="28"/>
          <w:lang w:eastAsia="ru-RU"/>
        </w:rPr>
        <w:t>адачам программы базового</w:t>
      </w:r>
      <w:r w:rsidR="00AE7BCE" w:rsidRPr="000B2D88">
        <w:rPr>
          <w:rFonts w:ascii="Times New Roman" w:eastAsia="Times New Roman" w:hAnsi="Times New Roman" w:cs="Times New Roman"/>
          <w:iCs/>
          <w:color w:val="000000" w:themeColor="text1"/>
          <w:sz w:val="28"/>
          <w:szCs w:val="28"/>
          <w:lang w:eastAsia="ru-RU"/>
        </w:rPr>
        <w:t xml:space="preserve"> уровня.</w:t>
      </w:r>
    </w:p>
    <w:p w:rsidR="00AE7BCE" w:rsidRPr="000B2D88" w:rsidRDefault="00AE7BCE" w:rsidP="00AE7BCE">
      <w:pPr>
        <w:spacing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0B2D88">
        <w:rPr>
          <w:rFonts w:ascii="Times New Roman" w:eastAsia="Times New Roman" w:hAnsi="Times New Roman" w:cs="Times New Roman"/>
          <w:iCs/>
          <w:color w:val="000000" w:themeColor="text1"/>
          <w:sz w:val="28"/>
          <w:szCs w:val="28"/>
          <w:lang w:eastAsia="ru-RU"/>
        </w:rPr>
        <w:t>Автором внесены модификации в существующие типовые про</w:t>
      </w:r>
      <w:r w:rsidRPr="000B2D88">
        <w:rPr>
          <w:rFonts w:ascii="Times New Roman" w:eastAsia="Times New Roman" w:hAnsi="Times New Roman" w:cs="Times New Roman"/>
          <w:iCs/>
          <w:color w:val="000000" w:themeColor="text1"/>
          <w:sz w:val="28"/>
          <w:szCs w:val="28"/>
          <w:lang w:eastAsia="ru-RU"/>
        </w:rPr>
        <w:softHyphen/>
        <w:t>граммы по декоративно-прикладному искусству системы дополни</w:t>
      </w:r>
      <w:r w:rsidRPr="000B2D88">
        <w:rPr>
          <w:rFonts w:ascii="Times New Roman" w:eastAsia="Times New Roman" w:hAnsi="Times New Roman" w:cs="Times New Roman"/>
          <w:iCs/>
          <w:color w:val="000000" w:themeColor="text1"/>
          <w:sz w:val="28"/>
          <w:szCs w:val="28"/>
          <w:lang w:eastAsia="ru-RU"/>
        </w:rPr>
        <w:softHyphen/>
        <w:t>тельного образования детей (указать перечень использованных ти</w:t>
      </w:r>
      <w:r w:rsidRPr="000B2D88">
        <w:rPr>
          <w:rFonts w:ascii="Times New Roman" w:eastAsia="Times New Roman" w:hAnsi="Times New Roman" w:cs="Times New Roman"/>
          <w:iCs/>
          <w:color w:val="000000" w:themeColor="text1"/>
          <w:sz w:val="28"/>
          <w:szCs w:val="28"/>
          <w:lang w:eastAsia="ru-RU"/>
        </w:rPr>
        <w:softHyphen/>
        <w:t>повых и друг</w:t>
      </w:r>
      <w:r w:rsidR="000C021A">
        <w:rPr>
          <w:rFonts w:ascii="Times New Roman" w:eastAsia="Times New Roman" w:hAnsi="Times New Roman" w:cs="Times New Roman"/>
          <w:iCs/>
          <w:color w:val="000000" w:themeColor="text1"/>
          <w:sz w:val="28"/>
          <w:szCs w:val="28"/>
          <w:lang w:eastAsia="ru-RU"/>
        </w:rPr>
        <w:t>их программ, года издания и т.д.</w:t>
      </w:r>
      <w:r w:rsidRPr="000B2D88">
        <w:rPr>
          <w:rFonts w:ascii="Times New Roman" w:eastAsia="Times New Roman" w:hAnsi="Times New Roman" w:cs="Times New Roman"/>
          <w:iCs/>
          <w:color w:val="000000" w:themeColor="text1"/>
          <w:sz w:val="28"/>
          <w:szCs w:val="28"/>
          <w:lang w:eastAsia="ru-RU"/>
        </w:rPr>
        <w:t>).</w:t>
      </w:r>
    </w:p>
    <w:p w:rsidR="00AE7BCE" w:rsidRPr="000B2D88" w:rsidRDefault="00AE7BCE" w:rsidP="00AE7BCE">
      <w:pPr>
        <w:spacing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0B2D88">
        <w:rPr>
          <w:rFonts w:ascii="Times New Roman" w:eastAsia="Times New Roman" w:hAnsi="Times New Roman" w:cs="Times New Roman"/>
          <w:iCs/>
          <w:color w:val="000000" w:themeColor="text1"/>
          <w:sz w:val="28"/>
          <w:szCs w:val="28"/>
          <w:lang w:eastAsia="ru-RU"/>
        </w:rPr>
        <w:t>Изменения произведены в структурно-содержательном аспек</w:t>
      </w:r>
      <w:r w:rsidRPr="000B2D88">
        <w:rPr>
          <w:rFonts w:ascii="Times New Roman" w:eastAsia="Times New Roman" w:hAnsi="Times New Roman" w:cs="Times New Roman"/>
          <w:iCs/>
          <w:color w:val="000000" w:themeColor="text1"/>
          <w:sz w:val="28"/>
          <w:szCs w:val="28"/>
          <w:lang w:eastAsia="ru-RU"/>
        </w:rPr>
        <w:softHyphen/>
        <w:t>те программы (представлена блочно-модульная структура - рецен</w:t>
      </w:r>
      <w:r w:rsidRPr="000B2D88">
        <w:rPr>
          <w:rFonts w:ascii="Times New Roman" w:eastAsia="Times New Roman" w:hAnsi="Times New Roman" w:cs="Times New Roman"/>
          <w:iCs/>
          <w:color w:val="000000" w:themeColor="text1"/>
          <w:sz w:val="28"/>
          <w:szCs w:val="28"/>
          <w:lang w:eastAsia="ru-RU"/>
        </w:rPr>
        <w:softHyphen/>
        <w:t>зентом дается краткая характеристика содержательных блоков).</w:t>
      </w:r>
    </w:p>
    <w:p w:rsidR="00AE7BCE" w:rsidRPr="00917A40" w:rsidRDefault="00AE7BCE" w:rsidP="00AE7BCE">
      <w:pPr>
        <w:spacing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917A40">
        <w:rPr>
          <w:rFonts w:ascii="Times New Roman" w:eastAsia="Times New Roman" w:hAnsi="Times New Roman" w:cs="Times New Roman"/>
          <w:iCs/>
          <w:color w:val="000000" w:themeColor="text1"/>
          <w:sz w:val="28"/>
          <w:szCs w:val="28"/>
          <w:lang w:eastAsia="ru-RU"/>
        </w:rPr>
        <w:t>Рецензируемая образовательная программа содержит научн</w:t>
      </w:r>
      <w:proofErr w:type="gramStart"/>
      <w:r w:rsidRPr="00917A40">
        <w:rPr>
          <w:rFonts w:ascii="Times New Roman" w:eastAsia="Times New Roman" w:hAnsi="Times New Roman" w:cs="Times New Roman"/>
          <w:iCs/>
          <w:color w:val="000000" w:themeColor="text1"/>
          <w:sz w:val="28"/>
          <w:szCs w:val="28"/>
          <w:lang w:eastAsia="ru-RU"/>
        </w:rPr>
        <w:t>о-</w:t>
      </w:r>
      <w:proofErr w:type="gramEnd"/>
      <w:r w:rsidRPr="00917A40">
        <w:rPr>
          <w:rFonts w:ascii="Times New Roman" w:eastAsia="Times New Roman" w:hAnsi="Times New Roman" w:cs="Times New Roman"/>
          <w:iCs/>
          <w:color w:val="000000" w:themeColor="text1"/>
          <w:sz w:val="28"/>
          <w:szCs w:val="28"/>
          <w:lang w:eastAsia="ru-RU"/>
        </w:rPr>
        <w:t xml:space="preserve"> методическую базу по декоративно-прикладному искусству: методи</w:t>
      </w:r>
      <w:r w:rsidRPr="00917A40">
        <w:rPr>
          <w:rFonts w:ascii="Times New Roman" w:eastAsia="Times New Roman" w:hAnsi="Times New Roman" w:cs="Times New Roman"/>
          <w:iCs/>
          <w:color w:val="000000" w:themeColor="text1"/>
          <w:sz w:val="28"/>
          <w:szCs w:val="28"/>
          <w:lang w:eastAsia="ru-RU"/>
        </w:rPr>
        <w:softHyphen/>
        <w:t>ку преподавания</w:t>
      </w:r>
      <w:r w:rsidR="00917A40" w:rsidRPr="00917A40">
        <w:rPr>
          <w:color w:val="000000" w:themeColor="text1"/>
          <w:sz w:val="28"/>
          <w:szCs w:val="28"/>
        </w:rPr>
        <w:t xml:space="preserve"> </w:t>
      </w:r>
      <w:r w:rsidR="00917A40" w:rsidRPr="00917A40">
        <w:rPr>
          <w:rFonts w:ascii="Times New Roman" w:hAnsi="Times New Roman" w:cs="Times New Roman"/>
          <w:color w:val="000000" w:themeColor="text1"/>
          <w:sz w:val="28"/>
          <w:szCs w:val="28"/>
        </w:rPr>
        <w:t>плоскостного и объемного проволочного плетения,</w:t>
      </w:r>
      <w:r w:rsidR="000B2D88" w:rsidRPr="00917A40">
        <w:rPr>
          <w:rFonts w:ascii="Times New Roman" w:eastAsia="Times New Roman" w:hAnsi="Times New Roman" w:cs="Times New Roman"/>
          <w:iCs/>
          <w:color w:val="000000" w:themeColor="text1"/>
          <w:sz w:val="28"/>
          <w:szCs w:val="28"/>
          <w:lang w:eastAsia="ru-RU"/>
        </w:rPr>
        <w:t xml:space="preserve"> </w:t>
      </w:r>
      <w:r w:rsidR="00917A40" w:rsidRPr="00917A40">
        <w:rPr>
          <w:rFonts w:ascii="Times New Roman" w:eastAsia="Times New Roman" w:hAnsi="Times New Roman" w:cs="Times New Roman"/>
          <w:iCs/>
          <w:color w:val="000000" w:themeColor="text1"/>
          <w:sz w:val="28"/>
          <w:szCs w:val="28"/>
          <w:lang w:eastAsia="ru-RU"/>
        </w:rPr>
        <w:t>бисероплетения</w:t>
      </w:r>
      <w:r w:rsidR="000B2D88" w:rsidRPr="00917A40">
        <w:rPr>
          <w:rFonts w:ascii="Times New Roman" w:eastAsia="Times New Roman" w:hAnsi="Times New Roman" w:cs="Times New Roman"/>
          <w:iCs/>
          <w:color w:val="000000" w:themeColor="text1"/>
          <w:sz w:val="28"/>
          <w:szCs w:val="28"/>
          <w:lang w:eastAsia="ru-RU"/>
        </w:rPr>
        <w:t>,</w:t>
      </w:r>
      <w:r w:rsidRPr="00917A40">
        <w:rPr>
          <w:rFonts w:ascii="Times New Roman" w:eastAsia="Times New Roman" w:hAnsi="Times New Roman" w:cs="Times New Roman"/>
          <w:iCs/>
          <w:color w:val="000000" w:themeColor="text1"/>
          <w:sz w:val="28"/>
          <w:szCs w:val="28"/>
          <w:lang w:eastAsia="ru-RU"/>
        </w:rPr>
        <w:t xml:space="preserve"> </w:t>
      </w:r>
      <w:r w:rsidR="000C021A">
        <w:rPr>
          <w:rFonts w:ascii="Times New Roman" w:eastAsia="Times New Roman" w:hAnsi="Times New Roman" w:cs="Times New Roman"/>
          <w:iCs/>
          <w:color w:val="000000" w:themeColor="text1"/>
          <w:sz w:val="28"/>
          <w:szCs w:val="28"/>
          <w:lang w:eastAsia="ru-RU"/>
        </w:rPr>
        <w:t>изготовления декоративных элементов одежды и интерьера</w:t>
      </w:r>
      <w:r w:rsidRPr="00917A40">
        <w:rPr>
          <w:rFonts w:ascii="Times New Roman" w:eastAsia="Times New Roman" w:hAnsi="Times New Roman" w:cs="Times New Roman"/>
          <w:iCs/>
          <w:color w:val="000000" w:themeColor="text1"/>
          <w:sz w:val="28"/>
          <w:szCs w:val="28"/>
          <w:lang w:eastAsia="ru-RU"/>
        </w:rPr>
        <w:t>.</w:t>
      </w:r>
    </w:p>
    <w:p w:rsidR="00AE7BCE" w:rsidRPr="00917A40" w:rsidRDefault="00AE7BCE" w:rsidP="00AE7BCE">
      <w:pPr>
        <w:spacing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917A40">
        <w:rPr>
          <w:rFonts w:ascii="Times New Roman" w:eastAsia="Times New Roman" w:hAnsi="Times New Roman" w:cs="Times New Roman"/>
          <w:iCs/>
          <w:color w:val="000000" w:themeColor="text1"/>
          <w:sz w:val="28"/>
          <w:szCs w:val="28"/>
          <w:lang w:eastAsia="ru-RU"/>
        </w:rPr>
        <w:t>В программе пластично соединяются такие виды искусства, как: народное и декоративно-прикладное искусство,</w:t>
      </w:r>
      <w:r w:rsidR="00917A40" w:rsidRPr="00917A40">
        <w:rPr>
          <w:rFonts w:ascii="Times New Roman" w:eastAsia="Times New Roman" w:hAnsi="Times New Roman" w:cs="Times New Roman"/>
          <w:iCs/>
          <w:color w:val="000000" w:themeColor="text1"/>
          <w:sz w:val="28"/>
          <w:szCs w:val="28"/>
          <w:lang w:eastAsia="ru-RU"/>
        </w:rPr>
        <w:t xml:space="preserve"> изобразительная деятельность, </w:t>
      </w:r>
      <w:r w:rsidRPr="00917A40">
        <w:rPr>
          <w:rFonts w:ascii="Times New Roman" w:eastAsia="Times New Roman" w:hAnsi="Times New Roman" w:cs="Times New Roman"/>
          <w:iCs/>
          <w:color w:val="000000" w:themeColor="text1"/>
          <w:sz w:val="28"/>
          <w:szCs w:val="28"/>
          <w:lang w:eastAsia="ru-RU"/>
        </w:rPr>
        <w:t xml:space="preserve"> художественное слово.</w:t>
      </w:r>
    </w:p>
    <w:p w:rsidR="00AE7BCE" w:rsidRPr="00917A40" w:rsidRDefault="00AE7BCE" w:rsidP="00AE7BCE">
      <w:pPr>
        <w:spacing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917A40">
        <w:rPr>
          <w:rFonts w:ascii="Times New Roman" w:eastAsia="Times New Roman" w:hAnsi="Times New Roman" w:cs="Times New Roman"/>
          <w:iCs/>
          <w:color w:val="000000" w:themeColor="text1"/>
          <w:sz w:val="28"/>
          <w:szCs w:val="28"/>
          <w:lang w:eastAsia="ru-RU"/>
        </w:rPr>
        <w:t>Автор программы в пояснительной записке убедительно обос</w:t>
      </w:r>
      <w:r w:rsidRPr="00917A40">
        <w:rPr>
          <w:rFonts w:ascii="Times New Roman" w:eastAsia="Times New Roman" w:hAnsi="Times New Roman" w:cs="Times New Roman"/>
          <w:iCs/>
          <w:color w:val="000000" w:themeColor="text1"/>
          <w:sz w:val="28"/>
          <w:szCs w:val="28"/>
          <w:lang w:eastAsia="ru-RU"/>
        </w:rPr>
        <w:softHyphen/>
        <w:t>новал актуальность, новизну данной модифицированной программы.</w:t>
      </w:r>
    </w:p>
    <w:p w:rsidR="00AE7BCE" w:rsidRPr="002C64B0" w:rsidRDefault="00AE7BCE" w:rsidP="00C12054">
      <w:pPr>
        <w:spacing w:after="0" w:line="240" w:lineRule="auto"/>
        <w:ind w:left="40" w:right="40" w:firstLine="48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xml:space="preserve">Педагогом разработаны новые технологические </w:t>
      </w:r>
      <w:r w:rsidR="00917A40" w:rsidRPr="002C64B0">
        <w:rPr>
          <w:rFonts w:ascii="Times New Roman" w:eastAsia="Times New Roman" w:hAnsi="Times New Roman" w:cs="Times New Roman"/>
          <w:iCs/>
          <w:color w:val="000000" w:themeColor="text1"/>
          <w:sz w:val="28"/>
          <w:szCs w:val="28"/>
          <w:lang w:eastAsia="ru-RU"/>
        </w:rPr>
        <w:t>карты по изго</w:t>
      </w:r>
      <w:r w:rsidR="00917A40" w:rsidRPr="002C64B0">
        <w:rPr>
          <w:rFonts w:ascii="Times New Roman" w:eastAsia="Times New Roman" w:hAnsi="Times New Roman" w:cs="Times New Roman"/>
          <w:iCs/>
          <w:color w:val="000000" w:themeColor="text1"/>
          <w:sz w:val="28"/>
          <w:szCs w:val="28"/>
          <w:lang w:eastAsia="ru-RU"/>
        </w:rPr>
        <w:softHyphen/>
        <w:t>товлению изделий</w:t>
      </w:r>
      <w:r w:rsidRPr="002C64B0">
        <w:rPr>
          <w:rFonts w:ascii="Times New Roman" w:eastAsia="Times New Roman" w:hAnsi="Times New Roman" w:cs="Times New Roman"/>
          <w:iCs/>
          <w:color w:val="000000" w:themeColor="text1"/>
          <w:sz w:val="28"/>
          <w:szCs w:val="28"/>
          <w:lang w:eastAsia="ru-RU"/>
        </w:rPr>
        <w:t xml:space="preserve"> из бисера</w:t>
      </w:r>
      <w:r w:rsidR="00917A40" w:rsidRPr="002C64B0">
        <w:rPr>
          <w:rFonts w:ascii="Times New Roman" w:eastAsia="Times New Roman" w:hAnsi="Times New Roman" w:cs="Times New Roman"/>
          <w:iCs/>
          <w:color w:val="000000" w:themeColor="text1"/>
          <w:sz w:val="28"/>
          <w:szCs w:val="28"/>
          <w:lang w:eastAsia="ru-RU"/>
        </w:rPr>
        <w:t xml:space="preserve">, </w:t>
      </w:r>
      <w:r w:rsidR="002C64B0" w:rsidRPr="002C64B0">
        <w:rPr>
          <w:rFonts w:ascii="Times New Roman" w:eastAsia="Times New Roman" w:hAnsi="Times New Roman" w:cs="Times New Roman"/>
          <w:iCs/>
          <w:color w:val="000000" w:themeColor="text1"/>
          <w:sz w:val="28"/>
          <w:szCs w:val="28"/>
          <w:lang w:eastAsia="ru-RU"/>
        </w:rPr>
        <w:t>по способам плетения, вышивки и аппликации из бисера.</w:t>
      </w:r>
    </w:p>
    <w:p w:rsidR="00C12054" w:rsidRPr="002C64B0" w:rsidRDefault="00AE7BCE" w:rsidP="00C12054">
      <w:pPr>
        <w:spacing w:after="0" w:line="240" w:lineRule="auto"/>
        <w:ind w:firstLine="52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Ценность данной программы заключается в том, что автор средствами народного и декоративно-прикладного искусства, воспи</w:t>
      </w:r>
      <w:r w:rsidRPr="002C64B0">
        <w:rPr>
          <w:rFonts w:ascii="Times New Roman" w:eastAsia="Times New Roman" w:hAnsi="Times New Roman" w:cs="Times New Roman"/>
          <w:iCs/>
          <w:color w:val="000000" w:themeColor="text1"/>
          <w:sz w:val="28"/>
          <w:szCs w:val="28"/>
          <w:lang w:eastAsia="ru-RU"/>
        </w:rPr>
        <w:softHyphen/>
        <w:t>тывает гармоничную личность в системе дополнительного образо</w:t>
      </w:r>
      <w:r w:rsidRPr="002C64B0">
        <w:rPr>
          <w:rFonts w:ascii="Times New Roman" w:eastAsia="Times New Roman" w:hAnsi="Times New Roman" w:cs="Times New Roman"/>
          <w:iCs/>
          <w:color w:val="000000" w:themeColor="text1"/>
          <w:sz w:val="28"/>
          <w:szCs w:val="28"/>
          <w:lang w:eastAsia="ru-RU"/>
        </w:rPr>
        <w:softHyphen/>
        <w:t xml:space="preserve">вания детей, приобщает подрастающее поколение к историческим и </w:t>
      </w:r>
      <w:r w:rsidR="002C64B0" w:rsidRPr="002C64B0">
        <w:rPr>
          <w:rFonts w:ascii="Times New Roman" w:eastAsia="Times New Roman" w:hAnsi="Times New Roman" w:cs="Times New Roman"/>
          <w:iCs/>
          <w:color w:val="000000" w:themeColor="text1"/>
          <w:sz w:val="28"/>
          <w:szCs w:val="28"/>
          <w:lang w:eastAsia="ru-RU"/>
        </w:rPr>
        <w:t>ку</w:t>
      </w:r>
      <w:r w:rsidR="002C64B0">
        <w:rPr>
          <w:rFonts w:ascii="Times New Roman" w:eastAsia="Times New Roman" w:hAnsi="Times New Roman" w:cs="Times New Roman"/>
          <w:iCs/>
          <w:color w:val="000000" w:themeColor="text1"/>
          <w:sz w:val="28"/>
          <w:szCs w:val="28"/>
          <w:lang w:eastAsia="ru-RU"/>
        </w:rPr>
        <w:t>льтурным ценностям</w:t>
      </w:r>
      <w:r w:rsidRPr="002C64B0">
        <w:rPr>
          <w:rFonts w:ascii="Times New Roman" w:eastAsia="Times New Roman" w:hAnsi="Times New Roman" w:cs="Times New Roman"/>
          <w:iCs/>
          <w:color w:val="000000" w:themeColor="text1"/>
          <w:sz w:val="28"/>
          <w:szCs w:val="28"/>
          <w:lang w:eastAsia="ru-RU"/>
        </w:rPr>
        <w:t>. Педагог уделяет огромное внимание развитию психологического и эмоционального интеллекта детей, используя на занятиях психологические разминки, тренинги, игровые ситуации. На каждом занятии дидактический материал вы</w:t>
      </w:r>
      <w:r w:rsidRPr="002C64B0">
        <w:rPr>
          <w:rFonts w:ascii="Times New Roman" w:eastAsia="Times New Roman" w:hAnsi="Times New Roman" w:cs="Times New Roman"/>
          <w:iCs/>
          <w:color w:val="000000" w:themeColor="text1"/>
          <w:sz w:val="28"/>
          <w:szCs w:val="28"/>
          <w:lang w:eastAsia="ru-RU"/>
        </w:rPr>
        <w:softHyphen/>
        <w:t>страивается систематично с последующим усложнением.</w:t>
      </w:r>
    </w:p>
    <w:p w:rsidR="00AE7BCE" w:rsidRPr="002C64B0" w:rsidRDefault="00AE7BCE" w:rsidP="00C12054">
      <w:pPr>
        <w:spacing w:after="0" w:line="240" w:lineRule="auto"/>
        <w:ind w:firstLine="52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xml:space="preserve">На каждом этапе обучения материал распределяется </w:t>
      </w:r>
      <w:r w:rsidR="00C12054" w:rsidRPr="002C64B0">
        <w:rPr>
          <w:rFonts w:ascii="Times New Roman" w:eastAsia="Times New Roman" w:hAnsi="Times New Roman" w:cs="Times New Roman"/>
          <w:iCs/>
          <w:color w:val="000000" w:themeColor="text1"/>
          <w:sz w:val="28"/>
          <w:szCs w:val="28"/>
          <w:lang w:eastAsia="ru-RU"/>
        </w:rPr>
        <w:t>по трём</w:t>
      </w:r>
      <w:r w:rsidRPr="002C64B0">
        <w:rPr>
          <w:rFonts w:ascii="Times New Roman" w:eastAsia="Times New Roman" w:hAnsi="Times New Roman" w:cs="Times New Roman"/>
          <w:iCs/>
          <w:color w:val="000000" w:themeColor="text1"/>
          <w:sz w:val="28"/>
          <w:szCs w:val="28"/>
          <w:lang w:eastAsia="ru-RU"/>
        </w:rPr>
        <w:t xml:space="preserve"> разделам декоративно-прикладного искусства: </w:t>
      </w:r>
      <w:r w:rsidR="00C12054" w:rsidRPr="002C64B0">
        <w:rPr>
          <w:rFonts w:ascii="Times New Roman" w:eastAsia="Times New Roman" w:hAnsi="Times New Roman" w:cs="Times New Roman"/>
          <w:iCs/>
          <w:color w:val="000000" w:themeColor="text1"/>
          <w:sz w:val="28"/>
          <w:szCs w:val="28"/>
          <w:lang w:eastAsia="ru-RU"/>
        </w:rPr>
        <w:t>изобразительная</w:t>
      </w:r>
      <w:r w:rsidRPr="002C64B0">
        <w:rPr>
          <w:rFonts w:ascii="Times New Roman" w:eastAsia="Times New Roman" w:hAnsi="Times New Roman" w:cs="Times New Roman"/>
          <w:iCs/>
          <w:color w:val="000000" w:themeColor="text1"/>
          <w:sz w:val="28"/>
          <w:szCs w:val="28"/>
          <w:lang w:eastAsia="ru-RU"/>
        </w:rPr>
        <w:t xml:space="preserve"> деятельность</w:t>
      </w:r>
      <w:r w:rsidR="002C64B0">
        <w:rPr>
          <w:rFonts w:ascii="Times New Roman" w:eastAsia="Times New Roman" w:hAnsi="Times New Roman" w:cs="Times New Roman"/>
          <w:iCs/>
          <w:color w:val="000000" w:themeColor="text1"/>
          <w:sz w:val="28"/>
          <w:szCs w:val="28"/>
          <w:lang w:eastAsia="ru-RU"/>
        </w:rPr>
        <w:t xml:space="preserve">, </w:t>
      </w:r>
      <w:r w:rsidRPr="002C64B0">
        <w:rPr>
          <w:rFonts w:ascii="Times New Roman" w:eastAsia="Times New Roman" w:hAnsi="Times New Roman" w:cs="Times New Roman"/>
          <w:iCs/>
          <w:color w:val="000000" w:themeColor="text1"/>
          <w:sz w:val="28"/>
          <w:szCs w:val="28"/>
          <w:lang w:eastAsia="ru-RU"/>
        </w:rPr>
        <w:t xml:space="preserve"> бисероплетение</w:t>
      </w:r>
      <w:r w:rsidR="002C64B0">
        <w:rPr>
          <w:rFonts w:ascii="Times New Roman" w:eastAsia="Times New Roman" w:hAnsi="Times New Roman" w:cs="Times New Roman"/>
          <w:iCs/>
          <w:color w:val="000000" w:themeColor="text1"/>
          <w:sz w:val="28"/>
          <w:szCs w:val="28"/>
          <w:lang w:eastAsia="ru-RU"/>
        </w:rPr>
        <w:t>, в</w:t>
      </w:r>
      <w:r w:rsidR="002C64B0" w:rsidRPr="002C64B0">
        <w:rPr>
          <w:rFonts w:ascii="Times New Roman" w:eastAsia="Times New Roman" w:hAnsi="Times New Roman" w:cs="Times New Roman"/>
          <w:iCs/>
          <w:color w:val="000000" w:themeColor="text1"/>
          <w:sz w:val="28"/>
          <w:szCs w:val="28"/>
          <w:lang w:eastAsia="ru-RU"/>
        </w:rPr>
        <w:t>ышивание</w:t>
      </w:r>
      <w:r w:rsidR="002C64B0">
        <w:rPr>
          <w:rFonts w:ascii="Times New Roman" w:eastAsia="Times New Roman" w:hAnsi="Times New Roman" w:cs="Times New Roman"/>
          <w:iCs/>
          <w:color w:val="000000" w:themeColor="text1"/>
          <w:sz w:val="28"/>
          <w:szCs w:val="28"/>
          <w:lang w:eastAsia="ru-RU"/>
        </w:rPr>
        <w:t>.</w:t>
      </w:r>
    </w:p>
    <w:p w:rsidR="00AE7BCE" w:rsidRPr="00C12054" w:rsidRDefault="00AE7BCE" w:rsidP="00C12054">
      <w:pPr>
        <w:spacing w:after="0" w:line="240" w:lineRule="auto"/>
        <w:ind w:left="60" w:right="60" w:firstLine="460"/>
        <w:jc w:val="both"/>
        <w:rPr>
          <w:rFonts w:ascii="Times New Roman" w:eastAsia="Times New Roman" w:hAnsi="Times New Roman" w:cs="Times New Roman"/>
          <w:sz w:val="28"/>
          <w:szCs w:val="28"/>
          <w:lang w:eastAsia="ru-RU"/>
        </w:rPr>
      </w:pPr>
      <w:r w:rsidRPr="00C12054">
        <w:rPr>
          <w:rFonts w:ascii="Times New Roman" w:eastAsia="Times New Roman" w:hAnsi="Times New Roman" w:cs="Times New Roman"/>
          <w:iCs/>
          <w:sz w:val="28"/>
          <w:szCs w:val="28"/>
          <w:lang w:eastAsia="ru-RU"/>
        </w:rPr>
        <w:t xml:space="preserve">Планируемые результаты по итогам реализации </w:t>
      </w:r>
      <w:r w:rsidR="004D18D9">
        <w:rPr>
          <w:rFonts w:ascii="Times New Roman" w:eastAsia="Times New Roman" w:hAnsi="Times New Roman" w:cs="Times New Roman"/>
          <w:iCs/>
          <w:sz w:val="28"/>
          <w:szCs w:val="28"/>
          <w:lang w:eastAsia="ru-RU"/>
        </w:rPr>
        <w:t>программы</w:t>
      </w:r>
      <w:r w:rsidRPr="00C12054">
        <w:rPr>
          <w:rFonts w:ascii="Times New Roman" w:eastAsia="Times New Roman" w:hAnsi="Times New Roman" w:cs="Times New Roman"/>
          <w:iCs/>
          <w:sz w:val="28"/>
          <w:szCs w:val="28"/>
          <w:lang w:eastAsia="ru-RU"/>
        </w:rPr>
        <w:t xml:space="preserve"> </w:t>
      </w:r>
      <w:r w:rsidR="004D18D9">
        <w:rPr>
          <w:rFonts w:ascii="Times New Roman" w:eastAsia="Times New Roman" w:hAnsi="Times New Roman" w:cs="Times New Roman"/>
          <w:iCs/>
          <w:sz w:val="28"/>
          <w:szCs w:val="28"/>
          <w:lang w:eastAsia="ru-RU"/>
        </w:rPr>
        <w:t xml:space="preserve">сопряжены </w:t>
      </w:r>
      <w:r w:rsidRPr="00C12054">
        <w:rPr>
          <w:rFonts w:ascii="Times New Roman" w:eastAsia="Times New Roman" w:hAnsi="Times New Roman" w:cs="Times New Roman"/>
          <w:iCs/>
          <w:sz w:val="28"/>
          <w:szCs w:val="28"/>
          <w:lang w:eastAsia="ru-RU"/>
        </w:rPr>
        <w:t>с целями и задачами</w:t>
      </w:r>
      <w:r w:rsidR="004D18D9">
        <w:rPr>
          <w:rFonts w:ascii="Times New Roman" w:eastAsia="Times New Roman" w:hAnsi="Times New Roman" w:cs="Times New Roman"/>
          <w:iCs/>
          <w:sz w:val="28"/>
          <w:szCs w:val="28"/>
          <w:lang w:eastAsia="ru-RU"/>
        </w:rPr>
        <w:t xml:space="preserve"> программы и соответствуют возрастным</w:t>
      </w:r>
      <w:r w:rsidRPr="00C12054">
        <w:rPr>
          <w:rFonts w:ascii="Times New Roman" w:eastAsia="Times New Roman" w:hAnsi="Times New Roman" w:cs="Times New Roman"/>
          <w:iCs/>
          <w:sz w:val="28"/>
          <w:szCs w:val="28"/>
          <w:lang w:eastAsia="ru-RU"/>
        </w:rPr>
        <w:t xml:space="preserve"> особенностям учащихся. В ходе реализации данной </w:t>
      </w:r>
      <w:r w:rsidR="004D18D9">
        <w:rPr>
          <w:rFonts w:ascii="Times New Roman" w:eastAsia="Times New Roman" w:hAnsi="Times New Roman" w:cs="Times New Roman"/>
          <w:iCs/>
          <w:sz w:val="28"/>
          <w:szCs w:val="28"/>
          <w:lang w:eastAsia="ru-RU"/>
        </w:rPr>
        <w:t>про</w:t>
      </w:r>
      <w:r w:rsidRPr="00C12054">
        <w:rPr>
          <w:rFonts w:ascii="Times New Roman" w:eastAsia="Times New Roman" w:hAnsi="Times New Roman" w:cs="Times New Roman"/>
          <w:iCs/>
          <w:sz w:val="28"/>
          <w:szCs w:val="28"/>
          <w:lang w:eastAsia="ru-RU"/>
        </w:rPr>
        <w:t xml:space="preserve">граммы у учащихся планируется сформировать личностные, </w:t>
      </w:r>
      <w:r w:rsidR="004D18D9">
        <w:rPr>
          <w:rFonts w:ascii="Times New Roman" w:eastAsia="Times New Roman" w:hAnsi="Times New Roman" w:cs="Times New Roman"/>
          <w:iCs/>
          <w:sz w:val="28"/>
          <w:szCs w:val="28"/>
          <w:lang w:eastAsia="ru-RU"/>
        </w:rPr>
        <w:t>мета</w:t>
      </w:r>
      <w:r w:rsidRPr="00C12054">
        <w:rPr>
          <w:rFonts w:ascii="Times New Roman" w:eastAsia="Times New Roman" w:hAnsi="Times New Roman" w:cs="Times New Roman"/>
          <w:iCs/>
          <w:sz w:val="28"/>
          <w:szCs w:val="28"/>
          <w:lang w:eastAsia="ru-RU"/>
        </w:rPr>
        <w:t xml:space="preserve">предметные и предметные результаты, соответствующие </w:t>
      </w:r>
      <w:r w:rsidR="004D18D9">
        <w:rPr>
          <w:rFonts w:ascii="Times New Roman" w:eastAsia="Times New Roman" w:hAnsi="Times New Roman" w:cs="Times New Roman"/>
          <w:iCs/>
          <w:sz w:val="28"/>
          <w:szCs w:val="28"/>
        </w:rPr>
        <w:t>данной</w:t>
      </w:r>
      <w:r w:rsidRPr="00C12054">
        <w:rPr>
          <w:rFonts w:ascii="Times New Roman" w:eastAsia="Times New Roman" w:hAnsi="Times New Roman" w:cs="Times New Roman"/>
          <w:iCs/>
          <w:sz w:val="28"/>
          <w:szCs w:val="28"/>
        </w:rPr>
        <w:t xml:space="preserve"> </w:t>
      </w:r>
      <w:r w:rsidRPr="00C12054">
        <w:rPr>
          <w:rFonts w:ascii="Times New Roman" w:eastAsia="Times New Roman" w:hAnsi="Times New Roman" w:cs="Times New Roman"/>
          <w:iCs/>
          <w:sz w:val="28"/>
          <w:szCs w:val="28"/>
          <w:lang w:eastAsia="ru-RU"/>
        </w:rPr>
        <w:t xml:space="preserve">возрастной категории, которые автор программы </w:t>
      </w:r>
      <w:r w:rsidR="004D18D9">
        <w:rPr>
          <w:rFonts w:ascii="Times New Roman" w:eastAsia="Times New Roman" w:hAnsi="Times New Roman" w:cs="Times New Roman"/>
          <w:iCs/>
          <w:sz w:val="28"/>
          <w:szCs w:val="28"/>
          <w:lang w:eastAsia="ru-RU"/>
        </w:rPr>
        <w:t>предполагает</w:t>
      </w:r>
      <w:r w:rsidRPr="00C12054">
        <w:rPr>
          <w:rFonts w:ascii="Times New Roman" w:eastAsia="Times New Roman" w:hAnsi="Times New Roman" w:cs="Times New Roman"/>
          <w:iCs/>
          <w:sz w:val="28"/>
          <w:szCs w:val="28"/>
          <w:lang w:eastAsia="ru-RU"/>
        </w:rPr>
        <w:t xml:space="preserve"> диагностировать с помощью п</w:t>
      </w:r>
      <w:r w:rsidR="004D18D9">
        <w:rPr>
          <w:rFonts w:ascii="Times New Roman" w:eastAsia="Times New Roman" w:hAnsi="Times New Roman" w:cs="Times New Roman"/>
          <w:iCs/>
          <w:sz w:val="28"/>
          <w:szCs w:val="28"/>
          <w:lang w:eastAsia="ru-RU"/>
        </w:rPr>
        <w:t xml:space="preserve">редставленных оценочных </w:t>
      </w:r>
      <w:r w:rsidR="004D18D9">
        <w:rPr>
          <w:rFonts w:ascii="Times New Roman" w:eastAsia="Times New Roman" w:hAnsi="Times New Roman" w:cs="Times New Roman"/>
          <w:iCs/>
          <w:sz w:val="28"/>
          <w:szCs w:val="28"/>
          <w:lang w:eastAsia="ru-RU"/>
        </w:rPr>
        <w:lastRenderedPageBreak/>
        <w:t>материа</w:t>
      </w:r>
      <w:r w:rsidRPr="00C12054">
        <w:rPr>
          <w:rFonts w:ascii="Times New Roman" w:eastAsia="Times New Roman" w:hAnsi="Times New Roman" w:cs="Times New Roman"/>
          <w:iCs/>
          <w:sz w:val="28"/>
          <w:szCs w:val="28"/>
          <w:lang w:eastAsia="ru-RU"/>
        </w:rPr>
        <w:t xml:space="preserve">лов и диагностической карты («Карта результативности «Этапы контроля за развитием нравственных качеств </w:t>
      </w:r>
      <w:r w:rsidR="004D18D9">
        <w:rPr>
          <w:rFonts w:ascii="Times New Roman" w:eastAsia="Times New Roman" w:hAnsi="Times New Roman" w:cs="Times New Roman"/>
          <w:iCs/>
          <w:sz w:val="28"/>
          <w:szCs w:val="28"/>
          <w:lang w:eastAsia="ru-RU"/>
        </w:rPr>
        <w:t>обучаю</w:t>
      </w:r>
      <w:r w:rsidRPr="00C12054">
        <w:rPr>
          <w:rFonts w:ascii="Times New Roman" w:eastAsia="Times New Roman" w:hAnsi="Times New Roman" w:cs="Times New Roman"/>
          <w:iCs/>
          <w:sz w:val="28"/>
          <w:szCs w:val="28"/>
          <w:lang w:eastAsia="ru-RU"/>
        </w:rPr>
        <w:t>щихся», практическое участие обучающихся в выставках декора</w:t>
      </w:r>
      <w:r w:rsidRPr="00C12054">
        <w:rPr>
          <w:rFonts w:ascii="Times New Roman" w:eastAsia="Times New Roman" w:hAnsi="Times New Roman" w:cs="Times New Roman"/>
          <w:iCs/>
          <w:sz w:val="28"/>
          <w:szCs w:val="28"/>
          <w:lang w:eastAsia="ru-RU"/>
        </w:rPr>
        <w:softHyphen/>
        <w:t>тивно-прикладного искусства и т. д.)</w:t>
      </w:r>
      <w:proofErr w:type="gramStart"/>
      <w:r w:rsidRPr="00C12054">
        <w:rPr>
          <w:rFonts w:ascii="Times New Roman" w:eastAsia="Times New Roman" w:hAnsi="Times New Roman" w:cs="Times New Roman"/>
          <w:iCs/>
          <w:sz w:val="28"/>
          <w:szCs w:val="28"/>
          <w:lang w:eastAsia="ru-RU"/>
        </w:rPr>
        <w:t>.</w:t>
      </w:r>
      <w:proofErr w:type="gramEnd"/>
      <w:r w:rsidRPr="00C12054">
        <w:rPr>
          <w:rFonts w:ascii="Times New Roman" w:eastAsia="Times New Roman" w:hAnsi="Times New Roman" w:cs="Times New Roman"/>
          <w:iCs/>
          <w:sz w:val="28"/>
          <w:szCs w:val="28"/>
          <w:lang w:eastAsia="ru-RU"/>
        </w:rPr>
        <w:t xml:space="preserve"> </w:t>
      </w:r>
      <w:proofErr w:type="gramStart"/>
      <w:r w:rsidRPr="00C12054">
        <w:rPr>
          <w:rFonts w:ascii="Times New Roman" w:eastAsia="Times New Roman" w:hAnsi="Times New Roman" w:cs="Times New Roman"/>
          <w:iCs/>
          <w:sz w:val="28"/>
          <w:szCs w:val="28"/>
          <w:lang w:eastAsia="ru-RU"/>
        </w:rPr>
        <w:t>п</w:t>
      </w:r>
      <w:proofErr w:type="gramEnd"/>
      <w:r w:rsidRPr="00C12054">
        <w:rPr>
          <w:rFonts w:ascii="Times New Roman" w:eastAsia="Times New Roman" w:hAnsi="Times New Roman" w:cs="Times New Roman"/>
          <w:iCs/>
          <w:sz w:val="28"/>
          <w:szCs w:val="28"/>
          <w:lang w:eastAsia="ru-RU"/>
        </w:rPr>
        <w:t>акет диагностических ме</w:t>
      </w:r>
      <w:r w:rsidRPr="00C12054">
        <w:rPr>
          <w:rFonts w:ascii="Times New Roman" w:eastAsia="Times New Roman" w:hAnsi="Times New Roman" w:cs="Times New Roman"/>
          <w:iCs/>
          <w:sz w:val="28"/>
          <w:szCs w:val="28"/>
          <w:lang w:eastAsia="ru-RU"/>
        </w:rPr>
        <w:softHyphen/>
        <w:t>тодик (оценочный инструментарий) подобран грамотно для де</w:t>
      </w:r>
      <w:r w:rsidRPr="00C12054">
        <w:rPr>
          <w:rFonts w:ascii="Times New Roman" w:eastAsia="Times New Roman" w:hAnsi="Times New Roman" w:cs="Times New Roman"/>
          <w:iCs/>
          <w:sz w:val="28"/>
          <w:szCs w:val="28"/>
          <w:lang w:eastAsia="ru-RU"/>
        </w:rPr>
        <w:softHyphen/>
        <w:t xml:space="preserve">монстрации объективной оценки уровня </w:t>
      </w:r>
      <w:proofErr w:type="spellStart"/>
      <w:r w:rsidRPr="00C12054">
        <w:rPr>
          <w:rFonts w:ascii="Times New Roman" w:eastAsia="Times New Roman" w:hAnsi="Times New Roman" w:cs="Times New Roman"/>
          <w:iCs/>
          <w:sz w:val="28"/>
          <w:szCs w:val="28"/>
          <w:lang w:eastAsia="ru-RU"/>
        </w:rPr>
        <w:t>сформированности</w:t>
      </w:r>
      <w:proofErr w:type="spellEnd"/>
      <w:r w:rsidRPr="00C12054">
        <w:rPr>
          <w:rFonts w:ascii="Times New Roman" w:eastAsia="Times New Roman" w:hAnsi="Times New Roman" w:cs="Times New Roman"/>
          <w:iCs/>
          <w:sz w:val="28"/>
          <w:szCs w:val="28"/>
          <w:lang w:eastAsia="ru-RU"/>
        </w:rPr>
        <w:t xml:space="preserve"> плани</w:t>
      </w:r>
      <w:r w:rsidRPr="00C12054">
        <w:rPr>
          <w:rFonts w:ascii="Times New Roman" w:eastAsia="Times New Roman" w:hAnsi="Times New Roman" w:cs="Times New Roman"/>
          <w:iCs/>
          <w:sz w:val="28"/>
          <w:szCs w:val="28"/>
          <w:lang w:eastAsia="ru-RU"/>
        </w:rPr>
        <w:softHyphen/>
        <w:t>руемых результатов по итогам реализации программы. Также пе</w:t>
      </w:r>
      <w:r w:rsidRPr="00C12054">
        <w:rPr>
          <w:rFonts w:ascii="Times New Roman" w:eastAsia="Times New Roman" w:hAnsi="Times New Roman" w:cs="Times New Roman"/>
          <w:iCs/>
          <w:sz w:val="28"/>
          <w:szCs w:val="28"/>
          <w:lang w:eastAsia="ru-RU"/>
        </w:rPr>
        <w:softHyphen/>
        <w:t>дагогом спланирована промежуточная диагностика, что дает возможность для корректировки программы.</w:t>
      </w:r>
    </w:p>
    <w:p w:rsidR="00AE7BCE" w:rsidRPr="002C64B0" w:rsidRDefault="00AE7BCE" w:rsidP="00C12054">
      <w:pPr>
        <w:spacing w:after="0" w:line="240" w:lineRule="auto"/>
        <w:ind w:left="60" w:right="60" w:firstLine="46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Программа является весьма актуальной и составлена в соот</w:t>
      </w:r>
      <w:r w:rsidRPr="002C64B0">
        <w:rPr>
          <w:rFonts w:ascii="Times New Roman" w:eastAsia="Times New Roman" w:hAnsi="Times New Roman" w:cs="Times New Roman"/>
          <w:iCs/>
          <w:color w:val="000000" w:themeColor="text1"/>
          <w:sz w:val="28"/>
          <w:szCs w:val="28"/>
          <w:lang w:eastAsia="ru-RU"/>
        </w:rPr>
        <w:softHyphen/>
        <w:t>ветствии с методическими рекомендациями к образовательным про</w:t>
      </w:r>
      <w:r w:rsidRPr="002C64B0">
        <w:rPr>
          <w:rFonts w:ascii="Times New Roman" w:eastAsia="Times New Roman" w:hAnsi="Times New Roman" w:cs="Times New Roman"/>
          <w:iCs/>
          <w:color w:val="000000" w:themeColor="text1"/>
          <w:sz w:val="28"/>
          <w:szCs w:val="28"/>
          <w:lang w:eastAsia="ru-RU"/>
        </w:rPr>
        <w:softHyphen/>
        <w:t>граммам системы дополнительного образования детей.</w:t>
      </w:r>
    </w:p>
    <w:p w:rsidR="00AE7BCE" w:rsidRPr="002C64B0" w:rsidRDefault="00AE7BCE" w:rsidP="00C12054">
      <w:pPr>
        <w:spacing w:after="0" w:line="240" w:lineRule="auto"/>
        <w:ind w:left="60" w:right="60" w:firstLine="46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Программа снабжена богатым учебно-методическим комплек</w:t>
      </w:r>
      <w:r w:rsidRPr="002C64B0">
        <w:rPr>
          <w:rFonts w:ascii="Times New Roman" w:eastAsia="Times New Roman" w:hAnsi="Times New Roman" w:cs="Times New Roman"/>
          <w:iCs/>
          <w:color w:val="000000" w:themeColor="text1"/>
          <w:sz w:val="28"/>
          <w:szCs w:val="28"/>
          <w:lang w:eastAsia="ru-RU"/>
        </w:rPr>
        <w:softHyphen/>
        <w:t>сом, призванным обеспечить ее успешную реализацию.</w:t>
      </w:r>
    </w:p>
    <w:p w:rsidR="00AE7BCE" w:rsidRPr="002C64B0" w:rsidRDefault="00AE7BCE" w:rsidP="00C12054">
      <w:pPr>
        <w:spacing w:after="0" w:line="240" w:lineRule="auto"/>
        <w:ind w:left="60" w:right="60" w:firstLine="46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Педагог (ФИО) обладает высоким профессионализмом, мето</w:t>
      </w:r>
      <w:r w:rsidRPr="002C64B0">
        <w:rPr>
          <w:rFonts w:ascii="Times New Roman" w:eastAsia="Times New Roman" w:hAnsi="Times New Roman" w:cs="Times New Roman"/>
          <w:iCs/>
          <w:color w:val="000000" w:themeColor="text1"/>
          <w:sz w:val="28"/>
          <w:szCs w:val="28"/>
          <w:lang w:eastAsia="ru-RU"/>
        </w:rPr>
        <w:softHyphen/>
        <w:t>дическими знаниями, а также аналитическими и прогностическими способностями.</w:t>
      </w:r>
    </w:p>
    <w:p w:rsidR="00AE7BCE" w:rsidRPr="00C12054" w:rsidRDefault="00AE7BCE" w:rsidP="00C12054">
      <w:pPr>
        <w:spacing w:after="0" w:line="240" w:lineRule="auto"/>
        <w:ind w:left="60" w:right="60" w:firstLine="460"/>
        <w:jc w:val="both"/>
        <w:rPr>
          <w:rFonts w:ascii="Times New Roman" w:eastAsia="Times New Roman" w:hAnsi="Times New Roman" w:cs="Times New Roman"/>
          <w:sz w:val="28"/>
          <w:szCs w:val="28"/>
          <w:lang w:eastAsia="ru-RU"/>
        </w:rPr>
      </w:pPr>
      <w:r w:rsidRPr="00C12054">
        <w:rPr>
          <w:rFonts w:ascii="Times New Roman" w:eastAsia="Times New Roman" w:hAnsi="Times New Roman" w:cs="Times New Roman"/>
          <w:iCs/>
          <w:color w:val="2B262C"/>
          <w:sz w:val="28"/>
          <w:szCs w:val="28"/>
          <w:lang w:eastAsia="ru-RU"/>
        </w:rPr>
        <w:t>Тем не менее, вызывает сомнение содержательный аспект про</w:t>
      </w:r>
      <w:r w:rsidRPr="00C12054">
        <w:rPr>
          <w:rFonts w:ascii="Times New Roman" w:eastAsia="Times New Roman" w:hAnsi="Times New Roman" w:cs="Times New Roman"/>
          <w:iCs/>
          <w:color w:val="2B262C"/>
          <w:sz w:val="28"/>
          <w:szCs w:val="28"/>
          <w:lang w:eastAsia="ru-RU"/>
        </w:rPr>
        <w:softHyphen/>
        <w:t>граммы: (прописываются замечания)</w:t>
      </w:r>
    </w:p>
    <w:p w:rsidR="00AE7BCE" w:rsidRPr="002C64B0" w:rsidRDefault="00EE79AC" w:rsidP="00C12054">
      <w:pPr>
        <w:numPr>
          <w:ilvl w:val="0"/>
          <w:numId w:val="8"/>
        </w:numPr>
        <w:tabs>
          <w:tab w:val="clear" w:pos="0"/>
          <w:tab w:val="left" w:pos="750"/>
        </w:tabs>
        <w:spacing w:after="0" w:line="240" w:lineRule="auto"/>
        <w:ind w:left="60" w:firstLine="46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xml:space="preserve">1. </w:t>
      </w:r>
      <w:r w:rsidR="00AE7BCE" w:rsidRPr="002C64B0">
        <w:rPr>
          <w:rFonts w:ascii="Times New Roman" w:eastAsia="Times New Roman" w:hAnsi="Times New Roman" w:cs="Times New Roman"/>
          <w:iCs/>
          <w:color w:val="000000" w:themeColor="text1"/>
          <w:sz w:val="28"/>
          <w:szCs w:val="28"/>
          <w:lang w:eastAsia="ru-RU"/>
        </w:rPr>
        <w:t>В формулировке темы...</w:t>
      </w:r>
    </w:p>
    <w:p w:rsidR="00AE7BCE" w:rsidRPr="002C64B0" w:rsidRDefault="00EE79AC" w:rsidP="003B065C">
      <w:pPr>
        <w:numPr>
          <w:ilvl w:val="0"/>
          <w:numId w:val="8"/>
        </w:numPr>
        <w:tabs>
          <w:tab w:val="clear" w:pos="0"/>
          <w:tab w:val="left" w:pos="759"/>
          <w:tab w:val="left" w:leader="underscore" w:pos="4443"/>
          <w:tab w:val="left" w:leader="underscore" w:pos="6151"/>
        </w:tabs>
        <w:spacing w:after="0" w:line="240" w:lineRule="auto"/>
        <w:ind w:left="60" w:firstLine="46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xml:space="preserve">2. </w:t>
      </w:r>
      <w:r w:rsidR="00AE7BCE" w:rsidRPr="002C64B0">
        <w:rPr>
          <w:rFonts w:ascii="Times New Roman" w:eastAsia="Times New Roman" w:hAnsi="Times New Roman" w:cs="Times New Roman"/>
          <w:iCs/>
          <w:color w:val="000000" w:themeColor="text1"/>
          <w:sz w:val="28"/>
          <w:szCs w:val="28"/>
          <w:lang w:eastAsia="ru-RU"/>
        </w:rPr>
        <w:t xml:space="preserve">В рецензируемой программе на стр. </w:t>
      </w:r>
      <w:r w:rsidRPr="002C64B0">
        <w:rPr>
          <w:rFonts w:ascii="Times New Roman" w:eastAsia="Times New Roman" w:hAnsi="Times New Roman" w:cs="Times New Roman"/>
          <w:iCs/>
          <w:color w:val="000000" w:themeColor="text1"/>
          <w:sz w:val="28"/>
          <w:szCs w:val="28"/>
          <w:lang w:eastAsia="ru-RU"/>
        </w:rPr>
        <w:t xml:space="preserve">_____ </w:t>
      </w:r>
      <w:r w:rsidR="003B065C" w:rsidRPr="002C64B0">
        <w:rPr>
          <w:rFonts w:ascii="Times New Roman" w:eastAsia="Times New Roman" w:hAnsi="Times New Roman" w:cs="Times New Roman"/>
          <w:iCs/>
          <w:color w:val="000000" w:themeColor="text1"/>
          <w:sz w:val="28"/>
          <w:szCs w:val="28"/>
          <w:lang w:eastAsia="ru-RU"/>
        </w:rPr>
        <w:t>в разделе «___</w:t>
      </w:r>
      <w:r w:rsidR="00AE7BCE" w:rsidRPr="002C64B0">
        <w:rPr>
          <w:rFonts w:ascii="Times New Roman" w:eastAsia="Times New Roman" w:hAnsi="Times New Roman" w:cs="Times New Roman"/>
          <w:iCs/>
          <w:color w:val="000000" w:themeColor="text1"/>
          <w:sz w:val="28"/>
          <w:szCs w:val="28"/>
          <w:lang w:eastAsia="ru-RU"/>
        </w:rPr>
        <w:t>»</w:t>
      </w:r>
      <w:r w:rsidR="003B065C" w:rsidRPr="002C64B0">
        <w:rPr>
          <w:rFonts w:ascii="Times New Roman" w:eastAsia="Times New Roman" w:hAnsi="Times New Roman" w:cs="Times New Roman"/>
          <w:iCs/>
          <w:color w:val="000000" w:themeColor="text1"/>
          <w:sz w:val="28"/>
          <w:szCs w:val="28"/>
          <w:lang w:eastAsia="ru-RU"/>
        </w:rPr>
        <w:t xml:space="preserve"> </w:t>
      </w:r>
      <w:r w:rsidR="00AE7BCE" w:rsidRPr="002C64B0">
        <w:rPr>
          <w:rFonts w:ascii="Times New Roman" w:eastAsia="Times New Roman" w:hAnsi="Times New Roman" w:cs="Times New Roman"/>
          <w:iCs/>
          <w:color w:val="000000" w:themeColor="text1"/>
          <w:sz w:val="28"/>
          <w:szCs w:val="28"/>
          <w:lang w:eastAsia="ru-RU"/>
        </w:rPr>
        <w:t xml:space="preserve">приведены критерии оценки </w:t>
      </w:r>
      <w:proofErr w:type="spellStart"/>
      <w:r w:rsidR="00AE7BCE" w:rsidRPr="002C64B0">
        <w:rPr>
          <w:rFonts w:ascii="Times New Roman" w:eastAsia="Times New Roman" w:hAnsi="Times New Roman" w:cs="Times New Roman"/>
          <w:iCs/>
          <w:color w:val="000000" w:themeColor="text1"/>
          <w:sz w:val="28"/>
          <w:szCs w:val="28"/>
          <w:lang w:eastAsia="ru-RU"/>
        </w:rPr>
        <w:t>метап</w:t>
      </w:r>
      <w:r w:rsidR="003B065C" w:rsidRPr="002C64B0">
        <w:rPr>
          <w:rFonts w:ascii="Times New Roman" w:eastAsia="Times New Roman" w:hAnsi="Times New Roman" w:cs="Times New Roman"/>
          <w:iCs/>
          <w:color w:val="000000" w:themeColor="text1"/>
          <w:sz w:val="28"/>
          <w:szCs w:val="28"/>
          <w:lang w:eastAsia="ru-RU"/>
        </w:rPr>
        <w:t>редметных</w:t>
      </w:r>
      <w:proofErr w:type="spellEnd"/>
      <w:r w:rsidR="003B065C" w:rsidRPr="002C64B0">
        <w:rPr>
          <w:rFonts w:ascii="Times New Roman" w:eastAsia="Times New Roman" w:hAnsi="Times New Roman" w:cs="Times New Roman"/>
          <w:iCs/>
          <w:color w:val="000000" w:themeColor="text1"/>
          <w:sz w:val="28"/>
          <w:szCs w:val="28"/>
          <w:lang w:eastAsia="ru-RU"/>
        </w:rPr>
        <w:t xml:space="preserve"> результатов в </w:t>
      </w:r>
      <w:proofErr w:type="spellStart"/>
      <w:r w:rsidR="003B065C" w:rsidRPr="002C64B0">
        <w:rPr>
          <w:rFonts w:ascii="Times New Roman" w:eastAsia="Times New Roman" w:hAnsi="Times New Roman" w:cs="Times New Roman"/>
          <w:iCs/>
          <w:color w:val="000000" w:themeColor="text1"/>
          <w:sz w:val="28"/>
          <w:szCs w:val="28"/>
          <w:lang w:eastAsia="ru-RU"/>
        </w:rPr>
        <w:t>бально</w:t>
      </w:r>
      <w:proofErr w:type="spellEnd"/>
      <w:r w:rsidR="003B065C" w:rsidRPr="002C64B0">
        <w:rPr>
          <w:rFonts w:ascii="Times New Roman" w:eastAsia="Times New Roman" w:hAnsi="Times New Roman" w:cs="Times New Roman"/>
          <w:iCs/>
          <w:color w:val="000000" w:themeColor="text1"/>
          <w:sz w:val="28"/>
          <w:szCs w:val="28"/>
          <w:lang w:eastAsia="ru-RU"/>
        </w:rPr>
        <w:t>-</w:t>
      </w:r>
      <w:r w:rsidR="00AE7BCE" w:rsidRPr="002C64B0">
        <w:rPr>
          <w:rFonts w:ascii="Times New Roman" w:eastAsia="Times New Roman" w:hAnsi="Times New Roman" w:cs="Times New Roman"/>
          <w:iCs/>
          <w:color w:val="000000" w:themeColor="text1"/>
          <w:sz w:val="28"/>
          <w:szCs w:val="28"/>
          <w:lang w:eastAsia="ru-RU"/>
        </w:rPr>
        <w:t>рейтинговой системе, однако ориентация....</w:t>
      </w:r>
    </w:p>
    <w:p w:rsidR="00AE7BCE" w:rsidRPr="002C64B0" w:rsidRDefault="003B065C" w:rsidP="00C12054">
      <w:pPr>
        <w:numPr>
          <w:ilvl w:val="0"/>
          <w:numId w:val="8"/>
        </w:numPr>
        <w:tabs>
          <w:tab w:val="clear" w:pos="0"/>
          <w:tab w:val="left" w:pos="825"/>
        </w:tabs>
        <w:spacing w:after="0" w:line="240" w:lineRule="auto"/>
        <w:ind w:left="60" w:right="60" w:firstLine="46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xml:space="preserve">3. </w:t>
      </w:r>
      <w:r w:rsidR="00AE7BCE" w:rsidRPr="002C64B0">
        <w:rPr>
          <w:rFonts w:ascii="Times New Roman" w:eastAsia="Times New Roman" w:hAnsi="Times New Roman" w:cs="Times New Roman"/>
          <w:iCs/>
          <w:color w:val="000000" w:themeColor="text1"/>
          <w:sz w:val="28"/>
          <w:szCs w:val="28"/>
          <w:lang w:eastAsia="ru-RU"/>
        </w:rPr>
        <w:t>Отсутствует диагностический инструментарий для оценки планируемого результата....</w:t>
      </w:r>
    </w:p>
    <w:p w:rsidR="00AE7BCE" w:rsidRPr="002C64B0" w:rsidRDefault="003B065C" w:rsidP="00C12054">
      <w:pPr>
        <w:numPr>
          <w:ilvl w:val="0"/>
          <w:numId w:val="8"/>
        </w:numPr>
        <w:tabs>
          <w:tab w:val="clear" w:pos="0"/>
          <w:tab w:val="left" w:pos="778"/>
        </w:tabs>
        <w:spacing w:after="0" w:line="240" w:lineRule="auto"/>
        <w:ind w:left="60" w:firstLine="46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xml:space="preserve">4. </w:t>
      </w:r>
      <w:r w:rsidR="00AE7BCE" w:rsidRPr="002C64B0">
        <w:rPr>
          <w:rFonts w:ascii="Times New Roman" w:eastAsia="Times New Roman" w:hAnsi="Times New Roman" w:cs="Times New Roman"/>
          <w:iCs/>
          <w:color w:val="000000" w:themeColor="text1"/>
          <w:sz w:val="28"/>
          <w:szCs w:val="28"/>
          <w:lang w:eastAsia="ru-RU"/>
        </w:rPr>
        <w:t>В тексте программы встречаются:</w:t>
      </w:r>
    </w:p>
    <w:p w:rsidR="00AE7BCE" w:rsidRPr="002C64B0" w:rsidRDefault="00AE7BCE" w:rsidP="00C12054">
      <w:pPr>
        <w:tabs>
          <w:tab w:val="left" w:leader="underscore" w:pos="4019"/>
          <w:tab w:val="left" w:leader="underscore" w:pos="4756"/>
        </w:tabs>
        <w:spacing w:after="0" w:line="240" w:lineRule="auto"/>
        <w:ind w:left="78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-г</w:t>
      </w:r>
      <w:r w:rsidR="003B065C" w:rsidRPr="002C64B0">
        <w:rPr>
          <w:rFonts w:ascii="Times New Roman" w:eastAsia="Times New Roman" w:hAnsi="Times New Roman" w:cs="Times New Roman"/>
          <w:iCs/>
          <w:color w:val="000000" w:themeColor="text1"/>
          <w:sz w:val="28"/>
          <w:szCs w:val="28"/>
          <w:lang w:eastAsia="ru-RU"/>
        </w:rPr>
        <w:t>рамматические ошибки (стр. 3 «</w:t>
      </w:r>
      <w:r w:rsidR="003B065C" w:rsidRPr="002C64B0">
        <w:rPr>
          <w:rFonts w:ascii="Times New Roman" w:eastAsia="Times New Roman" w:hAnsi="Times New Roman" w:cs="Times New Roman"/>
          <w:iCs/>
          <w:color w:val="000000" w:themeColor="text1"/>
          <w:sz w:val="28"/>
          <w:szCs w:val="28"/>
          <w:lang w:eastAsia="ru-RU"/>
        </w:rPr>
        <w:tab/>
        <w:t>...», «</w:t>
      </w:r>
      <w:r w:rsidRPr="002C64B0">
        <w:rPr>
          <w:rFonts w:ascii="Times New Roman" w:eastAsia="Times New Roman" w:hAnsi="Times New Roman" w:cs="Times New Roman"/>
          <w:iCs/>
          <w:color w:val="000000" w:themeColor="text1"/>
          <w:sz w:val="28"/>
          <w:szCs w:val="28"/>
          <w:lang w:eastAsia="ru-RU"/>
        </w:rPr>
        <w:t>...», стр. 4 и др.);</w:t>
      </w:r>
    </w:p>
    <w:p w:rsidR="00AE7BCE" w:rsidRPr="002C64B0" w:rsidRDefault="00AE7BCE" w:rsidP="00C12054">
      <w:pPr>
        <w:tabs>
          <w:tab w:val="left" w:leader="underscore" w:pos="3856"/>
          <w:tab w:val="left" w:leader="underscore" w:pos="5483"/>
        </w:tabs>
        <w:spacing w:after="0" w:line="240" w:lineRule="auto"/>
        <w:ind w:left="78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-речевые ошибки (стр.3 «</w:t>
      </w:r>
      <w:r w:rsidRPr="002C64B0">
        <w:rPr>
          <w:rFonts w:ascii="Times New Roman" w:eastAsia="Times New Roman" w:hAnsi="Times New Roman" w:cs="Times New Roman"/>
          <w:iCs/>
          <w:color w:val="000000" w:themeColor="text1"/>
          <w:sz w:val="28"/>
          <w:szCs w:val="28"/>
          <w:lang w:eastAsia="ru-RU"/>
        </w:rPr>
        <w:tab/>
      </w:r>
      <w:r w:rsidR="003B065C" w:rsidRPr="002C64B0">
        <w:rPr>
          <w:rFonts w:ascii="Times New Roman" w:eastAsia="Times New Roman" w:hAnsi="Times New Roman" w:cs="Times New Roman"/>
          <w:iCs/>
          <w:color w:val="000000" w:themeColor="text1"/>
          <w:sz w:val="28"/>
          <w:szCs w:val="28"/>
          <w:lang w:eastAsia="ru-RU"/>
        </w:rPr>
        <w:t>…</w:t>
      </w:r>
      <w:r w:rsidRPr="002C64B0">
        <w:rPr>
          <w:rFonts w:ascii="Times New Roman" w:eastAsia="Times New Roman" w:hAnsi="Times New Roman" w:cs="Times New Roman"/>
          <w:iCs/>
          <w:color w:val="000000" w:themeColor="text1"/>
          <w:sz w:val="28"/>
          <w:szCs w:val="28"/>
          <w:lang w:eastAsia="ru-RU"/>
        </w:rPr>
        <w:t>», стр. 14 «</w:t>
      </w:r>
      <w:r w:rsidRPr="002C64B0">
        <w:rPr>
          <w:rFonts w:ascii="Times New Roman" w:eastAsia="Times New Roman" w:hAnsi="Times New Roman" w:cs="Times New Roman"/>
          <w:iCs/>
          <w:color w:val="000000" w:themeColor="text1"/>
          <w:sz w:val="28"/>
          <w:szCs w:val="28"/>
          <w:lang w:eastAsia="ru-RU"/>
        </w:rPr>
        <w:tab/>
      </w:r>
      <w:r w:rsidR="003B065C" w:rsidRPr="002C64B0">
        <w:rPr>
          <w:rFonts w:ascii="Times New Roman" w:eastAsia="Times New Roman" w:hAnsi="Times New Roman" w:cs="Times New Roman"/>
          <w:iCs/>
          <w:color w:val="000000" w:themeColor="text1"/>
          <w:sz w:val="28"/>
          <w:szCs w:val="28"/>
          <w:lang w:eastAsia="ru-RU"/>
        </w:rPr>
        <w:t>…</w:t>
      </w:r>
      <w:r w:rsidRPr="002C64B0">
        <w:rPr>
          <w:rFonts w:ascii="Times New Roman" w:eastAsia="Times New Roman" w:hAnsi="Times New Roman" w:cs="Times New Roman"/>
          <w:iCs/>
          <w:color w:val="000000" w:themeColor="text1"/>
          <w:sz w:val="28"/>
          <w:szCs w:val="28"/>
          <w:lang w:eastAsia="ru-RU"/>
        </w:rPr>
        <w:t>» и др.);</w:t>
      </w:r>
    </w:p>
    <w:p w:rsidR="00AE7BCE" w:rsidRPr="002C64B0" w:rsidRDefault="00AE7BCE" w:rsidP="00C12054">
      <w:pPr>
        <w:spacing w:after="0" w:line="240" w:lineRule="auto"/>
        <w:ind w:left="78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пунктуационные ошибки (стр. 2, стр. 15 и др.).</w:t>
      </w:r>
    </w:p>
    <w:p w:rsidR="00AE7BCE" w:rsidRPr="002C64B0" w:rsidRDefault="003B065C" w:rsidP="00C12054">
      <w:pPr>
        <w:spacing w:after="0" w:line="240" w:lineRule="auto"/>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 xml:space="preserve">       5. </w:t>
      </w:r>
      <w:r w:rsidR="00AE7BCE" w:rsidRPr="002C64B0">
        <w:rPr>
          <w:rFonts w:ascii="Times New Roman" w:eastAsia="Times New Roman" w:hAnsi="Times New Roman" w:cs="Times New Roman"/>
          <w:iCs/>
          <w:color w:val="000000" w:themeColor="text1"/>
          <w:sz w:val="28"/>
          <w:szCs w:val="28"/>
          <w:lang w:eastAsia="ru-RU"/>
        </w:rPr>
        <w:t>Количество литературных источников объемно (38), однако литература представлена 2006-2009 гг.</w:t>
      </w:r>
    </w:p>
    <w:p w:rsidR="003B065C" w:rsidRDefault="003B065C" w:rsidP="003B065C">
      <w:pPr>
        <w:spacing w:after="0" w:line="240" w:lineRule="auto"/>
        <w:ind w:firstLine="500"/>
        <w:jc w:val="both"/>
        <w:rPr>
          <w:rFonts w:ascii="Times New Roman" w:eastAsia="Times New Roman" w:hAnsi="Times New Roman" w:cs="Times New Roman"/>
          <w:iCs/>
          <w:color w:val="2B262C"/>
          <w:sz w:val="28"/>
          <w:szCs w:val="28"/>
          <w:lang w:eastAsia="ru-RU"/>
        </w:rPr>
      </w:pPr>
    </w:p>
    <w:p w:rsidR="003B065C" w:rsidRPr="002C64B0" w:rsidRDefault="003B065C" w:rsidP="003B065C">
      <w:pPr>
        <w:spacing w:after="0" w:line="240" w:lineRule="auto"/>
        <w:ind w:firstLine="50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Таким образом, программа «________» может быть рекомендована  к реализации с учетом доработка содержания программы, компози</w:t>
      </w:r>
      <w:r w:rsidRPr="002C64B0">
        <w:rPr>
          <w:rFonts w:ascii="Times New Roman" w:eastAsia="Times New Roman" w:hAnsi="Times New Roman" w:cs="Times New Roman"/>
          <w:iCs/>
          <w:color w:val="000000" w:themeColor="text1"/>
          <w:sz w:val="28"/>
          <w:szCs w:val="28"/>
          <w:lang w:eastAsia="ru-RU"/>
        </w:rPr>
        <w:softHyphen/>
        <w:t>ционной доработки, устранения редакционных неточностей и пред</w:t>
      </w:r>
      <w:r w:rsidRPr="002C64B0">
        <w:rPr>
          <w:rFonts w:ascii="Times New Roman" w:eastAsia="Times New Roman" w:hAnsi="Times New Roman" w:cs="Times New Roman"/>
          <w:iCs/>
          <w:color w:val="000000" w:themeColor="text1"/>
          <w:sz w:val="28"/>
          <w:szCs w:val="28"/>
          <w:lang w:eastAsia="ru-RU"/>
        </w:rPr>
        <w:softHyphen/>
        <w:t>ставленных выше замечаний.</w:t>
      </w:r>
    </w:p>
    <w:p w:rsidR="003B065C" w:rsidRDefault="003B065C" w:rsidP="003B065C">
      <w:pPr>
        <w:spacing w:after="0" w:line="240" w:lineRule="auto"/>
        <w:ind w:firstLine="500"/>
        <w:jc w:val="both"/>
        <w:rPr>
          <w:rFonts w:ascii="Times New Roman" w:eastAsia="Times New Roman" w:hAnsi="Times New Roman" w:cs="Times New Roman"/>
          <w:iCs/>
          <w:color w:val="2B262C"/>
          <w:sz w:val="28"/>
          <w:szCs w:val="28"/>
          <w:lang w:eastAsia="ru-RU"/>
        </w:rPr>
      </w:pPr>
    </w:p>
    <w:p w:rsidR="00AE7BCE" w:rsidRPr="002C64B0" w:rsidRDefault="00AE7BCE" w:rsidP="003B065C">
      <w:pPr>
        <w:spacing w:after="0" w:line="240" w:lineRule="auto"/>
        <w:ind w:firstLine="500"/>
        <w:jc w:val="both"/>
        <w:rPr>
          <w:rFonts w:ascii="Times New Roman" w:eastAsia="Times New Roman" w:hAnsi="Times New Roman" w:cs="Times New Roman"/>
          <w:iCs/>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Рецензент:</w:t>
      </w:r>
    </w:p>
    <w:p w:rsidR="003B065C" w:rsidRPr="002C64B0" w:rsidRDefault="002F145C" w:rsidP="00C12054">
      <w:pPr>
        <w:tabs>
          <w:tab w:val="left" w:pos="2036"/>
        </w:tabs>
        <w:spacing w:after="180" w:line="240" w:lineRule="auto"/>
        <w:ind w:left="500"/>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ФИО</w:t>
      </w:r>
      <w:r w:rsidR="00AE7BCE" w:rsidRPr="002C64B0">
        <w:rPr>
          <w:rFonts w:ascii="Times New Roman" w:eastAsia="Times New Roman" w:hAnsi="Times New Roman" w:cs="Times New Roman"/>
          <w:iCs/>
          <w:color w:val="000000" w:themeColor="text1"/>
          <w:sz w:val="28"/>
          <w:szCs w:val="28"/>
          <w:lang w:eastAsia="ru-RU"/>
        </w:rPr>
        <w:t xml:space="preserve">, занимаемая должность, звание, ученая степень и т. д. </w:t>
      </w:r>
    </w:p>
    <w:p w:rsidR="003B065C" w:rsidRPr="002C64B0" w:rsidRDefault="003B065C" w:rsidP="003B065C">
      <w:pPr>
        <w:tabs>
          <w:tab w:val="left" w:pos="2036"/>
        </w:tabs>
        <w:spacing w:after="180" w:line="240" w:lineRule="auto"/>
        <w:ind w:left="50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«____</w:t>
      </w:r>
      <w:r w:rsidR="00AE7BCE" w:rsidRPr="002C64B0">
        <w:rPr>
          <w:rFonts w:ascii="Times New Roman" w:eastAsia="Times New Roman" w:hAnsi="Times New Roman" w:cs="Times New Roman"/>
          <w:iCs/>
          <w:color w:val="000000" w:themeColor="text1"/>
          <w:sz w:val="28"/>
          <w:szCs w:val="28"/>
          <w:lang w:eastAsia="ru-RU"/>
        </w:rPr>
        <w:t>»</w:t>
      </w:r>
      <w:r w:rsidRPr="002C64B0">
        <w:rPr>
          <w:rFonts w:ascii="Times New Roman" w:eastAsia="Times New Roman" w:hAnsi="Times New Roman" w:cs="Times New Roman"/>
          <w:iCs/>
          <w:color w:val="000000" w:themeColor="text1"/>
          <w:sz w:val="28"/>
          <w:szCs w:val="28"/>
          <w:lang w:eastAsia="ru-RU"/>
        </w:rPr>
        <w:t>_____</w:t>
      </w:r>
      <w:r w:rsidR="002F145C">
        <w:rPr>
          <w:rFonts w:ascii="Times New Roman" w:eastAsia="Times New Roman" w:hAnsi="Times New Roman" w:cs="Times New Roman"/>
          <w:iCs/>
          <w:color w:val="000000" w:themeColor="text1"/>
          <w:sz w:val="28"/>
          <w:szCs w:val="28"/>
          <w:lang w:eastAsia="ru-RU"/>
        </w:rPr>
        <w:t>_______20___</w:t>
      </w:r>
      <w:r w:rsidR="00AE7BCE" w:rsidRPr="002C64B0">
        <w:rPr>
          <w:rFonts w:ascii="Times New Roman" w:eastAsia="Times New Roman" w:hAnsi="Times New Roman" w:cs="Times New Roman"/>
          <w:iCs/>
          <w:color w:val="000000" w:themeColor="text1"/>
          <w:sz w:val="28"/>
          <w:szCs w:val="28"/>
          <w:lang w:eastAsia="ru-RU"/>
        </w:rPr>
        <w:t xml:space="preserve"> г.</w:t>
      </w:r>
    </w:p>
    <w:p w:rsidR="003B065C" w:rsidRPr="002C64B0" w:rsidRDefault="003B065C" w:rsidP="003B065C">
      <w:pPr>
        <w:tabs>
          <w:tab w:val="left" w:pos="2036"/>
        </w:tabs>
        <w:spacing w:after="180" w:line="240" w:lineRule="auto"/>
        <w:ind w:left="500"/>
        <w:jc w:val="both"/>
        <w:rPr>
          <w:rFonts w:ascii="Times New Roman" w:eastAsia="Times New Roman" w:hAnsi="Times New Roman" w:cs="Times New Roman"/>
          <w:color w:val="000000" w:themeColor="text1"/>
          <w:sz w:val="28"/>
          <w:szCs w:val="28"/>
          <w:lang w:eastAsia="ru-RU"/>
        </w:rPr>
      </w:pPr>
    </w:p>
    <w:p w:rsidR="003B065C" w:rsidRPr="002C64B0" w:rsidRDefault="00AE7BCE" w:rsidP="003B065C">
      <w:pPr>
        <w:tabs>
          <w:tab w:val="left" w:pos="2036"/>
        </w:tabs>
        <w:spacing w:after="180" w:line="240" w:lineRule="auto"/>
        <w:ind w:left="50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iCs/>
          <w:color w:val="000000" w:themeColor="text1"/>
          <w:sz w:val="28"/>
          <w:szCs w:val="28"/>
          <w:lang w:eastAsia="ru-RU"/>
        </w:rPr>
        <w:t>Копия верна</w:t>
      </w:r>
      <w:r w:rsidRPr="002C64B0">
        <w:rPr>
          <w:rFonts w:ascii="Times New Roman" w:eastAsia="Times New Roman" w:hAnsi="Times New Roman" w:cs="Times New Roman"/>
          <w:iCs/>
          <w:color w:val="000000" w:themeColor="text1"/>
          <w:sz w:val="28"/>
          <w:szCs w:val="28"/>
          <w:lang w:eastAsia="ru-RU"/>
        </w:rPr>
        <w:tab/>
      </w:r>
      <w:r w:rsidR="002C64B0">
        <w:rPr>
          <w:rFonts w:ascii="Times New Roman" w:eastAsia="Times New Roman" w:hAnsi="Times New Roman" w:cs="Times New Roman"/>
          <w:iCs/>
          <w:color w:val="000000" w:themeColor="text1"/>
          <w:sz w:val="28"/>
          <w:szCs w:val="28"/>
          <w:lang w:eastAsia="ru-RU"/>
        </w:rPr>
        <w:t xml:space="preserve"> </w:t>
      </w:r>
      <w:r w:rsidR="002F145C">
        <w:rPr>
          <w:rFonts w:ascii="Times New Roman" w:eastAsia="Times New Roman" w:hAnsi="Times New Roman" w:cs="Times New Roman"/>
          <w:iCs/>
          <w:color w:val="000000" w:themeColor="text1"/>
          <w:sz w:val="28"/>
          <w:szCs w:val="28"/>
          <w:lang w:eastAsia="ru-RU"/>
        </w:rPr>
        <w:t>(подпись)</w:t>
      </w:r>
      <w:r w:rsidR="003B065C" w:rsidRPr="002C64B0">
        <w:rPr>
          <w:rFonts w:ascii="Times New Roman" w:eastAsia="Times New Roman" w:hAnsi="Times New Roman" w:cs="Times New Roman"/>
          <w:iCs/>
          <w:color w:val="000000" w:themeColor="text1"/>
          <w:sz w:val="28"/>
          <w:szCs w:val="28"/>
          <w:lang w:eastAsia="ru-RU"/>
        </w:rPr>
        <w:t>______________________________________ ФИО</w:t>
      </w:r>
    </w:p>
    <w:p w:rsidR="00AE7BCE" w:rsidRPr="002C64B0" w:rsidRDefault="003B065C" w:rsidP="003B065C">
      <w:pPr>
        <w:tabs>
          <w:tab w:val="left" w:pos="2036"/>
        </w:tabs>
        <w:spacing w:after="180" w:line="240" w:lineRule="auto"/>
        <w:ind w:left="500"/>
        <w:jc w:val="both"/>
        <w:rPr>
          <w:rFonts w:ascii="Times New Roman" w:eastAsia="Times New Roman" w:hAnsi="Times New Roman" w:cs="Times New Roman"/>
          <w:color w:val="000000" w:themeColor="text1"/>
          <w:sz w:val="28"/>
          <w:szCs w:val="28"/>
          <w:lang w:eastAsia="ru-RU"/>
        </w:rPr>
      </w:pPr>
      <w:r w:rsidRPr="002C64B0">
        <w:rPr>
          <w:rFonts w:ascii="Times New Roman" w:eastAsia="Times New Roman" w:hAnsi="Times New Roman" w:cs="Times New Roman"/>
          <w:color w:val="000000" w:themeColor="text1"/>
          <w:sz w:val="28"/>
          <w:szCs w:val="28"/>
          <w:lang w:eastAsia="ru-RU"/>
        </w:rPr>
        <w:t xml:space="preserve">                             </w:t>
      </w:r>
      <w:r w:rsidR="002F145C">
        <w:rPr>
          <w:rFonts w:ascii="Times New Roman" w:eastAsia="Times New Roman" w:hAnsi="Times New Roman" w:cs="Times New Roman"/>
          <w:iCs/>
          <w:color w:val="000000" w:themeColor="text1"/>
          <w:sz w:val="28"/>
          <w:szCs w:val="28"/>
          <w:lang w:eastAsia="ru-RU"/>
        </w:rPr>
        <w:t>М.П. учрежд</w:t>
      </w:r>
      <w:r w:rsidR="00AE7BCE" w:rsidRPr="002C64B0">
        <w:rPr>
          <w:rFonts w:ascii="Times New Roman" w:eastAsia="Times New Roman" w:hAnsi="Times New Roman" w:cs="Times New Roman"/>
          <w:iCs/>
          <w:color w:val="000000" w:themeColor="text1"/>
          <w:sz w:val="28"/>
          <w:szCs w:val="28"/>
          <w:lang w:eastAsia="ru-RU"/>
        </w:rPr>
        <w:t>ения, предоставившего рецензию</w:t>
      </w:r>
    </w:p>
    <w:p w:rsidR="00EE6A32" w:rsidRPr="00C12054" w:rsidRDefault="00EE6A32" w:rsidP="00EE6A32">
      <w:pPr>
        <w:shd w:val="clear" w:color="auto" w:fill="FFFFFF"/>
        <w:spacing w:after="0" w:line="240" w:lineRule="auto"/>
        <w:jc w:val="both"/>
        <w:rPr>
          <w:rFonts w:ascii="Times New Roman" w:eastAsia="Times New Roman" w:hAnsi="Times New Roman" w:cs="Times New Roman"/>
          <w:sz w:val="28"/>
          <w:szCs w:val="28"/>
          <w:lang w:eastAsia="ru-RU"/>
        </w:rPr>
      </w:pPr>
    </w:p>
    <w:p w:rsidR="00EE6A32" w:rsidRPr="00EE6A32" w:rsidRDefault="00EE6A32" w:rsidP="00EE6A32">
      <w:pPr>
        <w:shd w:val="clear" w:color="auto" w:fill="FFFFFF"/>
        <w:spacing w:after="0" w:line="240" w:lineRule="auto"/>
        <w:jc w:val="both"/>
        <w:rPr>
          <w:rFonts w:ascii="Times New Roman" w:eastAsia="Times New Roman" w:hAnsi="Times New Roman" w:cs="Times New Roman"/>
          <w:sz w:val="28"/>
          <w:szCs w:val="28"/>
          <w:lang w:eastAsia="ru-RU"/>
        </w:rPr>
      </w:pPr>
    </w:p>
    <w:p w:rsidR="00EE6A32" w:rsidRPr="00145F4C" w:rsidRDefault="00EE6A32" w:rsidP="00145F4C">
      <w:pPr>
        <w:spacing w:after="0"/>
        <w:rPr>
          <w:rFonts w:ascii="Times New Roman" w:hAnsi="Times New Roman" w:cs="Times New Roman"/>
          <w:sz w:val="28"/>
          <w:szCs w:val="28"/>
        </w:rPr>
      </w:pPr>
    </w:p>
    <w:sectPr w:rsidR="00EE6A32" w:rsidRPr="00145F4C" w:rsidSect="00274597">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B4597"/>
    <w:multiLevelType w:val="hybridMultilevel"/>
    <w:tmpl w:val="D8363C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E57D5C"/>
    <w:multiLevelType w:val="hybridMultilevel"/>
    <w:tmpl w:val="31B0AC8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4A683D"/>
    <w:multiLevelType w:val="hybridMultilevel"/>
    <w:tmpl w:val="7B1C57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D36352"/>
    <w:multiLevelType w:val="hybridMultilevel"/>
    <w:tmpl w:val="199CE3E4"/>
    <w:lvl w:ilvl="0" w:tplc="CE96C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14520"/>
    <w:multiLevelType w:val="hybridMultilevel"/>
    <w:tmpl w:val="4620A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ED1109"/>
    <w:multiLevelType w:val="hybridMultilevel"/>
    <w:tmpl w:val="96B64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7674D3"/>
    <w:multiLevelType w:val="hybridMultilevel"/>
    <w:tmpl w:val="74704700"/>
    <w:lvl w:ilvl="0" w:tplc="3F368D1E">
      <w:start w:val="2"/>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6530ABA"/>
    <w:multiLevelType w:val="hybridMultilevel"/>
    <w:tmpl w:val="68563866"/>
    <w:lvl w:ilvl="0" w:tplc="04190005">
      <w:start w:val="1"/>
      <w:numFmt w:val="bullet"/>
      <w:lvlText w:val=""/>
      <w:lvlJc w:val="left"/>
      <w:pPr>
        <w:ind w:left="705" w:hanging="705"/>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D292B55"/>
    <w:multiLevelType w:val="hybridMultilevel"/>
    <w:tmpl w:val="42F06F5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4C536BB"/>
    <w:multiLevelType w:val="multilevel"/>
    <w:tmpl w:val="29CE1F82"/>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5AE05BB"/>
    <w:multiLevelType w:val="hybridMultilevel"/>
    <w:tmpl w:val="F9A01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BB3CFA"/>
    <w:multiLevelType w:val="hybridMultilevel"/>
    <w:tmpl w:val="77D49A64"/>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nsid w:val="472058D4"/>
    <w:multiLevelType w:val="multilevel"/>
    <w:tmpl w:val="15D869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052EC"/>
    <w:multiLevelType w:val="hybridMultilevel"/>
    <w:tmpl w:val="FFE814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BD001CD"/>
    <w:multiLevelType w:val="hybridMultilevel"/>
    <w:tmpl w:val="F6D60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061A14"/>
    <w:multiLevelType w:val="hybridMultilevel"/>
    <w:tmpl w:val="4692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A36692"/>
    <w:multiLevelType w:val="hybridMultilevel"/>
    <w:tmpl w:val="0CAA15EE"/>
    <w:lvl w:ilvl="0" w:tplc="0419000F">
      <w:start w:val="1"/>
      <w:numFmt w:val="decimal"/>
      <w:lvlText w:val="%1."/>
      <w:lvlJc w:val="left"/>
      <w:pPr>
        <w:ind w:left="36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nsid w:val="7E5A0B2C"/>
    <w:multiLevelType w:val="hybridMultilevel"/>
    <w:tmpl w:val="BB60D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C65217"/>
    <w:multiLevelType w:val="hybridMultilevel"/>
    <w:tmpl w:val="20780B06"/>
    <w:lvl w:ilvl="0" w:tplc="CE96C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9"/>
  </w:num>
  <w:num w:numId="5">
    <w:abstractNumId w:val="5"/>
  </w:num>
  <w:num w:numId="6">
    <w:abstractNumId w:val="17"/>
  </w:num>
  <w:num w:numId="7">
    <w:abstractNumId w:val="1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1"/>
  </w:num>
  <w:num w:numId="13">
    <w:abstractNumId w:val="8"/>
  </w:num>
  <w:num w:numId="14">
    <w:abstractNumId w:val="7"/>
  </w:num>
  <w:num w:numId="15">
    <w:abstractNumId w:val="10"/>
  </w:num>
  <w:num w:numId="16">
    <w:abstractNumId w:val="6"/>
  </w:num>
  <w:num w:numId="17">
    <w:abstractNumId w:val="13"/>
  </w:num>
  <w:num w:numId="18">
    <w:abstractNumId w:val="11"/>
  </w:num>
  <w:num w:numId="19">
    <w:abstractNumId w:val="4"/>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6E69"/>
    <w:rsid w:val="000035B4"/>
    <w:rsid w:val="00036F55"/>
    <w:rsid w:val="000616FE"/>
    <w:rsid w:val="000B2D88"/>
    <w:rsid w:val="000C021A"/>
    <w:rsid w:val="00117333"/>
    <w:rsid w:val="00117ADC"/>
    <w:rsid w:val="00127DAA"/>
    <w:rsid w:val="00145F4C"/>
    <w:rsid w:val="00153260"/>
    <w:rsid w:val="0017634A"/>
    <w:rsid w:val="00190A03"/>
    <w:rsid w:val="00254778"/>
    <w:rsid w:val="00274597"/>
    <w:rsid w:val="0028378C"/>
    <w:rsid w:val="00296E69"/>
    <w:rsid w:val="002C619A"/>
    <w:rsid w:val="002C64B0"/>
    <w:rsid w:val="002D7AED"/>
    <w:rsid w:val="002F145C"/>
    <w:rsid w:val="0031197D"/>
    <w:rsid w:val="003372A5"/>
    <w:rsid w:val="00340549"/>
    <w:rsid w:val="00373DE7"/>
    <w:rsid w:val="00387CF2"/>
    <w:rsid w:val="003B065C"/>
    <w:rsid w:val="003C3166"/>
    <w:rsid w:val="003E038F"/>
    <w:rsid w:val="00402C8B"/>
    <w:rsid w:val="00406666"/>
    <w:rsid w:val="00424BEF"/>
    <w:rsid w:val="00465BB9"/>
    <w:rsid w:val="004A0725"/>
    <w:rsid w:val="004A7EEB"/>
    <w:rsid w:val="004C32E7"/>
    <w:rsid w:val="004D18D9"/>
    <w:rsid w:val="004E6FC2"/>
    <w:rsid w:val="004E71E0"/>
    <w:rsid w:val="005458CF"/>
    <w:rsid w:val="005511DC"/>
    <w:rsid w:val="00574121"/>
    <w:rsid w:val="00591464"/>
    <w:rsid w:val="005965CD"/>
    <w:rsid w:val="00602C9F"/>
    <w:rsid w:val="00650A63"/>
    <w:rsid w:val="00655298"/>
    <w:rsid w:val="00667EDD"/>
    <w:rsid w:val="00690E32"/>
    <w:rsid w:val="006A1539"/>
    <w:rsid w:val="006A71FF"/>
    <w:rsid w:val="006D5455"/>
    <w:rsid w:val="00726053"/>
    <w:rsid w:val="0078085D"/>
    <w:rsid w:val="007F3B9E"/>
    <w:rsid w:val="007F4084"/>
    <w:rsid w:val="00821F77"/>
    <w:rsid w:val="00826CF2"/>
    <w:rsid w:val="0086148C"/>
    <w:rsid w:val="008909DF"/>
    <w:rsid w:val="00894046"/>
    <w:rsid w:val="008A1DAC"/>
    <w:rsid w:val="008D2F9D"/>
    <w:rsid w:val="008F74C5"/>
    <w:rsid w:val="00917A40"/>
    <w:rsid w:val="009A190A"/>
    <w:rsid w:val="00A22A73"/>
    <w:rsid w:val="00A35086"/>
    <w:rsid w:val="00A60E90"/>
    <w:rsid w:val="00A618A6"/>
    <w:rsid w:val="00AB7A60"/>
    <w:rsid w:val="00AE7BCE"/>
    <w:rsid w:val="00B03010"/>
    <w:rsid w:val="00B63CCC"/>
    <w:rsid w:val="00B838F4"/>
    <w:rsid w:val="00B91D15"/>
    <w:rsid w:val="00BE213A"/>
    <w:rsid w:val="00C12054"/>
    <w:rsid w:val="00C73A0B"/>
    <w:rsid w:val="00C81CC6"/>
    <w:rsid w:val="00C85765"/>
    <w:rsid w:val="00CF317B"/>
    <w:rsid w:val="00D179A8"/>
    <w:rsid w:val="00D808C4"/>
    <w:rsid w:val="00E251F8"/>
    <w:rsid w:val="00E90EB8"/>
    <w:rsid w:val="00E97BF9"/>
    <w:rsid w:val="00ED61F7"/>
    <w:rsid w:val="00EE6A32"/>
    <w:rsid w:val="00EE79AC"/>
    <w:rsid w:val="00EF1818"/>
    <w:rsid w:val="00F045CC"/>
    <w:rsid w:val="00F050AC"/>
    <w:rsid w:val="00F13DBA"/>
    <w:rsid w:val="00F274F4"/>
    <w:rsid w:val="00F55167"/>
    <w:rsid w:val="00F7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55"/>
  </w:style>
  <w:style w:type="paragraph" w:styleId="1">
    <w:name w:val="heading 1"/>
    <w:basedOn w:val="a"/>
    <w:next w:val="a"/>
    <w:link w:val="10"/>
    <w:qFormat/>
    <w:rsid w:val="00EF1818"/>
    <w:pPr>
      <w:keepNext/>
      <w:numPr>
        <w:numId w:val="8"/>
      </w:numPr>
      <w:suppressAutoHyphens/>
      <w:spacing w:after="0" w:line="240" w:lineRule="auto"/>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EF1818"/>
    <w:pPr>
      <w:keepNext/>
      <w:numPr>
        <w:ilvl w:val="1"/>
        <w:numId w:val="8"/>
      </w:numPr>
      <w:suppressAutoHyphens/>
      <w:spacing w:after="0" w:line="240" w:lineRule="auto"/>
      <w:ind w:left="990"/>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6E69"/>
    <w:pPr>
      <w:ind w:left="720"/>
      <w:contextualSpacing/>
    </w:pPr>
  </w:style>
  <w:style w:type="paragraph" w:styleId="a4">
    <w:name w:val="Balloon Text"/>
    <w:basedOn w:val="a"/>
    <w:link w:val="a5"/>
    <w:uiPriority w:val="99"/>
    <w:semiHidden/>
    <w:unhideWhenUsed/>
    <w:rsid w:val="00F274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74F4"/>
    <w:rPr>
      <w:rFonts w:ascii="Segoe UI" w:hAnsi="Segoe UI" w:cs="Segoe UI"/>
      <w:sz w:val="18"/>
      <w:szCs w:val="18"/>
    </w:rPr>
  </w:style>
  <w:style w:type="character" w:styleId="a6">
    <w:name w:val="Hyperlink"/>
    <w:rsid w:val="00D179A8"/>
    <w:rPr>
      <w:color w:val="0000FF"/>
      <w:u w:val="single"/>
    </w:rPr>
  </w:style>
  <w:style w:type="paragraph" w:styleId="a7">
    <w:name w:val="Normal (Web)"/>
    <w:basedOn w:val="a"/>
    <w:uiPriority w:val="99"/>
    <w:unhideWhenUsed/>
    <w:rsid w:val="00145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F1818"/>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EF1818"/>
    <w:rPr>
      <w:rFonts w:ascii="Times New Roman" w:eastAsia="Times New Roman" w:hAnsi="Times New Roman" w:cs="Times New Roman"/>
      <w:sz w:val="28"/>
      <w:szCs w:val="24"/>
      <w:lang w:eastAsia="ar-SA"/>
    </w:rPr>
  </w:style>
  <w:style w:type="table" w:styleId="a8">
    <w:name w:val="Table Grid"/>
    <w:basedOn w:val="a1"/>
    <w:uiPriority w:val="59"/>
    <w:rsid w:val="0000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99"/>
    <w:qFormat/>
    <w:rsid w:val="00D808C4"/>
    <w:pPr>
      <w:spacing w:after="0" w:line="240" w:lineRule="auto"/>
    </w:pPr>
  </w:style>
  <w:style w:type="character" w:customStyle="1" w:styleId="aa">
    <w:name w:val="Без интервала Знак"/>
    <w:basedOn w:val="a0"/>
    <w:link w:val="a9"/>
    <w:uiPriority w:val="1"/>
    <w:rsid w:val="00D808C4"/>
  </w:style>
  <w:style w:type="character" w:styleId="ab">
    <w:name w:val="Strong"/>
    <w:basedOn w:val="a0"/>
    <w:uiPriority w:val="22"/>
    <w:qFormat/>
    <w:rsid w:val="002F14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55"/>
  </w:style>
  <w:style w:type="paragraph" w:styleId="1">
    <w:name w:val="heading 1"/>
    <w:basedOn w:val="a"/>
    <w:next w:val="a"/>
    <w:link w:val="10"/>
    <w:qFormat/>
    <w:rsid w:val="00EF1818"/>
    <w:pPr>
      <w:keepNext/>
      <w:numPr>
        <w:numId w:val="8"/>
      </w:numPr>
      <w:suppressAutoHyphens/>
      <w:spacing w:after="0" w:line="240" w:lineRule="auto"/>
      <w:jc w:val="center"/>
      <w:outlineLvl w:val="0"/>
    </w:pPr>
    <w:rPr>
      <w:rFonts w:ascii="Times New Roman" w:eastAsia="Times New Roman" w:hAnsi="Times New Roman" w:cs="Times New Roman"/>
      <w:sz w:val="28"/>
      <w:szCs w:val="24"/>
      <w:lang w:val="x-none" w:eastAsia="ar-SA"/>
    </w:rPr>
  </w:style>
  <w:style w:type="paragraph" w:styleId="2">
    <w:name w:val="heading 2"/>
    <w:basedOn w:val="a"/>
    <w:next w:val="a"/>
    <w:link w:val="20"/>
    <w:qFormat/>
    <w:rsid w:val="00EF1818"/>
    <w:pPr>
      <w:keepNext/>
      <w:numPr>
        <w:ilvl w:val="1"/>
        <w:numId w:val="8"/>
      </w:numPr>
      <w:suppressAutoHyphens/>
      <w:spacing w:after="0" w:line="240" w:lineRule="auto"/>
      <w:ind w:left="990"/>
      <w:outlineLvl w:val="1"/>
    </w:pPr>
    <w:rPr>
      <w:rFonts w:ascii="Times New Roman" w:eastAsia="Times New Roman" w:hAnsi="Times New Roman" w:cs="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6E69"/>
    <w:pPr>
      <w:ind w:left="720"/>
      <w:contextualSpacing/>
    </w:pPr>
  </w:style>
  <w:style w:type="paragraph" w:styleId="a4">
    <w:name w:val="Balloon Text"/>
    <w:basedOn w:val="a"/>
    <w:link w:val="a5"/>
    <w:uiPriority w:val="99"/>
    <w:semiHidden/>
    <w:unhideWhenUsed/>
    <w:rsid w:val="00F274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74F4"/>
    <w:rPr>
      <w:rFonts w:ascii="Segoe UI" w:hAnsi="Segoe UI" w:cs="Segoe UI"/>
      <w:sz w:val="18"/>
      <w:szCs w:val="18"/>
    </w:rPr>
  </w:style>
  <w:style w:type="character" w:styleId="a6">
    <w:name w:val="Hyperlink"/>
    <w:rsid w:val="00D179A8"/>
    <w:rPr>
      <w:color w:val="0000FF"/>
      <w:u w:val="single"/>
    </w:rPr>
  </w:style>
  <w:style w:type="paragraph" w:styleId="a7">
    <w:name w:val="Normal (Web)"/>
    <w:basedOn w:val="a"/>
    <w:uiPriority w:val="99"/>
    <w:unhideWhenUsed/>
    <w:rsid w:val="00145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F1818"/>
    <w:rPr>
      <w:rFonts w:ascii="Times New Roman" w:eastAsia="Times New Roman" w:hAnsi="Times New Roman" w:cs="Times New Roman"/>
      <w:sz w:val="28"/>
      <w:szCs w:val="24"/>
      <w:lang w:val="x-none" w:eastAsia="ar-SA"/>
    </w:rPr>
  </w:style>
  <w:style w:type="character" w:customStyle="1" w:styleId="20">
    <w:name w:val="Заголовок 2 Знак"/>
    <w:basedOn w:val="a0"/>
    <w:link w:val="2"/>
    <w:rsid w:val="00EF1818"/>
    <w:rPr>
      <w:rFonts w:ascii="Times New Roman" w:eastAsia="Times New Roman" w:hAnsi="Times New Roman" w:cs="Times New Roman"/>
      <w:sz w:val="28"/>
      <w:szCs w:val="24"/>
      <w:lang w:val="x-none" w:eastAsia="ar-SA"/>
    </w:rPr>
  </w:style>
  <w:style w:type="table" w:styleId="a8">
    <w:name w:val="Table Grid"/>
    <w:basedOn w:val="a1"/>
    <w:uiPriority w:val="39"/>
    <w:rsid w:val="0000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71848">
      <w:bodyDiv w:val="1"/>
      <w:marLeft w:val="0"/>
      <w:marRight w:val="0"/>
      <w:marTop w:val="0"/>
      <w:marBottom w:val="0"/>
      <w:divBdr>
        <w:top w:val="none" w:sz="0" w:space="0" w:color="auto"/>
        <w:left w:val="none" w:sz="0" w:space="0" w:color="auto"/>
        <w:bottom w:val="none" w:sz="0" w:space="0" w:color="auto"/>
        <w:right w:val="none" w:sz="0" w:space="0" w:color="auto"/>
      </w:divBdr>
      <w:divsChild>
        <w:div w:id="781530265">
          <w:marLeft w:val="0"/>
          <w:marRight w:val="0"/>
          <w:marTop w:val="0"/>
          <w:marBottom w:val="0"/>
          <w:divBdr>
            <w:top w:val="none" w:sz="0" w:space="0" w:color="auto"/>
            <w:left w:val="none" w:sz="0" w:space="0" w:color="auto"/>
            <w:bottom w:val="none" w:sz="0" w:space="0" w:color="auto"/>
            <w:right w:val="none" w:sz="0" w:space="0" w:color="auto"/>
          </w:divBdr>
          <w:divsChild>
            <w:div w:id="1531147393">
              <w:marLeft w:val="0"/>
              <w:marRight w:val="0"/>
              <w:marTop w:val="0"/>
              <w:marBottom w:val="0"/>
              <w:divBdr>
                <w:top w:val="none" w:sz="0" w:space="0" w:color="auto"/>
                <w:left w:val="none" w:sz="0" w:space="0" w:color="auto"/>
                <w:bottom w:val="none" w:sz="0" w:space="0" w:color="auto"/>
                <w:right w:val="none" w:sz="0" w:space="0" w:color="auto"/>
              </w:divBdr>
              <w:divsChild>
                <w:div w:id="1720400048">
                  <w:marLeft w:val="0"/>
                  <w:marRight w:val="0"/>
                  <w:marTop w:val="0"/>
                  <w:marBottom w:val="0"/>
                  <w:divBdr>
                    <w:top w:val="none" w:sz="0" w:space="0" w:color="auto"/>
                    <w:left w:val="none" w:sz="0" w:space="0" w:color="auto"/>
                    <w:bottom w:val="none" w:sz="0" w:space="0" w:color="auto"/>
                    <w:right w:val="none" w:sz="0" w:space="0" w:color="auto"/>
                  </w:divBdr>
                  <w:divsChild>
                    <w:div w:id="1378582489">
                      <w:marLeft w:val="0"/>
                      <w:marRight w:val="0"/>
                      <w:marTop w:val="0"/>
                      <w:marBottom w:val="0"/>
                      <w:divBdr>
                        <w:top w:val="none" w:sz="0" w:space="0" w:color="auto"/>
                        <w:left w:val="none" w:sz="0" w:space="0" w:color="auto"/>
                        <w:bottom w:val="none" w:sz="0" w:space="0" w:color="auto"/>
                        <w:right w:val="none" w:sz="0" w:space="0" w:color="auto"/>
                      </w:divBdr>
                      <w:divsChild>
                        <w:div w:id="7692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18</Pages>
  <Words>5041</Words>
  <Characters>28734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alekc</dc:creator>
  <cp:keywords/>
  <dc:description/>
  <cp:lastModifiedBy>Галина</cp:lastModifiedBy>
  <cp:revision>44</cp:revision>
  <cp:lastPrinted>2024-02-06T06:32:00Z</cp:lastPrinted>
  <dcterms:created xsi:type="dcterms:W3CDTF">2019-03-08T17:08:00Z</dcterms:created>
  <dcterms:modified xsi:type="dcterms:W3CDTF">2024-03-02T06:56:00Z</dcterms:modified>
</cp:coreProperties>
</file>