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0" w:rsidRPr="00391450" w:rsidRDefault="00391450" w:rsidP="0039145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9145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одительское</w:t>
      </w:r>
      <w:r w:rsidR="009477C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собрание</w:t>
      </w:r>
    </w:p>
    <w:p w:rsidR="00391450" w:rsidRPr="00391450" w:rsidRDefault="00391450" w:rsidP="0039145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«Развивающая предметно-пространственная среда</w:t>
      </w:r>
    </w:p>
    <w:p w:rsidR="00391450" w:rsidRDefault="00391450" w:rsidP="0039145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дошкольного возраста»</w:t>
      </w:r>
    </w:p>
    <w:p w:rsidR="009477C9" w:rsidRDefault="009477C9" w:rsidP="0039145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77C9" w:rsidRPr="009477C9" w:rsidRDefault="009477C9" w:rsidP="009477C9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</w:t>
      </w:r>
      <w:r w:rsidRPr="009477C9">
        <w:rPr>
          <w:rFonts w:ascii="Times New Roman" w:hAnsi="Times New Roman" w:cs="Times New Roman"/>
          <w:bCs/>
          <w:sz w:val="28"/>
          <w:szCs w:val="28"/>
          <w:lang w:eastAsia="ru-RU"/>
        </w:rPr>
        <w:t>05.10.2022г.</w:t>
      </w:r>
    </w:p>
    <w:p w:rsidR="00391450" w:rsidRDefault="009477C9" w:rsidP="009477C9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Вопитатель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77C9">
        <w:rPr>
          <w:rFonts w:ascii="Times New Roman" w:hAnsi="Times New Roman" w:cs="Times New Roman"/>
          <w:bCs/>
          <w:sz w:val="28"/>
          <w:szCs w:val="28"/>
          <w:lang w:eastAsia="ru-RU"/>
        </w:rPr>
        <w:t>Н.В.Труфман</w:t>
      </w:r>
      <w:proofErr w:type="spellEnd"/>
    </w:p>
    <w:p w:rsidR="009477C9" w:rsidRPr="00391450" w:rsidRDefault="009477C9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педагогической компетенции родителей по проблеме   создания развивающей предметно-пространственной среды для младших дошкольников в условиях детского сада и семьи.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Расширить педагогические знания родителей по вопросам организации развивающей среды.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Вызвать активный интерес у родителей к участию в обогащении среды в группе.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Актуализировать вопрос об организации развивающей среды в условиях семьи.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проведения: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Семинар-практикум</w:t>
      </w: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Участники: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воспитатели, родители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Подготовительная работа: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памятки для родителей «Развивающая предметная среда дома» (приложение),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материалы для творческой работы (практикум),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3)выставка литературы по теме,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4)папка – передвижка «Игра в жизни ребёнка»,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5)игра-релаксация «Солнышко».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стулья расставлены полукругом;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  столах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оборудование для творческой работы родителей;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на отдельном столе – памятки для родителей:</w:t>
      </w: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«Развивающая предметная среда дома»; материал для игры-релаксации «Солнышко»;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 столе выставка литературы и папка-передвижка.</w:t>
      </w:r>
    </w:p>
    <w:p w:rsidR="00391450" w:rsidRPr="00391450" w:rsidRDefault="00391450" w:rsidP="009477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 мероприятия.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Семье принадлежит ведущая роль в развитии ребёнка.  / Ст44. Закона об образовании/. Семья является источником, который питает человека с рождения, знакомит его с окружающим миром, даёт ребёнку первые знания и умения. И мы приглашаем вас к сотрудничеству. Только совместными усилиями родителей и детского сада мы можем решить любые проблемы в воспитании и развитии ребёнка. Сегодня мы поговорим о том, как окружающая среда влияет на развитие ребенка и что мы можем сделать совместными усилиями для ее обогащения.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Беседа: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такое «среда»? (окружающее пространство)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 «предметно-пространственная среда»? (пространство, заполненное предметами)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ребенок не просто проводит время в детском саду, играет, общается с другими людьми.  Он должен здесь развиваться.  И среда должна быть развивающей.</w:t>
      </w:r>
    </w:p>
    <w:p w:rsidR="00391450" w:rsidRPr="00391450" w:rsidRDefault="00391450" w:rsidP="009477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Тема нашего собрания</w:t>
      </w: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«Развивающая предметно-пространственная среда для </w:t>
      </w:r>
      <w:proofErr w:type="gramStart"/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  дошкольного</w:t>
      </w:r>
      <w:proofErr w:type="gramEnd"/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возраста»</w:t>
      </w:r>
    </w:p>
    <w:p w:rsidR="00391450" w:rsidRPr="00391450" w:rsidRDefault="00391450" w:rsidP="009477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Повестка собрания.</w:t>
      </w:r>
    </w:p>
    <w:p w:rsidR="00391450" w:rsidRPr="00391450" w:rsidRDefault="00391450" w:rsidP="009477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Понятие и содержание развивающей предметно-пространственной среды</w:t>
      </w:r>
    </w:p>
    <w:p w:rsidR="00391450" w:rsidRPr="00391450" w:rsidRDefault="00391450" w:rsidP="009477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детей 3-4 лет в соответствии с ФГОС </w:t>
      </w:r>
      <w:proofErr w:type="gramStart"/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.</w:t>
      </w:r>
      <w:proofErr w:type="gramEnd"/>
    </w:p>
    <w:p w:rsidR="00391450" w:rsidRPr="00391450" w:rsidRDefault="00391450" w:rsidP="009477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Практикум для родителей «Предметная среда своими руками».</w:t>
      </w:r>
    </w:p>
    <w:p w:rsidR="00391450" w:rsidRPr="00391450" w:rsidRDefault="00391450" w:rsidP="009477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Рекомендации для родителей «Развивающая предметная среда дома».</w:t>
      </w:r>
    </w:p>
    <w:p w:rsidR="00391450" w:rsidRPr="00391450" w:rsidRDefault="00391450" w:rsidP="009477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 решения.</w:t>
      </w:r>
    </w:p>
    <w:p w:rsidR="00391450" w:rsidRPr="00391450" w:rsidRDefault="00391450" w:rsidP="009477C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1часть.   </w:t>
      </w:r>
      <w:r w:rsidR="00F10764" w:rsidRPr="00F10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F107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F10764" w:rsidRPr="00F10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«Развивающая предметно-пространственная среда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детей 3-4 лет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презентация)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Современные подходы к 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формированию предметно – пространственной среды дошкольных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, н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аправление деятельности и развитие ребенка во многом зависит от нас, взрослых – от того, как устроена предметно-пространственная организация их жизни, из каких игрушек и дидактических пособий она состоит, каков их развивающий потенциал и даже от того, как они расположены.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Все, что окружает ребенка, формирует его психику, является источником его знаний и социального опыта. Поэтому, именно мы, педагоги, берем на себя ответственность создать такие условия, которые способствовали бы наиболее полной реализации развития детей по всем психофизиологическим параметрам, т.е. организации предметно-пространственной среды.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Развивающая среда – это единство социальных и природных факторов, которые могут влиять прямо или косвенно, мгновенно или долговременно на жизнь ребенка (т.е. социальная культура общества, собственно это тот мир, в который ребенок приходит, рождаясь на свет).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Предметно – пространственная среда — составная часть развивающей среды дошкольного детства.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Развивающая предметная среда – это система материальных объектов деятельности ребенка, которая в свою очередь моделирует содержание духовного и физического развития ребенка.</w:t>
      </w:r>
    </w:p>
    <w:p w:rsidR="00F10764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развивающей среды 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ДОУ с учетом ФГОС ДО строится 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чтобы дать возможность наиболее эффективно развивать индивидуальность каждого ребёнка с учё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том его склонностей, интересов,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ровня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активности.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экспериментирование.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Богатая, насыщенная развивающая среда и материально техническое обеспечение взаимосвязаны между собой. Но это не одно и то же.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Материально техническое обеспечение является лишь основой развивающей среды. Можно иметь богатую в материальном смысле среду, но не развивающую и наоборот.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Важно, что предметная среда имеет характер открытой, незамкнутой системы, способной к корректировке и развитию. При любых обстоятельствах предметный мир, окружающий ребенка, необходимо пополнять и обновлять.</w:t>
      </w:r>
    </w:p>
    <w:p w:rsidR="00F10764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Имеющийся в группе игровой и дидактический материал разной тематики.</w:t>
      </w:r>
    </w:p>
    <w:p w:rsidR="00391450" w:rsidRPr="00F10764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10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Поэтому принцип тематического планирования, который используется в работе всего детского сада, очень удобен. Предметная среда каждую неделю изменяется, дополняется в соответствии с темой недели. </w:t>
      </w:r>
      <w:r w:rsidRPr="00F10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Иначе</w:t>
      </w:r>
      <w:r w:rsidRPr="00F1076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10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говоря, среда не только </w:t>
      </w:r>
      <w:r w:rsidRPr="00F10764">
        <w:rPr>
          <w:rFonts w:ascii="Times New Roman" w:hAnsi="Times New Roman" w:cs="Times New Roman"/>
          <w:bCs/>
          <w:sz w:val="28"/>
          <w:szCs w:val="28"/>
          <w:lang w:eastAsia="ru-RU"/>
        </w:rPr>
        <w:t>развивающая</w:t>
      </w:r>
      <w:r w:rsidRPr="00F10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но и </w:t>
      </w:r>
      <w:r w:rsidRPr="00F10764">
        <w:rPr>
          <w:rFonts w:ascii="Times New Roman" w:hAnsi="Times New Roman" w:cs="Times New Roman"/>
          <w:bCs/>
          <w:sz w:val="28"/>
          <w:szCs w:val="28"/>
          <w:lang w:eastAsia="ru-RU"/>
        </w:rPr>
        <w:t>развивающаяся</w:t>
      </w:r>
      <w:r w:rsidRPr="00F107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1450" w:rsidRPr="00391450" w:rsidRDefault="00F10764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  №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предметно-развивающей среды в ДОУ: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 Младшая группа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познавательная  –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удовлетворяет потребность ребенка в освоении окружающего мира, стимулирует познавательную активность;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коммуникативная – стимулирует речевое развитие, позволяет ребенку познать азы общения и взаимодействия;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оздоровительная – стимулирует двигательную активность, обогащает двигательный опыт, приобщает к культуре здоровья;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творческая – приобщает детей к творческой деятельности, способствует саморазвитию и самореализации.</w:t>
      </w:r>
    </w:p>
    <w:p w:rsidR="00391450" w:rsidRPr="00F10764" w:rsidRDefault="00F10764" w:rsidP="009477C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  №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91450" w:rsidRPr="00F10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развивающей среды: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учитывать возрастные особенности детей;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эмоциональному благополучию детей с учетом их потребностей и интересов;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создавать условия для обеспечения разных видов </w:t>
      </w:r>
      <w:proofErr w:type="gramStart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  (</w:t>
      </w:r>
      <w:proofErr w:type="gramEnd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игровой, двигательной, интеллектуальной, самостоятельной, творческой, художественной, театрализованной);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создавать комфортные условия пребывания воспитанников, приближенных к домашним;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содействовать сотрудничеству детей и взрослых в разных видах деятельности;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приобщать детей к активной предметно-преобразовательной деятельности в интерьере.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№4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391450" w:rsidRPr="00F10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Принципы создания развивающей среды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/пояснения воспитателя по каждому принципу/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дистанция при взаимодействии;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активность, самостоятельность, творчество;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стабильность – динамичность;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комплексирование и гибкое зонирование;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эмоциогенность</w:t>
      </w:r>
      <w:proofErr w:type="spellEnd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среды;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индивидуальная комфортность и эмоциональное    благополучие каждого   ребенка и взрослого;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сочетание привычных и неординарных элементов в организации среды;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открытость – закрытость;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учет половых и возрастных различий детей.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№5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F10764" w:rsidRDefault="00391450" w:rsidP="009477C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новым Федеральным государственным образовательным </w:t>
      </w: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стандартам  дошкольным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образованиям выделяют </w:t>
      </w:r>
      <w:r w:rsidRPr="00F107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 образовательных областей: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-социально – коммуникативное развитие,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-познавательное развитие,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-речевое развитие,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-художественно – эстетическое развитие,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-физическое развитие.</w:t>
      </w:r>
    </w:p>
    <w:p w:rsidR="00391450" w:rsidRPr="00391450" w:rsidRDefault="00F10764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№6</w:t>
      </w:r>
      <w:r w:rsidR="00F66C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-7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Оно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  поведения в быту, социуме, природе (ФГОС ДО).</w:t>
      </w:r>
    </w:p>
    <w:p w:rsidR="00391450" w:rsidRPr="00F10764" w:rsidRDefault="00391450" w:rsidP="009477C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7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«Семья», «Дом».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этой игровой зоне ребёнок постигает модели жизни в семье. Чем больше материала для обыгрывания – тем больше </w:t>
      </w: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смоделированных  самостоятельных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жизненных ситуаций. В уютном доме плита и посуда для приготовления пищи, гладильная доска и утюг, разная мебель, куклы и кукольная одежда, торшер и телевизор.</w:t>
      </w:r>
    </w:p>
    <w:p w:rsidR="00391450" w:rsidRPr="00F10764" w:rsidRDefault="00391450" w:rsidP="009477C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7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«Парикмахерская».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Детально познакомиться с профессией парикмахера помогают атрибуты: халат для парикмахера, накидка для клиента, необходимые инструменты: расчески, фен, ножницы, бутылочки с шампунями и баночки с кремами, заколки и резинки.</w:t>
      </w:r>
    </w:p>
    <w:p w:rsidR="00391450" w:rsidRPr="00F10764" w:rsidRDefault="00391450" w:rsidP="009477C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107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«Больница».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Очень любят дети играть в больнице, брать на себя роль доктора в белом халате или больного. В уголке есть кушетка, чемоданчик с медицинскими инструментами: шприц, градусник, фонендоскоп, бинт, таблетки и т. </w:t>
      </w: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д..</w:t>
      </w:r>
      <w:proofErr w:type="gramEnd"/>
    </w:p>
    <w:p w:rsidR="00391450" w:rsidRPr="00F10764" w:rsidRDefault="00F10764" w:rsidP="009477C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7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391450" w:rsidRPr="00F107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«Магазин».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Атрибуты для игры: весы, калькулятор, кошельки, деньги, различные продукты, в том числе овощи и фрукты. Товар в магазине может меняться в соответствии с темой недели.</w:t>
      </w:r>
    </w:p>
    <w:p w:rsidR="00391450" w:rsidRPr="00F10764" w:rsidRDefault="00F10764" w:rsidP="009477C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076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F66CF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«Гараж»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 дети знакомятся с разными видами транспорта: наземным, воздушным и водным. В гараже машины разных размеров: грузовые, легковые, специальные, самолеты, кораблики.</w:t>
      </w:r>
    </w:p>
    <w:p w:rsidR="00391450" w:rsidRPr="00391450" w:rsidRDefault="00F66CFD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Слайды №8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этом возрасте формируются основы безопасности жизнедеятельности детей.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уголке безопасности есть дидактические игры, картотеки, атрибуты для игр, макет по ПДД, светофор, пешеходный переход.</w:t>
      </w:r>
    </w:p>
    <w:p w:rsidR="00391450" w:rsidRPr="00391450" w:rsidRDefault="00F66CFD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№9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 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  о социокультурных  ценностях нашего народа, об отечественных традициях и праздниках, о планете Земля как общем доме людей, об особенностях её природы, многообразия стран и народов мира.    (ФГОС ДО).</w:t>
      </w:r>
    </w:p>
    <w:p w:rsidR="00F66CFD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66CFD" w:rsidRPr="00F66CFD" w:rsidRDefault="00F66CFD" w:rsidP="009477C9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66CF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Зона сенсорного развития.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одном месте сконцентрированы разного рода игрушки и материалы: позволяющие развивать представления детей о различных цветах и оттенках, формах, величинах предметов, шершавости – гладкости их поверхности. Пирамидки, шнуровки, разнообразные конструкторы, вкладыши, мозаика. Они помогают решать задачи как сенсорного воспитания малышей, так и развития мелкой моторики.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№11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Многообразие конструкторов, игрушки для обыгрывания построек, их удобное размещение делает эту зону для детей очень привлекательной.</w:t>
      </w:r>
    </w:p>
    <w:p w:rsidR="00391450" w:rsidRPr="00391450" w:rsidRDefault="00F66CFD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№12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Речевое развитие.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культуре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  (ФГОС ДО).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</w:t>
      </w:r>
      <w:r w:rsidR="00F66C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Книжный уголок, расположенный на уровне роста ребёнка, позволяет беспрепятственно осуществлять выбор понравившейся книжки. Наполнение книжного уголка связано с темой недели, также любимые книги детей, сезонная литература, тематические альбомы, сказки, загадки, </w:t>
      </w:r>
      <w:proofErr w:type="spell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записи литературных произведений (сказок).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№14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 эстетическое развитие.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Оно предполагает развитие предпосылок ценностно –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 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музыкальной, и др.)  (ФГОС ДО).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№15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Музыкальные инструменты, </w:t>
      </w:r>
      <w:r w:rsidR="00F66C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атрибуты для музыкальных </w:t>
      </w:r>
      <w:proofErr w:type="gramStart"/>
      <w:r w:rsidR="00F66C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игр, 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дидактические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игры  формируют творческую деятельность детей. У нас в уголке есть бубен, дудочки,</w:t>
      </w:r>
      <w:r w:rsidR="00F66C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барабан, </w:t>
      </w:r>
      <w:proofErr w:type="spellStart"/>
      <w:r w:rsidR="00F66C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погремушки.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Отлично</w:t>
      </w:r>
      <w:proofErr w:type="spell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когда в группе имеется и используется музыкальный центр.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№16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Наличие разных видов театра стимулирует развитие речи ребёнка, благоприятно действует на формирование эмоциональной сферы: театр настольный, небольшая ширма и наборы кукол (пальчиковых, плоскостных и др.), теневой театр, маски для постановки сказок, самодельные костюмы, </w:t>
      </w:r>
      <w:proofErr w:type="spell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фланелеграф</w:t>
      </w:r>
      <w:proofErr w:type="spell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№17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уголке изо – деятельности есть наборы цветных карандашей, наборы фломастеров, шариковые ручки, гуашь, акварель, цветные восковые мелки, кисточки – тонкие и толстые, стаканы для воды, бумага для рисования разного формата, трафареты по темам, пластилин, стеки. салфетки из ткани. Благодаря этому</w:t>
      </w: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детей развивается интерес и желание заниматься изобразительной деятельностью, закрепляются умения и навыки в рисовании, лепке, аппликации, расширяются представления о цвете, свойствах и качествах различных материалов, развивается   творческое воображение и фантазия.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№18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Физическое развитие.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Оно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опорно</w:t>
      </w:r>
      <w:proofErr w:type="spell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(ФГОС ДО)</w:t>
      </w:r>
    </w:p>
    <w:p w:rsidR="00391450" w:rsidRPr="00391450" w:rsidRDefault="00F66CFD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Физкультурный инвентарь (обручи, скакалки, мячи, </w:t>
      </w:r>
      <w:proofErr w:type="spellStart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кольцебросы</w:t>
      </w:r>
      <w:proofErr w:type="spellEnd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кегли, инвентарь для элементов спортивных </w:t>
      </w:r>
      <w:proofErr w:type="gramStart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игр)  позволяет</w:t>
      </w:r>
      <w:proofErr w:type="gramEnd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детям упражняться в различных движениях, тренировать мышцы, развивать ловкость, меткость.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Использование массажных ковриков и нестандартного спортивного оборудования формирует интерес к физкультуре.</w:t>
      </w:r>
    </w:p>
    <w:p w:rsidR="00391450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№19</w:t>
      </w:r>
      <w:r w:rsidR="00391450"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Есть уголок уединения, где можно погрузиться в свой собственный мирок: полистать любимую книжку, рассмотреть фотографии в семейном альбоме, позвонить маме и </w:t>
      </w: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 посидеть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отдохнуть с любимой игрушкой.</w:t>
      </w:r>
    </w:p>
    <w:p w:rsidR="00F66CFD" w:rsidRPr="00391450" w:rsidRDefault="00F66CFD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№20</w:t>
      </w:r>
      <w:r w:rsidRPr="003914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Окружающая ребенка среда должна обеспечивать ему физическое, умственное, эстетическое, нравственное, то есть разностороннее развитие и воспитание.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нашей группе создана предметно-пространственная развивающая среда, которая служит интересам и потребностям каждого ребенка. Особое внимание мы уделяем созданию условий для легкой адаптации детей с целью снижения уровня тревожности каждого ребенка.</w:t>
      </w: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Предметно – пространственная среда группы создает комфортное настроение, способствует эмоциональному благополучию детей.</w:t>
      </w:r>
    </w:p>
    <w:p w:rsidR="00391450" w:rsidRPr="009477C9" w:rsidRDefault="00391450" w:rsidP="009477C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6CF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 часть.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  </w:t>
      </w:r>
      <w:r w:rsidRPr="009477C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Практикум для родителей «Предметная среда своими руками».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Перед нами всегда стоит задача обогатить среду. Мы предлагаем вам в этом поучаствовать.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Практические задания: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№1.  Продукты питания для сюжетно – ролевой игры «Дом</w:t>
      </w:r>
      <w:proofErr w:type="gramStart"/>
      <w:r w:rsidRPr="009477C9">
        <w:rPr>
          <w:rFonts w:ascii="Times New Roman" w:hAnsi="Times New Roman" w:cs="Times New Roman"/>
          <w:sz w:val="28"/>
          <w:szCs w:val="28"/>
        </w:rPr>
        <w:t>».(</w:t>
      </w:r>
      <w:proofErr w:type="gramEnd"/>
      <w:r w:rsidRPr="009477C9">
        <w:rPr>
          <w:rFonts w:ascii="Times New Roman" w:hAnsi="Times New Roman" w:cs="Times New Roman"/>
          <w:sz w:val="28"/>
          <w:szCs w:val="28"/>
        </w:rPr>
        <w:t>колбаса, сосиски, тортики).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Материал: ткань оттенков розового цвета, губки для мытья посуды, поролон, пуговицы, ножницы, иголка, нитки.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№2.  Дидактическая игра</w:t>
      </w:r>
      <w:r w:rsidRPr="009477C9">
        <w:rPr>
          <w:rFonts w:ascii="Times New Roman" w:hAnsi="Times New Roman" w:cs="Times New Roman"/>
          <w:sz w:val="28"/>
          <w:szCs w:val="28"/>
        </w:rPr>
        <w:br/>
        <w:t>«Почини коврик» (геометрические фигуры).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 xml:space="preserve">Материал: салфетки универсальные, пряжа для бахромы, ножницы, карандаш, трафареты геометрических </w:t>
      </w:r>
      <w:proofErr w:type="gramStart"/>
      <w:r w:rsidRPr="009477C9">
        <w:rPr>
          <w:rFonts w:ascii="Times New Roman" w:hAnsi="Times New Roman" w:cs="Times New Roman"/>
          <w:sz w:val="28"/>
          <w:szCs w:val="28"/>
        </w:rPr>
        <w:t>фигур .</w:t>
      </w:r>
      <w:proofErr w:type="gramEnd"/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      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> №3.   Маски – шапочки</w:t>
      </w:r>
      <w:r w:rsidRPr="009477C9">
        <w:rPr>
          <w:rFonts w:ascii="Times New Roman" w:hAnsi="Times New Roman" w:cs="Times New Roman"/>
          <w:sz w:val="28"/>
          <w:szCs w:val="28"/>
        </w:rPr>
        <w:br/>
        <w:t>для игры – драматизации.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 xml:space="preserve">Материал: полоски картона по цвету животных, детали-уши и мордочка, </w:t>
      </w:r>
      <w:proofErr w:type="spellStart"/>
      <w:r w:rsidRPr="009477C9"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Pr="009477C9">
        <w:rPr>
          <w:rFonts w:ascii="Times New Roman" w:hAnsi="Times New Roman" w:cs="Times New Roman"/>
          <w:sz w:val="28"/>
          <w:szCs w:val="28"/>
        </w:rPr>
        <w:t>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7C9">
        <w:rPr>
          <w:rFonts w:ascii="Times New Roman" w:hAnsi="Times New Roman" w:cs="Times New Roman"/>
          <w:sz w:val="28"/>
          <w:szCs w:val="28"/>
        </w:rPr>
        <w:t xml:space="preserve">(фото </w:t>
      </w:r>
      <w:proofErr w:type="gramStart"/>
      <w:r w:rsidRPr="009477C9">
        <w:rPr>
          <w:rFonts w:ascii="Times New Roman" w:hAnsi="Times New Roman" w:cs="Times New Roman"/>
          <w:sz w:val="28"/>
          <w:szCs w:val="28"/>
        </w:rPr>
        <w:t>дети )</w:t>
      </w:r>
      <w:proofErr w:type="gramEnd"/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Предложения родителей по созданию развивающей среды в группе.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6CF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 часть.</w:t>
      </w: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9477C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 для родителей «Развивающая предметная среда дома».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вы думаете, а нужно ли создавать для ребенка развивающую среду дома?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Поделитесь, пожалуйста, есть ли у вас для ребенка уголок и чем он заполнен, какими предметами, игрушками.</w:t>
      </w:r>
    </w:p>
    <w:p w:rsidR="00391450" w:rsidRPr="00391450" w:rsidRDefault="009477C9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Попробуйте проанализировать, 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какому направлению развития способствует созданная дома среда.</w:t>
      </w:r>
    </w:p>
    <w:p w:rsidR="00391450" w:rsidRPr="00391450" w:rsidRDefault="00391450" w:rsidP="009477C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предлагаем вам рекомендации по созданию развивающей среды дома.</w:t>
      </w: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77C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Заключительная часть.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Собрание подходит к концу. Хочется выразить вам благодарность за участие, за то, что вы нашли время прийти на нашу встречу.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Думаю, что теперь каждый из вас понимает значение развивающей среды, в которой растет ваш ребенок.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 завершении хочу вам предложить игру «Солнышко» (план – рефлексия).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Чтобы вашим детям стало еще уютнее, интереснее, предлагаем вам прикрепить к солнышку лучики – пожелания, </w:t>
      </w: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чем,  на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ваш взгляд, нужно дополнить развивающую среду в нашей группе. (родители пишут на лучиках предложения и прикрепляют к солнышку)</w:t>
      </w:r>
    </w:p>
    <w:p w:rsidR="009477C9" w:rsidRDefault="009477C9" w:rsidP="009477C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1450" w:rsidRPr="009477C9" w:rsidRDefault="00391450" w:rsidP="009477C9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77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Проект решения собрания:</w:t>
      </w:r>
    </w:p>
    <w:p w:rsidR="009477C9" w:rsidRDefault="009477C9" w:rsidP="009477C9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1450" w:rsidRPr="00391450" w:rsidRDefault="009477C9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Принимать участие в пополнении развивающей среды в группе по темам недели.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Срок: в течение учебного года.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Ответственные: воспитатели и родители.</w:t>
      </w:r>
    </w:p>
    <w:p w:rsidR="00391450" w:rsidRPr="00391450" w:rsidRDefault="009477C9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Пополнить развивающую </w:t>
      </w:r>
      <w:proofErr w:type="gramStart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среду  развивающими</w:t>
      </w:r>
      <w:proofErr w:type="gramEnd"/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играми в соответствии с возрастом детей.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Срок: в течение учебного года.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Ответственные: воспитатели и родители.</w:t>
      </w:r>
    </w:p>
    <w:p w:rsidR="00391450" w:rsidRPr="00391450" w:rsidRDefault="009477C9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Участвовать в совместных конкурсах и выставках.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Срок: в течение учебного года.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Ответственные: воспитатели и родители.</w:t>
      </w:r>
    </w:p>
    <w:p w:rsidR="00391450" w:rsidRPr="00391450" w:rsidRDefault="009477C9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="00391450"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Создавать развивающую среду дома с учетом рекомендаций воспитателей.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Срок: в течение учебного года.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Ответственные:  родители</w:t>
      </w:r>
      <w:proofErr w:type="gramEnd"/>
      <w:r w:rsidRPr="0039145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1450" w:rsidRP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91450" w:rsidRDefault="00391450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9145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77C9" w:rsidRDefault="009477C9" w:rsidP="009477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7C9" w:rsidRPr="00391450" w:rsidRDefault="009477C9" w:rsidP="003914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7C9" w:rsidRDefault="009477C9">
      <w:pPr>
        <w:rPr>
          <w:rFonts w:ascii="Times New Roman" w:hAnsi="Times New Roman" w:cs="Times New Roman"/>
          <w:sz w:val="28"/>
          <w:szCs w:val="28"/>
        </w:rPr>
      </w:pPr>
    </w:p>
    <w:p w:rsidR="009477C9" w:rsidRDefault="009477C9">
      <w:pPr>
        <w:rPr>
          <w:rFonts w:ascii="Times New Roman" w:hAnsi="Times New Roman" w:cs="Times New Roman"/>
          <w:sz w:val="28"/>
          <w:szCs w:val="28"/>
        </w:rPr>
      </w:pPr>
    </w:p>
    <w:p w:rsidR="009477C9" w:rsidRDefault="009477C9">
      <w:pPr>
        <w:rPr>
          <w:rFonts w:ascii="Times New Roman" w:hAnsi="Times New Roman" w:cs="Times New Roman"/>
          <w:sz w:val="28"/>
          <w:szCs w:val="28"/>
        </w:rPr>
      </w:pPr>
    </w:p>
    <w:p w:rsidR="009477C9" w:rsidRDefault="009477C9">
      <w:pPr>
        <w:rPr>
          <w:rFonts w:ascii="Times New Roman" w:hAnsi="Times New Roman" w:cs="Times New Roman"/>
          <w:sz w:val="28"/>
          <w:szCs w:val="28"/>
        </w:rPr>
      </w:pPr>
    </w:p>
    <w:p w:rsidR="009477C9" w:rsidRDefault="009477C9">
      <w:pPr>
        <w:rPr>
          <w:rFonts w:ascii="Times New Roman" w:hAnsi="Times New Roman" w:cs="Times New Roman"/>
          <w:sz w:val="28"/>
          <w:szCs w:val="28"/>
        </w:rPr>
      </w:pPr>
    </w:p>
    <w:p w:rsidR="009477C9" w:rsidRDefault="009477C9">
      <w:pPr>
        <w:rPr>
          <w:rFonts w:ascii="Times New Roman" w:hAnsi="Times New Roman" w:cs="Times New Roman"/>
          <w:sz w:val="28"/>
          <w:szCs w:val="28"/>
        </w:rPr>
      </w:pPr>
    </w:p>
    <w:p w:rsidR="009477C9" w:rsidRPr="009477C9" w:rsidRDefault="009477C9" w:rsidP="009477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477C9" w:rsidRPr="009477C9" w:rsidSect="009477C9"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74A"/>
    <w:multiLevelType w:val="multilevel"/>
    <w:tmpl w:val="E0F4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20D9E"/>
    <w:multiLevelType w:val="multilevel"/>
    <w:tmpl w:val="38BE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D089B"/>
    <w:multiLevelType w:val="multilevel"/>
    <w:tmpl w:val="B1D8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74D15"/>
    <w:multiLevelType w:val="multilevel"/>
    <w:tmpl w:val="DAB62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800A5"/>
    <w:multiLevelType w:val="multilevel"/>
    <w:tmpl w:val="E5AC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07CA0"/>
    <w:multiLevelType w:val="multilevel"/>
    <w:tmpl w:val="9B0E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54730"/>
    <w:multiLevelType w:val="multilevel"/>
    <w:tmpl w:val="700E6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94F03"/>
    <w:multiLevelType w:val="multilevel"/>
    <w:tmpl w:val="BFD6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409B6"/>
    <w:multiLevelType w:val="multilevel"/>
    <w:tmpl w:val="6A8A9B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F7FD9"/>
    <w:multiLevelType w:val="multilevel"/>
    <w:tmpl w:val="DCFE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C64FA"/>
    <w:multiLevelType w:val="multilevel"/>
    <w:tmpl w:val="3AB2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75A56"/>
    <w:multiLevelType w:val="multilevel"/>
    <w:tmpl w:val="A8D09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1202F"/>
    <w:multiLevelType w:val="multilevel"/>
    <w:tmpl w:val="D7765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02EA5"/>
    <w:multiLevelType w:val="multilevel"/>
    <w:tmpl w:val="534AC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9432E"/>
    <w:multiLevelType w:val="multilevel"/>
    <w:tmpl w:val="16C4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D17D91"/>
    <w:multiLevelType w:val="multilevel"/>
    <w:tmpl w:val="F0E2D6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E7D75"/>
    <w:multiLevelType w:val="multilevel"/>
    <w:tmpl w:val="8F40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34605"/>
    <w:multiLevelType w:val="multilevel"/>
    <w:tmpl w:val="EF3C6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F5028"/>
    <w:multiLevelType w:val="multilevel"/>
    <w:tmpl w:val="9E14F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04245"/>
    <w:multiLevelType w:val="multilevel"/>
    <w:tmpl w:val="3CDC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2469E"/>
    <w:multiLevelType w:val="multilevel"/>
    <w:tmpl w:val="A112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11284"/>
    <w:multiLevelType w:val="multilevel"/>
    <w:tmpl w:val="0F62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983493"/>
    <w:multiLevelType w:val="multilevel"/>
    <w:tmpl w:val="383E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01E2C"/>
    <w:multiLevelType w:val="multilevel"/>
    <w:tmpl w:val="6086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9A3507"/>
    <w:multiLevelType w:val="multilevel"/>
    <w:tmpl w:val="FCD4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25885"/>
    <w:multiLevelType w:val="multilevel"/>
    <w:tmpl w:val="5BD8D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6E7F4B"/>
    <w:multiLevelType w:val="multilevel"/>
    <w:tmpl w:val="71AA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E07058"/>
    <w:multiLevelType w:val="multilevel"/>
    <w:tmpl w:val="3B2EC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D59CE"/>
    <w:multiLevelType w:val="multilevel"/>
    <w:tmpl w:val="EB64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A7137D"/>
    <w:multiLevelType w:val="multilevel"/>
    <w:tmpl w:val="C87E43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5"/>
  </w:num>
  <w:num w:numId="5">
    <w:abstractNumId w:val="13"/>
  </w:num>
  <w:num w:numId="6">
    <w:abstractNumId w:val="24"/>
  </w:num>
  <w:num w:numId="7">
    <w:abstractNumId w:val="12"/>
  </w:num>
  <w:num w:numId="8">
    <w:abstractNumId w:val="9"/>
  </w:num>
  <w:num w:numId="9">
    <w:abstractNumId w:val="7"/>
  </w:num>
  <w:num w:numId="10">
    <w:abstractNumId w:val="16"/>
  </w:num>
  <w:num w:numId="11">
    <w:abstractNumId w:val="10"/>
  </w:num>
  <w:num w:numId="12">
    <w:abstractNumId w:val="14"/>
  </w:num>
  <w:num w:numId="13">
    <w:abstractNumId w:val="11"/>
  </w:num>
  <w:num w:numId="14">
    <w:abstractNumId w:val="3"/>
  </w:num>
  <w:num w:numId="15">
    <w:abstractNumId w:val="29"/>
  </w:num>
  <w:num w:numId="16">
    <w:abstractNumId w:val="4"/>
  </w:num>
  <w:num w:numId="17">
    <w:abstractNumId w:val="28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8"/>
  </w:num>
  <w:num w:numId="23">
    <w:abstractNumId w:val="20"/>
  </w:num>
  <w:num w:numId="24">
    <w:abstractNumId w:val="26"/>
  </w:num>
  <w:num w:numId="25">
    <w:abstractNumId w:val="5"/>
  </w:num>
  <w:num w:numId="26">
    <w:abstractNumId w:val="19"/>
  </w:num>
  <w:num w:numId="27">
    <w:abstractNumId w:val="0"/>
  </w:num>
  <w:num w:numId="28">
    <w:abstractNumId w:val="6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BB"/>
    <w:rsid w:val="001C2494"/>
    <w:rsid w:val="00391450"/>
    <w:rsid w:val="00685EBB"/>
    <w:rsid w:val="007C1486"/>
    <w:rsid w:val="009477C9"/>
    <w:rsid w:val="00B71453"/>
    <w:rsid w:val="00F10764"/>
    <w:rsid w:val="00F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CDE8E-10D5-4CAB-A5B2-2D092DB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145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</cp:lastModifiedBy>
  <cp:revision>2</cp:revision>
  <cp:lastPrinted>2022-10-11T07:21:00Z</cp:lastPrinted>
  <dcterms:created xsi:type="dcterms:W3CDTF">2022-10-13T08:07:00Z</dcterms:created>
  <dcterms:modified xsi:type="dcterms:W3CDTF">2022-10-13T08:07:00Z</dcterms:modified>
</cp:coreProperties>
</file>