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23" w:rsidRPr="00186D23" w:rsidRDefault="00186D23" w:rsidP="00186D23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 w:rsidRPr="00186D23">
        <w:rPr>
          <w:rFonts w:ascii="Times New Roman" w:eastAsia="Times New Roman" w:hAnsi="Times New Roman"/>
          <w:b/>
          <w:sz w:val="44"/>
          <w:szCs w:val="28"/>
          <w:lang w:eastAsia="ru-RU"/>
        </w:rPr>
        <w:t>«</w:t>
      </w:r>
      <w:r w:rsidRPr="00186D23">
        <w:rPr>
          <w:rFonts w:ascii="Times New Roman" w:eastAsia="Times New Roman" w:hAnsi="Times New Roman"/>
          <w:b/>
          <w:sz w:val="44"/>
          <w:szCs w:val="20"/>
          <w:lang w:eastAsia="ru-RU"/>
        </w:rPr>
        <w:t>Нашел или украл? Разграничение понятий»</w:t>
      </w:r>
    </w:p>
    <w:p w:rsidR="00186D23" w:rsidRPr="00186D23" w:rsidRDefault="00186D23" w:rsidP="00186D23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bookmarkStart w:id="0" w:name="_GoBack"/>
      <w:bookmarkEnd w:id="0"/>
    </w:p>
    <w:p w:rsidR="00186D23" w:rsidRDefault="00186D23" w:rsidP="00186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имеют место факты утери гражданами вещей, в частности большая часть приходится на утерю телефонов, а другими гражданами находки данных вещей и присвоение данных находок себе, что в последующем образует уголовно-наказуемое деяние. </w:t>
      </w:r>
    </w:p>
    <w:p w:rsidR="00186D23" w:rsidRDefault="00186D23" w:rsidP="00186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Велик рост таких фактов среди несовершеннолетних в образовательных и иных организациях, один ребенок потерял – другой нашел и оставил себе.</w:t>
      </w:r>
    </w:p>
    <w:p w:rsidR="00186D23" w:rsidRDefault="00186D23" w:rsidP="00186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>В жизни каждого человека были случаи находки брошенных, потерянных и оставленных без присмотра вещей. В данном случае достаточно сложно разграничить понятия «находка» с понятием «хищение» чужого имущества. В связи с этим, при решении вопроса следует уяснить понятие владения имуществом и различие между потерянной вещью и забытой.</w:t>
      </w:r>
    </w:p>
    <w:p w:rsidR="00186D23" w:rsidRDefault="00186D23" w:rsidP="00186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 xml:space="preserve">Забытая вещь находится в месте, известном собственнику или владельцу, и он имеет возможность за ней вернуться или иным способом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её</w:t>
      </w:r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возвратить. Если пассажир, забывает в такси свою сумку, а водитель либо последующий пассажир забирает ее с намерением обратить в свою пользу, он совершает кражу.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один ребенок</w:t>
      </w:r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 xml:space="preserve"> забывает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школе </w:t>
      </w:r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 телефон,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другой ребенок </w:t>
      </w:r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забирает его с намерением обратить в свою пользу, он также совершает кражу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необходимо отметить, что  т</w:t>
      </w:r>
      <w:r w:rsidRPr="00360C86">
        <w:rPr>
          <w:rFonts w:ascii="Times New Roman" w:eastAsia="Times New Roman" w:hAnsi="Times New Roman"/>
          <w:sz w:val="28"/>
          <w:szCs w:val="28"/>
          <w:lang w:eastAsia="ru-RU"/>
        </w:rPr>
        <w:t>елефон имеет идентификационные признаки принадлежности (</w:t>
      </w:r>
      <w:proofErr w:type="spellStart"/>
      <w:r w:rsidRPr="00360C86">
        <w:rPr>
          <w:rFonts w:ascii="Times New Roman" w:eastAsia="Times New Roman" w:hAnsi="Times New Roman"/>
          <w:sz w:val="28"/>
          <w:szCs w:val="28"/>
          <w:lang w:eastAsia="ru-RU"/>
        </w:rPr>
        <w:t>СИМ-карту</w:t>
      </w:r>
      <w:proofErr w:type="spellEnd"/>
      <w:r w:rsidRPr="00360C8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т.п.</w:t>
      </w:r>
      <w:r w:rsidRPr="00360C8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86D23" w:rsidRDefault="00186D23" w:rsidP="00186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Уголовный Кодекс Российской Федерации определяет кражу как тайное хищение чужого имущества (ч. 1 ст. 158 УК РФ), как </w:t>
      </w:r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>тайное хищение чужого имущества (кража) следует квалифицировать действия лица, совершившего незаконное изъятие имущества в отсутствие собственника или иного владельца этого имущества, или посторонних лиц либо хотя и в их присутствии, но незаметно для них.</w:t>
      </w:r>
      <w:proofErr w:type="gramEnd"/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тех случаях, когда указанные лица видели, что совершается хищение, однако виновный, исходя из окружающей обстановки, полагал, что действует тайно, содеянное также является тайным хищением чужого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данная конкретизация отражена в постановлении Пленума Верховного Суда Российской Федерации от 27.12.2002  № 29.</w:t>
      </w:r>
    </w:p>
    <w:p w:rsidR="00186D23" w:rsidRPr="000E57EB" w:rsidRDefault="00186D23" w:rsidP="00186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Находкой же является движимая вещь, </w:t>
      </w:r>
      <w:r w:rsidRPr="000E57EB">
        <w:rPr>
          <w:rFonts w:ascii="Times New Roman" w:eastAsia="Times New Roman" w:hAnsi="Times New Roman"/>
          <w:sz w:val="28"/>
          <w:szCs w:val="28"/>
          <w:lang w:eastAsia="ru-RU"/>
        </w:rPr>
        <w:t>утерянн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0E57EB">
        <w:rPr>
          <w:rFonts w:ascii="Times New Roman" w:eastAsia="Times New Roman" w:hAnsi="Times New Roman"/>
          <w:sz w:val="28"/>
          <w:szCs w:val="28"/>
          <w:lang w:eastAsia="ru-RU"/>
        </w:rPr>
        <w:t>собственником или иным законным владельцем, и найденн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0E57EB">
        <w:rPr>
          <w:rFonts w:ascii="Times New Roman" w:eastAsia="Times New Roman" w:hAnsi="Times New Roman"/>
          <w:sz w:val="28"/>
          <w:szCs w:val="28"/>
          <w:lang w:eastAsia="ru-RU"/>
        </w:rPr>
        <w:t>другим лицом.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аходка не </w:t>
      </w:r>
      <w:proofErr w:type="gramStart"/>
      <w:r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безусловно считаться бесхозяйной вещью, так как она имеет собственника, который не имел намерения отказаться от этой вещи, а утратил ее в силу случайных обстоятельств, причем этот собственник может быть как неизвестным нашедшему лицом, так и известным. Нашедший вещь должен предпринять </w:t>
      </w:r>
      <w:proofErr w:type="gramStart"/>
      <w:r>
        <w:rPr>
          <w:rFonts w:ascii="Times New Roman" w:hAnsi="Times New Roman"/>
          <w:sz w:val="28"/>
          <w:szCs w:val="28"/>
        </w:rPr>
        <w:t>необходимые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действия для ее возврата собственнику или иному потерявшему ее лицу.</w:t>
      </w:r>
    </w:p>
    <w:p w:rsidR="00186D23" w:rsidRPr="000E57EB" w:rsidRDefault="00186D23" w:rsidP="00186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ст. 227 Гражданского Кодекса Российской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57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E57EB">
        <w:rPr>
          <w:rFonts w:ascii="Times New Roman" w:eastAsia="Times New Roman" w:hAnsi="Times New Roman"/>
          <w:sz w:val="28"/>
          <w:szCs w:val="28"/>
          <w:lang w:eastAsia="ru-RU"/>
        </w:rPr>
        <w:t>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</w:r>
    </w:p>
    <w:p w:rsidR="00186D23" w:rsidRDefault="00186D23" w:rsidP="00186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7EB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вещь найдена в помещении или на транспорте, она подлежит сдаче лицу, представляющему владельца этого помещения или средства </w:t>
      </w:r>
      <w:r w:rsidRPr="000E57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транспорта. В этом случае лицо, которому сдана находка, приобретает права и </w:t>
      </w:r>
      <w:proofErr w:type="gramStart"/>
      <w:r w:rsidRPr="000E57EB">
        <w:rPr>
          <w:rFonts w:ascii="Times New Roman" w:eastAsia="Times New Roman" w:hAnsi="Times New Roman"/>
          <w:sz w:val="28"/>
          <w:szCs w:val="28"/>
          <w:lang w:eastAsia="ru-RU"/>
        </w:rPr>
        <w:t>несет обязанности</w:t>
      </w:r>
      <w:proofErr w:type="gramEnd"/>
      <w:r w:rsidRPr="000E57EB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нашедшего вещь.</w:t>
      </w:r>
    </w:p>
    <w:p w:rsidR="00186D23" w:rsidRDefault="00186D23" w:rsidP="00186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</w:t>
      </w:r>
    </w:p>
    <w:p w:rsidR="00186D23" w:rsidRDefault="00186D23" w:rsidP="00186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E24">
        <w:rPr>
          <w:rFonts w:ascii="Times New Roman" w:eastAsia="Times New Roman" w:hAnsi="Times New Roman"/>
          <w:sz w:val="28"/>
          <w:szCs w:val="28"/>
          <w:lang w:eastAsia="ru-RU"/>
        </w:rPr>
        <w:t>У потерянной вещи следует выделить два юридически значимых признака: указанная вещь находится в месте, неизвестном для хозяина,  у 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C7E24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вещи нет идентификационных признаков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C7E24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потерянный в лесу нож </w:t>
      </w:r>
      <w:proofErr w:type="gramStart"/>
      <w:r w:rsidRPr="00EC7E24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EC7E24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нашедшего является находкой, а оставленный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окне школы </w:t>
      </w:r>
      <w:r w:rsidRPr="00EC7E24">
        <w:rPr>
          <w:rFonts w:ascii="Times New Roman" w:eastAsia="Times New Roman" w:hAnsi="Times New Roman"/>
          <w:sz w:val="28"/>
          <w:szCs w:val="28"/>
          <w:lang w:eastAsia="ru-RU"/>
        </w:rPr>
        <w:t>телефон-нет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86D23" w:rsidRPr="00EC7E24" w:rsidRDefault="00186D23" w:rsidP="00186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E2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присвоение находки не влечет уголовной ответственности, однако, в силу ст. 227 ГК РФ лицо, нашедшее вещь обязано уведомить лицо </w:t>
      </w:r>
      <w:proofErr w:type="gramStart"/>
      <w:r w:rsidRPr="00EC7E24">
        <w:rPr>
          <w:rFonts w:ascii="Times New Roman" w:eastAsia="Times New Roman" w:hAnsi="Times New Roman"/>
          <w:sz w:val="28"/>
          <w:szCs w:val="28"/>
          <w:lang w:eastAsia="ru-RU"/>
        </w:rPr>
        <w:t>её</w:t>
      </w:r>
      <w:proofErr w:type="gramEnd"/>
      <w:r w:rsidRPr="00EC7E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потерявшее и предпринять все возможные действия для возврата найденного имущества.</w:t>
      </w:r>
    </w:p>
    <w:p w:rsidR="00186D23" w:rsidRPr="00B418DD" w:rsidRDefault="00186D23" w:rsidP="00186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 актуальным данный вопрос является для детей, как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педагогам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родителям необходимо донести до ребенка указанное, и рассказать, что если он нашел телефон им нельзя распоряжаться по собственному усмотрению - это чужая вещь, имеющая идентификационные признаки, которую нужно вернуть собственнику, в таком случае этот телефон необходимо отдать учителю или передать непосредственно в полицию.</w:t>
      </w:r>
    </w:p>
    <w:p w:rsidR="00186D23" w:rsidRPr="00EB55D5" w:rsidRDefault="00186D23" w:rsidP="0018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D23" w:rsidRDefault="00186D23" w:rsidP="00186D23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86D23" w:rsidRDefault="00186D23" w:rsidP="00186D23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86D23" w:rsidRPr="00746817" w:rsidRDefault="00186D23" w:rsidP="00186D23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46817">
        <w:rPr>
          <w:rFonts w:ascii="Times New Roman" w:hAnsi="Times New Roman"/>
          <w:sz w:val="28"/>
          <w:szCs w:val="28"/>
        </w:rPr>
        <w:t xml:space="preserve">Помощник прокурора района </w:t>
      </w:r>
    </w:p>
    <w:p w:rsidR="00186D23" w:rsidRPr="00746817" w:rsidRDefault="00186D23" w:rsidP="00186D23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86D23" w:rsidRPr="00746817" w:rsidRDefault="00186D23" w:rsidP="00186D23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46817">
        <w:rPr>
          <w:rFonts w:ascii="Times New Roman" w:hAnsi="Times New Roman"/>
          <w:sz w:val="28"/>
          <w:szCs w:val="28"/>
        </w:rPr>
        <w:t xml:space="preserve">юрист </w:t>
      </w:r>
      <w:r>
        <w:rPr>
          <w:rFonts w:ascii="Times New Roman" w:hAnsi="Times New Roman"/>
          <w:sz w:val="28"/>
          <w:szCs w:val="28"/>
        </w:rPr>
        <w:t>1</w:t>
      </w:r>
      <w:r w:rsidRPr="00746817">
        <w:rPr>
          <w:rFonts w:ascii="Times New Roman" w:hAnsi="Times New Roman"/>
          <w:sz w:val="28"/>
          <w:szCs w:val="28"/>
        </w:rPr>
        <w:t xml:space="preserve"> класса                                                                                   А.О. Говорова</w:t>
      </w:r>
    </w:p>
    <w:p w:rsidR="00186D23" w:rsidRDefault="00186D23" w:rsidP="00186D23"/>
    <w:p w:rsidR="00E040D3" w:rsidRDefault="00E040D3"/>
    <w:sectPr w:rsidR="00E040D3" w:rsidSect="00013D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52"/>
    <w:rsid w:val="00186D23"/>
    <w:rsid w:val="001B7A52"/>
    <w:rsid w:val="005E0F5F"/>
    <w:rsid w:val="00C37574"/>
    <w:rsid w:val="00E0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2023-03-22T12:54:00Z</dcterms:created>
  <dcterms:modified xsi:type="dcterms:W3CDTF">2023-03-22T12:54:00Z</dcterms:modified>
</cp:coreProperties>
</file>