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B9" w:rsidRPr="009B7C3B" w:rsidRDefault="00A40BB9" w:rsidP="00E468B7">
      <w:pPr>
        <w:jc w:val="center"/>
        <w:rPr>
          <w:color w:val="00B050"/>
          <w:sz w:val="32"/>
          <w:szCs w:val="32"/>
        </w:rPr>
      </w:pPr>
      <w:r w:rsidRPr="009B7C3B">
        <w:rPr>
          <w:rFonts w:ascii="Arial Black" w:hAnsi="Arial Black" w:cs="Times New Roman"/>
          <w:color w:val="00B050"/>
          <w:sz w:val="32"/>
          <w:szCs w:val="32"/>
        </w:rPr>
        <w:t>«</w:t>
      </w:r>
      <w:r w:rsidRPr="009B7C3B">
        <w:rPr>
          <w:rFonts w:ascii="Arial Black" w:hAnsi="Arial Black" w:cs="Times New Roman"/>
          <w:color w:val="00B050"/>
          <w:sz w:val="36"/>
          <w:szCs w:val="36"/>
        </w:rPr>
        <w:t>Как управлять своими эмоциями?»</w:t>
      </w:r>
    </w:p>
    <w:p w:rsidR="00A40BB9" w:rsidRPr="009B7C3B" w:rsidRDefault="00A40BB9" w:rsidP="00E468B7">
      <w:pPr>
        <w:spacing w:after="0"/>
        <w:ind w:left="-993" w:firstLine="284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9B7C3B">
        <w:rPr>
          <w:rFonts w:ascii="Times New Roman" w:hAnsi="Times New Roman" w:cs="Times New Roman"/>
          <w:b/>
          <w:noProof/>
          <w:color w:val="17365D" w:themeColor="text2" w:themeShade="BF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164246A0" wp14:editId="079C3142">
            <wp:simplePos x="0" y="0"/>
            <wp:positionH relativeFrom="margin">
              <wp:posOffset>3529965</wp:posOffset>
            </wp:positionH>
            <wp:positionV relativeFrom="margin">
              <wp:posOffset>2137410</wp:posOffset>
            </wp:positionV>
            <wp:extent cx="2562225" cy="1752600"/>
            <wp:effectExtent l="19050" t="0" r="9525" b="0"/>
            <wp:wrapSquare wrapText="bothSides"/>
            <wp:docPr id="8" name="Рисунок 1" descr="Как научиться управлять своими эмоц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ся управлять своими эмоция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7C3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Для человека, имеющего такие черты характера, как вспыльчивость, несдержанность или обидчивость, одна из самых серьезных проблем – это управление своими эмоциями. Как же с ними справиться? Можно дать несколько советов.</w:t>
      </w:r>
    </w:p>
    <w:p w:rsidR="00A40BB9" w:rsidRPr="009B7C3B" w:rsidRDefault="00A40BB9" w:rsidP="00E468B7">
      <w:pPr>
        <w:spacing w:after="0"/>
        <w:ind w:left="-993" w:firstLine="284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9B7C3B">
        <w:rPr>
          <w:rFonts w:ascii="Times New Roman" w:hAnsi="Times New Roman" w:cs="Times New Roman"/>
          <w:color w:val="00B050"/>
          <w:sz w:val="32"/>
          <w:szCs w:val="32"/>
        </w:rPr>
        <w:t>1.</w:t>
      </w:r>
      <w:r w:rsidR="009B7C3B" w:rsidRPr="009B7C3B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Полностью избавляться от эмоций и неразумно, и невозможно</w:t>
      </w:r>
      <w:r w:rsidRPr="009B7C3B">
        <w:rPr>
          <w:rFonts w:ascii="Times New Roman" w:hAnsi="Times New Roman" w:cs="Times New Roman"/>
          <w:color w:val="00B050"/>
          <w:sz w:val="32"/>
          <w:szCs w:val="32"/>
        </w:rPr>
        <w:t xml:space="preserve">. </w:t>
      </w:r>
      <w:r w:rsidRPr="009B7C3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Нет эмоций плохих или хороших. По мнению Жан-Жака Руссо, «все страсти хороши, когда мы владеем ими, и все дурны, когда мы им подчиняемся».</w:t>
      </w:r>
    </w:p>
    <w:p w:rsidR="00A40BB9" w:rsidRPr="009B7C3B" w:rsidRDefault="00A40BB9" w:rsidP="00E468B7">
      <w:pPr>
        <w:spacing w:after="0"/>
        <w:ind w:left="-993" w:firstLine="284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2.</w:t>
      </w:r>
      <w:r w:rsidR="009B7C3B"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Джонатан Свифт сказал: «Отдаваться гневу – часто все равно, что мстить самому себе за вину </w:t>
      </w:r>
      <w:proofErr w:type="gramStart"/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другого</w:t>
      </w:r>
      <w:proofErr w:type="gramEnd"/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».</w:t>
      </w:r>
      <w:r w:rsidRPr="009B7C3B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Возьмите эти слова </w:t>
      </w:r>
      <w:r w:rsidRPr="009B7C3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своим девизом, и вы станете намного уравновешеннее и оптимистичнее.</w:t>
      </w:r>
    </w:p>
    <w:p w:rsidR="00E3388C" w:rsidRPr="009B7C3B" w:rsidRDefault="00A40BB9" w:rsidP="00E468B7">
      <w:pPr>
        <w:spacing w:after="0"/>
        <w:ind w:left="-993" w:firstLine="284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3.</w:t>
      </w:r>
      <w:r w:rsidR="00E468B7"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В одном из писем к жене А. П. Чехов, имевший репутацию человека очень сдержанного, скромного и деликатного, признался: «Ты пишешь, что завидуешь моему характеру.</w:t>
      </w:r>
      <w:r w:rsidRPr="009B7C3B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Pr="009B7C3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Должен сказать тебе, что от природы он у меня резкий, я вспыльчив и проч. и проч. Но я привык сдерживать себя, ибо распускать себя порядочному человеку не подобает. В прежнее время я выделывал черт знает что». </w:t>
      </w:r>
    </w:p>
    <w:p w:rsidR="009B7C3B" w:rsidRDefault="00A40BB9" w:rsidP="00E468B7">
      <w:pPr>
        <w:spacing w:after="0"/>
        <w:ind w:left="-993" w:firstLine="284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4.</w:t>
      </w:r>
      <w:r w:rsidR="009B7C3B"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Необходимое условие радостного настроения – хорошие взаимоотношения с людьми</w:t>
      </w:r>
      <w:r w:rsidRPr="009B7C3B">
        <w:rPr>
          <w:rFonts w:ascii="Times New Roman" w:hAnsi="Times New Roman" w:cs="Times New Roman"/>
          <w:b/>
          <w:color w:val="7030A0"/>
          <w:sz w:val="32"/>
          <w:szCs w:val="32"/>
        </w:rPr>
        <w:t>.</w:t>
      </w:r>
      <w:r w:rsidRPr="009B7C3B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Pr="009B7C3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И наоборот: радостное восприятие жизни – залог симпатии и расположения к тебе других. Дайте себе установку на доброе и уважительное отношение к людям. </w:t>
      </w:r>
    </w:p>
    <w:p w:rsidR="00A40BB9" w:rsidRPr="009B7C3B" w:rsidRDefault="00A40BB9" w:rsidP="00E468B7">
      <w:pPr>
        <w:spacing w:after="0"/>
        <w:ind w:left="-993" w:firstLine="284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5.</w:t>
      </w:r>
      <w:r w:rsidR="009B7C3B"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Не пытайтесь просто подавить в себе эмоции. </w:t>
      </w:r>
      <w:r w:rsidRPr="009B7C3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Лучше «отыграйте» эти эмоции внешне, но без вреда для окружающих.</w:t>
      </w:r>
    </w:p>
    <w:p w:rsidR="00E3388C" w:rsidRPr="009B7C3B" w:rsidRDefault="00A40BB9" w:rsidP="00E468B7">
      <w:pPr>
        <w:spacing w:after="0"/>
        <w:ind w:left="-993" w:firstLine="284"/>
        <w:jc w:val="both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6.</w:t>
      </w:r>
      <w:r w:rsidR="00E468B7"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Если у вас возникло раздражение или обида на кого-то, не боритесь с ними, а попытайтесь «отделить» их от себя. </w:t>
      </w:r>
    </w:p>
    <w:p w:rsidR="00A40BB9" w:rsidRPr="009B7C3B" w:rsidRDefault="00A40BB9" w:rsidP="00E468B7">
      <w:pPr>
        <w:spacing w:after="0"/>
        <w:ind w:left="-993" w:firstLine="284"/>
        <w:jc w:val="both"/>
        <w:rPr>
          <w:rFonts w:ascii="Times New Roman" w:hAnsi="Times New Roman" w:cs="Times New Roman"/>
          <w:b/>
          <w:color w:val="552579"/>
          <w:sz w:val="32"/>
          <w:szCs w:val="32"/>
        </w:rPr>
      </w:pP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>7.</w:t>
      </w:r>
      <w:r w:rsidR="00E468B7"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Pr="009B7C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В отношениях с близкими людьми часто бывает нужно откровенно сказать о своих чувствах, возникших в той или иной ситуации. </w:t>
      </w:r>
      <w:r w:rsidRPr="009B7C3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Это гораздо лучше, чем фальшь и закрытость в общении.</w:t>
      </w:r>
    </w:p>
    <w:p w:rsidR="006C7C74" w:rsidRDefault="006C7C74" w:rsidP="00E468B7">
      <w:pPr>
        <w:jc w:val="both"/>
        <w:rPr>
          <w:color w:val="009999"/>
          <w:sz w:val="32"/>
          <w:szCs w:val="32"/>
        </w:rPr>
      </w:pPr>
    </w:p>
    <w:p w:rsidR="009B7C3B" w:rsidRPr="009B7C3B" w:rsidRDefault="009B7C3B" w:rsidP="00E468B7">
      <w:pPr>
        <w:jc w:val="both"/>
        <w:rPr>
          <w:color w:val="009999"/>
          <w:sz w:val="32"/>
          <w:szCs w:val="32"/>
        </w:rPr>
      </w:pPr>
      <w:bookmarkStart w:id="0" w:name="_GoBack"/>
      <w:bookmarkEnd w:id="0"/>
    </w:p>
    <w:sectPr w:rsidR="009B7C3B" w:rsidRPr="009B7C3B" w:rsidSect="00E468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E7"/>
    <w:rsid w:val="006C7C74"/>
    <w:rsid w:val="009B7C3B"/>
    <w:rsid w:val="00A40BB9"/>
    <w:rsid w:val="00E278E7"/>
    <w:rsid w:val="00E3388C"/>
    <w:rsid w:val="00E4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dcterms:created xsi:type="dcterms:W3CDTF">2019-01-15T07:13:00Z</dcterms:created>
  <dcterms:modified xsi:type="dcterms:W3CDTF">2020-04-02T11:27:00Z</dcterms:modified>
</cp:coreProperties>
</file>