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7"/>
        <w:gridCol w:w="7807"/>
      </w:tblGrid>
      <w:tr w:rsidR="00276DB3" w:rsidRPr="00276DB3" w:rsidTr="00C64D80">
        <w:trPr>
          <w:trHeight w:val="10345"/>
        </w:trPr>
        <w:tc>
          <w:tcPr>
            <w:tcW w:w="7807" w:type="dxa"/>
          </w:tcPr>
          <w:p w:rsidR="006820D8" w:rsidRPr="00276DB3" w:rsidRDefault="006820D8" w:rsidP="00624DC9">
            <w:pPr>
              <w:ind w:firstLine="540"/>
              <w:jc w:val="center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</w:p>
          <w:p w:rsidR="006820D8" w:rsidRPr="00276DB3" w:rsidRDefault="006820D8" w:rsidP="00624DC9">
            <w:pPr>
              <w:ind w:firstLine="540"/>
              <w:jc w:val="center"/>
              <w:rPr>
                <w:rFonts w:ascii="Cambria" w:hAnsi="Cambria"/>
                <w:b/>
                <w:color w:val="1F497D" w:themeColor="text2"/>
                <w:sz w:val="28"/>
                <w:szCs w:val="28"/>
              </w:rPr>
            </w:pPr>
            <w:r w:rsidRPr="00276DB3">
              <w:rPr>
                <w:rFonts w:ascii="Cambria" w:hAnsi="Cambria"/>
                <w:b/>
                <w:color w:val="1F497D" w:themeColor="text2"/>
                <w:sz w:val="28"/>
                <w:szCs w:val="28"/>
              </w:rPr>
              <w:t>Контактная информация</w:t>
            </w:r>
          </w:p>
          <w:p w:rsidR="006820D8" w:rsidRPr="00276DB3" w:rsidRDefault="006820D8" w:rsidP="00624DC9">
            <w:pPr>
              <w:ind w:firstLine="540"/>
              <w:rPr>
                <w:rFonts w:ascii="Cambria" w:hAnsi="Cambria"/>
                <w:b/>
                <w:color w:val="1F497D" w:themeColor="text2"/>
                <w:sz w:val="28"/>
                <w:szCs w:val="28"/>
              </w:rPr>
            </w:pPr>
          </w:p>
          <w:p w:rsidR="00E55F92" w:rsidRPr="00276DB3" w:rsidRDefault="006820D8" w:rsidP="00624DC9">
            <w:pPr>
              <w:rPr>
                <w:rFonts w:ascii="Cambria" w:hAnsi="Cambria"/>
                <w:bCs/>
                <w:color w:val="1F497D" w:themeColor="text2"/>
                <w:sz w:val="28"/>
                <w:szCs w:val="28"/>
              </w:rPr>
            </w:pPr>
            <w:r w:rsidRPr="00276DB3">
              <w:rPr>
                <w:rFonts w:ascii="Cambria" w:hAnsi="Cambria"/>
                <w:bCs/>
                <w:color w:val="1F497D" w:themeColor="text2"/>
                <w:sz w:val="28"/>
                <w:szCs w:val="28"/>
              </w:rPr>
              <w:t xml:space="preserve">Федеральное государственное бюджетное </w:t>
            </w:r>
          </w:p>
          <w:p w:rsidR="006820D8" w:rsidRPr="00276DB3" w:rsidRDefault="00C75303" w:rsidP="00624DC9">
            <w:pPr>
              <w:rPr>
                <w:rFonts w:asciiTheme="majorHAnsi" w:hAnsiTheme="majorHAnsi"/>
                <w:bCs/>
                <w:color w:val="1F497D" w:themeColor="text2"/>
                <w:sz w:val="28"/>
                <w:szCs w:val="28"/>
              </w:rPr>
            </w:pPr>
            <w:r w:rsidRPr="00276DB3">
              <w:rPr>
                <w:rFonts w:ascii="Cambria" w:hAnsi="Cambria"/>
                <w:bCs/>
                <w:color w:val="1F497D" w:themeColor="text2"/>
                <w:sz w:val="28"/>
                <w:szCs w:val="28"/>
              </w:rPr>
              <w:t xml:space="preserve">профессиональное </w:t>
            </w:r>
            <w:r w:rsidR="006820D8" w:rsidRPr="00276DB3">
              <w:rPr>
                <w:rFonts w:ascii="Cambria" w:hAnsi="Cambria"/>
                <w:bCs/>
                <w:color w:val="1F497D" w:themeColor="text2"/>
                <w:sz w:val="28"/>
                <w:szCs w:val="28"/>
              </w:rPr>
              <w:t xml:space="preserve">образовательное учреждение </w:t>
            </w:r>
          </w:p>
          <w:p w:rsidR="006820D8" w:rsidRPr="00276DB3" w:rsidRDefault="006820D8" w:rsidP="00624DC9">
            <w:pPr>
              <w:rPr>
                <w:rFonts w:asciiTheme="majorHAnsi" w:hAnsiTheme="majorHAnsi"/>
                <w:bCs/>
                <w:color w:val="1F497D" w:themeColor="text2"/>
                <w:sz w:val="28"/>
                <w:szCs w:val="28"/>
              </w:rPr>
            </w:pPr>
            <w:r w:rsidRPr="00276DB3">
              <w:rPr>
                <w:rFonts w:ascii="Cambria" w:hAnsi="Cambria"/>
                <w:bCs/>
                <w:color w:val="1F497D" w:themeColor="text2"/>
                <w:sz w:val="28"/>
                <w:szCs w:val="28"/>
              </w:rPr>
              <w:t xml:space="preserve">Торжокский политехнический колледж </w:t>
            </w:r>
          </w:p>
          <w:p w:rsidR="006820D8" w:rsidRPr="00276DB3" w:rsidRDefault="006820D8" w:rsidP="00624DC9">
            <w:pPr>
              <w:rPr>
                <w:rFonts w:ascii="Cambria" w:hAnsi="Cambria"/>
                <w:bCs/>
                <w:color w:val="1F497D" w:themeColor="text2"/>
                <w:sz w:val="28"/>
                <w:szCs w:val="28"/>
              </w:rPr>
            </w:pPr>
            <w:r w:rsidRPr="00276DB3">
              <w:rPr>
                <w:rFonts w:ascii="Cambria" w:hAnsi="Cambria"/>
                <w:bCs/>
                <w:color w:val="1F497D" w:themeColor="text2"/>
                <w:sz w:val="28"/>
                <w:szCs w:val="28"/>
              </w:rPr>
              <w:t>Федерального агентства по государственным резервам (ФГБ</w:t>
            </w:r>
            <w:r w:rsidR="00C75303" w:rsidRPr="00276DB3">
              <w:rPr>
                <w:rFonts w:ascii="Cambria" w:hAnsi="Cambria"/>
                <w:bCs/>
                <w:color w:val="1F497D" w:themeColor="text2"/>
                <w:sz w:val="28"/>
                <w:szCs w:val="28"/>
              </w:rPr>
              <w:t>О</w:t>
            </w:r>
            <w:r w:rsidRPr="00276DB3">
              <w:rPr>
                <w:rFonts w:ascii="Cambria" w:hAnsi="Cambria"/>
                <w:bCs/>
                <w:color w:val="1F497D" w:themeColor="text2"/>
                <w:sz w:val="28"/>
                <w:szCs w:val="28"/>
              </w:rPr>
              <w:t>У Колледж Росрезерва)</w:t>
            </w:r>
          </w:p>
          <w:p w:rsidR="0003077D" w:rsidRPr="00276DB3" w:rsidRDefault="006820D8" w:rsidP="0003077D">
            <w:pPr>
              <w:ind w:firstLine="539"/>
              <w:rPr>
                <w:rFonts w:asciiTheme="majorHAnsi" w:hAnsiTheme="majorHAnsi"/>
                <w:color w:val="1F497D" w:themeColor="text2"/>
                <w:sz w:val="28"/>
                <w:szCs w:val="28"/>
              </w:rPr>
            </w:pPr>
            <w:r w:rsidRPr="00276DB3">
              <w:rPr>
                <w:rFonts w:ascii="Cambria" w:hAnsi="Cambria"/>
                <w:color w:val="1F497D" w:themeColor="text2"/>
                <w:sz w:val="28"/>
                <w:szCs w:val="28"/>
              </w:rPr>
              <w:br/>
            </w:r>
            <w:r w:rsidRPr="00276DB3">
              <w:rPr>
                <w:rFonts w:ascii="Cambria" w:hAnsi="Cambria"/>
                <w:b/>
                <w:bCs/>
                <w:color w:val="1F497D" w:themeColor="text2"/>
                <w:sz w:val="28"/>
                <w:szCs w:val="28"/>
              </w:rPr>
              <w:t xml:space="preserve">Адрес: </w:t>
            </w:r>
            <w:r w:rsidRPr="00276DB3">
              <w:rPr>
                <w:rFonts w:ascii="Cambria" w:hAnsi="Cambria"/>
                <w:color w:val="1F497D" w:themeColor="text2"/>
                <w:sz w:val="28"/>
                <w:szCs w:val="28"/>
              </w:rPr>
              <w:t xml:space="preserve">172008 Тверская область, г. Торжок, </w:t>
            </w:r>
          </w:p>
          <w:p w:rsidR="00624DC9" w:rsidRPr="00276DB3" w:rsidRDefault="0003077D" w:rsidP="0003077D">
            <w:pPr>
              <w:ind w:firstLine="539"/>
              <w:rPr>
                <w:rFonts w:asciiTheme="majorHAnsi" w:hAnsiTheme="majorHAnsi"/>
                <w:color w:val="1F497D" w:themeColor="text2"/>
                <w:sz w:val="28"/>
                <w:szCs w:val="28"/>
              </w:rPr>
            </w:pPr>
            <w:r w:rsidRPr="00276DB3">
              <w:rPr>
                <w:rFonts w:asciiTheme="majorHAnsi" w:hAnsiTheme="majorHAnsi"/>
                <w:color w:val="1F497D" w:themeColor="text2"/>
                <w:sz w:val="28"/>
                <w:szCs w:val="28"/>
              </w:rPr>
              <w:t xml:space="preserve">        </w:t>
            </w:r>
            <w:r w:rsidR="006820D8" w:rsidRPr="00276DB3">
              <w:rPr>
                <w:rFonts w:ascii="Cambria" w:hAnsi="Cambria"/>
                <w:color w:val="1F497D" w:themeColor="text2"/>
                <w:sz w:val="28"/>
                <w:szCs w:val="28"/>
              </w:rPr>
              <w:t>ул. Студенческая, д. 3</w:t>
            </w:r>
            <w:r w:rsidR="006820D8" w:rsidRPr="00276DB3">
              <w:rPr>
                <w:rFonts w:asciiTheme="majorHAnsi" w:hAnsiTheme="majorHAnsi"/>
                <w:color w:val="1F497D" w:themeColor="text2"/>
                <w:sz w:val="28"/>
                <w:szCs w:val="28"/>
              </w:rPr>
              <w:t>.</w:t>
            </w:r>
            <w:r w:rsidR="006820D8" w:rsidRPr="00276DB3">
              <w:rPr>
                <w:rFonts w:ascii="Cambria" w:hAnsi="Cambria"/>
                <w:color w:val="1F497D" w:themeColor="text2"/>
                <w:sz w:val="28"/>
                <w:szCs w:val="28"/>
              </w:rPr>
              <w:br/>
            </w:r>
            <w:r w:rsidR="006820D8" w:rsidRPr="00276DB3">
              <w:rPr>
                <w:rFonts w:ascii="Cambria" w:hAnsi="Cambria"/>
                <w:color w:val="1F497D" w:themeColor="text2"/>
                <w:sz w:val="28"/>
                <w:szCs w:val="28"/>
              </w:rPr>
              <w:br/>
            </w:r>
            <w:r w:rsidR="006820D8" w:rsidRPr="00276DB3">
              <w:rPr>
                <w:rFonts w:ascii="Cambria" w:hAnsi="Cambria"/>
                <w:b/>
                <w:bCs/>
                <w:color w:val="1F497D" w:themeColor="text2"/>
                <w:sz w:val="28"/>
                <w:szCs w:val="28"/>
              </w:rPr>
              <w:t xml:space="preserve">Контактные телефоны: </w:t>
            </w:r>
            <w:r w:rsidR="00624DC9" w:rsidRPr="00276DB3">
              <w:rPr>
                <w:rFonts w:ascii="Cambria" w:hAnsi="Cambria"/>
                <w:color w:val="1F497D" w:themeColor="text2"/>
                <w:sz w:val="28"/>
                <w:szCs w:val="28"/>
              </w:rPr>
              <w:br/>
              <w:t>(48251) – код г. Торжка</w:t>
            </w:r>
          </w:p>
          <w:p w:rsidR="00DD6015" w:rsidRPr="00276DB3" w:rsidRDefault="006820D8" w:rsidP="00624DC9">
            <w:pPr>
              <w:rPr>
                <w:rFonts w:ascii="Cambria" w:hAnsi="Cambria"/>
                <w:color w:val="1F497D" w:themeColor="text2"/>
                <w:sz w:val="28"/>
                <w:szCs w:val="28"/>
              </w:rPr>
            </w:pPr>
            <w:r w:rsidRPr="00276DB3">
              <w:rPr>
                <w:rFonts w:ascii="Cambria" w:hAnsi="Cambria"/>
                <w:color w:val="1F497D" w:themeColor="text2"/>
                <w:sz w:val="28"/>
                <w:szCs w:val="28"/>
              </w:rPr>
              <w:t xml:space="preserve">9-22-57 – приемная директора колледжа </w:t>
            </w:r>
            <w:r w:rsidRPr="00276DB3">
              <w:rPr>
                <w:rFonts w:ascii="Cambria" w:hAnsi="Cambria"/>
                <w:color w:val="1F497D" w:themeColor="text2"/>
                <w:sz w:val="28"/>
                <w:szCs w:val="28"/>
              </w:rPr>
              <w:br/>
              <w:t xml:space="preserve">9-24-57 – вахта учебного корпуса </w:t>
            </w:r>
          </w:p>
          <w:p w:rsidR="003C73EB" w:rsidRDefault="007F4006" w:rsidP="00624DC9">
            <w:pPr>
              <w:rPr>
                <w:rFonts w:ascii="Cambria" w:hAnsi="Cambria"/>
                <w:color w:val="1F497D" w:themeColor="text2"/>
                <w:sz w:val="28"/>
                <w:szCs w:val="28"/>
              </w:rPr>
            </w:pPr>
            <w:r>
              <w:rPr>
                <w:rFonts w:ascii="Cambria" w:hAnsi="Cambria"/>
                <w:color w:val="1F497D" w:themeColor="text2"/>
                <w:sz w:val="28"/>
                <w:szCs w:val="28"/>
              </w:rPr>
              <w:t>9-24-57 (доб. 152</w:t>
            </w:r>
            <w:r w:rsidR="00DD6015" w:rsidRPr="00276DB3">
              <w:rPr>
                <w:rFonts w:ascii="Cambria" w:hAnsi="Cambria"/>
                <w:color w:val="1F497D" w:themeColor="text2"/>
                <w:sz w:val="28"/>
                <w:szCs w:val="28"/>
              </w:rPr>
              <w:t xml:space="preserve">) – общеобразовательное отделение, </w:t>
            </w:r>
          </w:p>
          <w:p w:rsidR="00917770" w:rsidRPr="00276DB3" w:rsidRDefault="00DD6015" w:rsidP="00624DC9">
            <w:pPr>
              <w:rPr>
                <w:rFonts w:ascii="Cambria" w:hAnsi="Cambria"/>
                <w:color w:val="1F497D" w:themeColor="text2"/>
                <w:sz w:val="28"/>
                <w:szCs w:val="28"/>
              </w:rPr>
            </w:pPr>
            <w:r w:rsidRPr="00276DB3">
              <w:rPr>
                <w:rFonts w:ascii="Cambria" w:hAnsi="Cambria"/>
                <w:color w:val="1F497D" w:themeColor="text2"/>
                <w:sz w:val="28"/>
                <w:szCs w:val="28"/>
              </w:rPr>
              <w:t>курсы подготовки к ОГЭ и ЕГЭ, приемная комиссия</w:t>
            </w:r>
          </w:p>
          <w:p w:rsidR="004A1875" w:rsidRPr="00276DB3" w:rsidRDefault="007F4006" w:rsidP="00624DC9">
            <w:pPr>
              <w:rPr>
                <w:rFonts w:ascii="Cambria" w:hAnsi="Cambria"/>
                <w:color w:val="1F497D" w:themeColor="text2"/>
                <w:sz w:val="28"/>
                <w:szCs w:val="28"/>
              </w:rPr>
            </w:pPr>
            <w:r>
              <w:rPr>
                <w:rFonts w:ascii="Cambria" w:hAnsi="Cambria"/>
                <w:color w:val="1F497D" w:themeColor="text2"/>
                <w:sz w:val="28"/>
                <w:szCs w:val="28"/>
              </w:rPr>
              <w:t>9-24-57 (доб. 1</w:t>
            </w:r>
            <w:r w:rsidR="00917770" w:rsidRPr="00276DB3">
              <w:rPr>
                <w:rFonts w:ascii="Cambria" w:hAnsi="Cambria"/>
                <w:color w:val="1F497D" w:themeColor="text2"/>
                <w:sz w:val="28"/>
                <w:szCs w:val="28"/>
              </w:rPr>
              <w:t>42) – техническое отделение</w:t>
            </w:r>
          </w:p>
          <w:p w:rsidR="006820D8" w:rsidRPr="00276DB3" w:rsidRDefault="007F4006" w:rsidP="00624DC9">
            <w:pPr>
              <w:rPr>
                <w:rFonts w:ascii="Cambria" w:hAnsi="Cambria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Cambria" w:hAnsi="Cambria"/>
                <w:color w:val="1F497D" w:themeColor="text2"/>
                <w:sz w:val="28"/>
                <w:szCs w:val="28"/>
              </w:rPr>
              <w:t>9-24-57 (доб. 1</w:t>
            </w:r>
            <w:r w:rsidR="004A1875" w:rsidRPr="00276DB3">
              <w:rPr>
                <w:rFonts w:ascii="Cambria" w:hAnsi="Cambria"/>
                <w:color w:val="1F497D" w:themeColor="text2"/>
                <w:sz w:val="28"/>
                <w:szCs w:val="28"/>
              </w:rPr>
              <w:t>62) – экономическое отделение</w:t>
            </w:r>
            <w:r w:rsidR="006820D8" w:rsidRPr="00276DB3">
              <w:rPr>
                <w:rFonts w:ascii="Cambria" w:hAnsi="Cambria"/>
                <w:color w:val="1F497D" w:themeColor="text2"/>
                <w:sz w:val="28"/>
                <w:szCs w:val="28"/>
              </w:rPr>
              <w:br/>
            </w:r>
            <w:r w:rsidR="004F2C64" w:rsidRPr="00276DB3">
              <w:rPr>
                <w:rFonts w:ascii="Cambria" w:hAnsi="Cambria"/>
                <w:color w:val="1F497D" w:themeColor="text2"/>
                <w:sz w:val="28"/>
                <w:szCs w:val="28"/>
              </w:rPr>
              <w:t xml:space="preserve">9-18-54 – </w:t>
            </w:r>
            <w:r w:rsidR="006820D8" w:rsidRPr="00276DB3">
              <w:rPr>
                <w:rFonts w:ascii="Cambria" w:hAnsi="Cambria"/>
                <w:color w:val="1F497D" w:themeColor="text2"/>
                <w:sz w:val="28"/>
                <w:szCs w:val="28"/>
              </w:rPr>
              <w:t xml:space="preserve">отделение </w:t>
            </w:r>
            <w:r w:rsidR="00DA50AB" w:rsidRPr="00276DB3">
              <w:rPr>
                <w:rFonts w:ascii="Cambria" w:hAnsi="Cambria"/>
                <w:color w:val="1F497D" w:themeColor="text2"/>
                <w:sz w:val="28"/>
                <w:szCs w:val="28"/>
              </w:rPr>
              <w:t>заочного и доп.</w:t>
            </w:r>
            <w:r w:rsidR="004F2C64" w:rsidRPr="00276DB3">
              <w:rPr>
                <w:rFonts w:ascii="Cambria" w:hAnsi="Cambria"/>
                <w:color w:val="1F497D" w:themeColor="text2"/>
                <w:sz w:val="28"/>
                <w:szCs w:val="28"/>
              </w:rPr>
              <w:t xml:space="preserve"> образования</w:t>
            </w:r>
          </w:p>
          <w:p w:rsidR="006820D8" w:rsidRPr="00276DB3" w:rsidRDefault="006820D8" w:rsidP="00624DC9">
            <w:pPr>
              <w:rPr>
                <w:rFonts w:ascii="Cambria" w:hAnsi="Cambria"/>
                <w:color w:val="1F497D" w:themeColor="text2"/>
                <w:sz w:val="28"/>
                <w:szCs w:val="28"/>
              </w:rPr>
            </w:pPr>
            <w:r w:rsidRPr="00276DB3">
              <w:rPr>
                <w:rFonts w:ascii="Cambria" w:hAnsi="Cambria"/>
                <w:color w:val="1F497D" w:themeColor="text2"/>
                <w:sz w:val="28"/>
                <w:szCs w:val="28"/>
              </w:rPr>
              <w:t xml:space="preserve">9-17-61 – учебная часть </w:t>
            </w:r>
            <w:r w:rsidRPr="00276DB3">
              <w:rPr>
                <w:rFonts w:ascii="Cambria" w:hAnsi="Cambria"/>
                <w:color w:val="1F497D" w:themeColor="text2"/>
                <w:sz w:val="28"/>
                <w:szCs w:val="28"/>
              </w:rPr>
              <w:br/>
              <w:t>9-86-37 – факс</w:t>
            </w:r>
          </w:p>
          <w:p w:rsidR="006820D8" w:rsidRPr="00276DB3" w:rsidRDefault="006820D8" w:rsidP="00624DC9">
            <w:pPr>
              <w:rPr>
                <w:rFonts w:ascii="Cambria" w:hAnsi="Cambria"/>
                <w:color w:val="1F497D" w:themeColor="text2"/>
                <w:sz w:val="28"/>
                <w:szCs w:val="28"/>
              </w:rPr>
            </w:pPr>
          </w:p>
          <w:p w:rsidR="006820D8" w:rsidRPr="00276DB3" w:rsidRDefault="006820D8" w:rsidP="00624DC9">
            <w:pPr>
              <w:rPr>
                <w:rFonts w:ascii="Cambria" w:hAnsi="Cambria"/>
                <w:color w:val="1F497D" w:themeColor="text2"/>
                <w:sz w:val="28"/>
                <w:szCs w:val="28"/>
              </w:rPr>
            </w:pPr>
            <w:r w:rsidRPr="00276DB3">
              <w:rPr>
                <w:rFonts w:ascii="Cambria" w:hAnsi="Cambria"/>
                <w:b/>
                <w:bCs/>
                <w:color w:val="1F497D" w:themeColor="text2"/>
                <w:sz w:val="28"/>
                <w:szCs w:val="28"/>
                <w:lang w:val="en-US"/>
              </w:rPr>
              <w:t>E</w:t>
            </w:r>
            <w:r w:rsidRPr="00276DB3">
              <w:rPr>
                <w:rFonts w:ascii="Cambria" w:hAnsi="Cambria"/>
                <w:b/>
                <w:bCs/>
                <w:color w:val="1F497D" w:themeColor="text2"/>
                <w:sz w:val="28"/>
                <w:szCs w:val="28"/>
              </w:rPr>
              <w:t>-</w:t>
            </w:r>
            <w:r w:rsidRPr="00276DB3">
              <w:rPr>
                <w:rFonts w:ascii="Cambria" w:hAnsi="Cambria"/>
                <w:b/>
                <w:bCs/>
                <w:color w:val="1F497D" w:themeColor="text2"/>
                <w:sz w:val="28"/>
                <w:szCs w:val="28"/>
                <w:lang w:val="en-US"/>
              </w:rPr>
              <w:t>mail</w:t>
            </w:r>
            <w:r w:rsidRPr="00276DB3">
              <w:rPr>
                <w:rFonts w:ascii="Cambria" w:hAnsi="Cambria"/>
                <w:b/>
                <w:bCs/>
                <w:color w:val="1F497D" w:themeColor="text2"/>
                <w:sz w:val="28"/>
                <w:szCs w:val="28"/>
              </w:rPr>
              <w:t>:</w:t>
            </w:r>
            <w:r w:rsidR="00DD6015" w:rsidRPr="00276DB3">
              <w:rPr>
                <w:rFonts w:ascii="Cambria" w:hAnsi="Cambria"/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="005B5DBB">
              <w:rPr>
                <w:rFonts w:ascii="Cambria" w:hAnsi="Cambria"/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276DB3">
              <w:rPr>
                <w:rFonts w:ascii="Cambria" w:hAnsi="Cambria"/>
                <w:color w:val="1F497D" w:themeColor="text2"/>
                <w:sz w:val="28"/>
                <w:szCs w:val="28"/>
                <w:lang w:val="en-US"/>
              </w:rPr>
              <w:t>tpkrezerv</w:t>
            </w:r>
            <w:proofErr w:type="spellEnd"/>
            <w:r w:rsidRPr="00276DB3">
              <w:rPr>
                <w:rFonts w:ascii="Cambria" w:hAnsi="Cambria"/>
                <w:color w:val="1F497D" w:themeColor="text2"/>
                <w:sz w:val="28"/>
                <w:szCs w:val="28"/>
              </w:rPr>
              <w:t>@</w:t>
            </w:r>
            <w:r w:rsidRPr="00276DB3">
              <w:rPr>
                <w:rFonts w:ascii="Cambria" w:hAnsi="Cambria"/>
                <w:color w:val="1F497D" w:themeColor="text2"/>
                <w:sz w:val="28"/>
                <w:szCs w:val="28"/>
                <w:lang w:val="en-US"/>
              </w:rPr>
              <w:t>mail</w:t>
            </w:r>
            <w:r w:rsidRPr="00276DB3">
              <w:rPr>
                <w:rFonts w:ascii="Cambria" w:hAnsi="Cambria"/>
                <w:color w:val="1F497D" w:themeColor="text2"/>
                <w:sz w:val="28"/>
                <w:szCs w:val="28"/>
              </w:rPr>
              <w:t>.</w:t>
            </w:r>
            <w:proofErr w:type="spellStart"/>
            <w:r w:rsidRPr="00276DB3">
              <w:rPr>
                <w:rFonts w:ascii="Cambria" w:hAnsi="Cambria"/>
                <w:color w:val="1F497D" w:themeColor="text2"/>
                <w:sz w:val="28"/>
                <w:szCs w:val="28"/>
                <w:lang w:val="en-US"/>
              </w:rPr>
              <w:t>ru</w:t>
            </w:r>
            <w:proofErr w:type="spellEnd"/>
          </w:p>
          <w:p w:rsidR="006820D8" w:rsidRPr="00276DB3" w:rsidRDefault="006820D8" w:rsidP="00624DC9">
            <w:pPr>
              <w:rPr>
                <w:rFonts w:ascii="Cambria" w:hAnsi="Cambria"/>
                <w:color w:val="1F497D" w:themeColor="text2"/>
                <w:sz w:val="28"/>
                <w:szCs w:val="28"/>
              </w:rPr>
            </w:pPr>
            <w:r w:rsidRPr="00276DB3">
              <w:rPr>
                <w:rFonts w:ascii="Cambria" w:hAnsi="Cambria"/>
                <w:b/>
                <w:color w:val="1F497D" w:themeColor="text2"/>
                <w:sz w:val="28"/>
                <w:szCs w:val="28"/>
              </w:rPr>
              <w:t>Сайт:</w:t>
            </w:r>
            <w:r w:rsidR="00DD6015" w:rsidRPr="00276DB3">
              <w:rPr>
                <w:rFonts w:ascii="Cambria" w:hAnsi="Cambria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5B5DBB">
              <w:rPr>
                <w:rFonts w:ascii="Cambria" w:hAnsi="Cambria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F54DB8" w:rsidRPr="00276DB3">
              <w:rPr>
                <w:rFonts w:ascii="Cambria" w:hAnsi="Cambria"/>
                <w:color w:val="1F497D" w:themeColor="text2"/>
                <w:sz w:val="28"/>
                <w:szCs w:val="28"/>
                <w:lang w:val="en-US"/>
              </w:rPr>
              <w:t>www</w:t>
            </w:r>
            <w:r w:rsidR="00F54DB8" w:rsidRPr="00276DB3">
              <w:rPr>
                <w:rFonts w:ascii="Cambria" w:hAnsi="Cambria"/>
                <w:color w:val="1F497D" w:themeColor="text2"/>
                <w:sz w:val="28"/>
                <w:szCs w:val="28"/>
              </w:rPr>
              <w:t>.</w:t>
            </w:r>
            <w:r w:rsidR="00F54DB8" w:rsidRPr="00276DB3">
              <w:rPr>
                <w:rFonts w:ascii="Cambria" w:hAnsi="Cambria"/>
                <w:color w:val="1F497D" w:themeColor="text2"/>
                <w:sz w:val="28"/>
                <w:szCs w:val="28"/>
                <w:lang w:val="en-US"/>
              </w:rPr>
              <w:t>tpkrosreserv</w:t>
            </w:r>
            <w:r w:rsidR="00F54DB8" w:rsidRPr="00276DB3">
              <w:rPr>
                <w:rFonts w:ascii="Cambria" w:hAnsi="Cambria"/>
                <w:color w:val="1F497D" w:themeColor="text2"/>
                <w:sz w:val="28"/>
                <w:szCs w:val="28"/>
              </w:rPr>
              <w:t>.</w:t>
            </w:r>
            <w:proofErr w:type="spellStart"/>
            <w:r w:rsidR="00F54DB8" w:rsidRPr="00276DB3">
              <w:rPr>
                <w:rFonts w:ascii="Cambria" w:hAnsi="Cambria"/>
                <w:color w:val="1F497D" w:themeColor="text2"/>
                <w:sz w:val="28"/>
                <w:szCs w:val="28"/>
                <w:lang w:val="en-US"/>
              </w:rPr>
              <w:t>ru</w:t>
            </w:r>
            <w:proofErr w:type="spellEnd"/>
          </w:p>
          <w:p w:rsidR="000462AE" w:rsidRPr="00276DB3" w:rsidRDefault="00DD6015" w:rsidP="00624DC9">
            <w:pPr>
              <w:rPr>
                <w:rFonts w:asciiTheme="majorHAnsi" w:hAnsiTheme="majorHAnsi"/>
                <w:color w:val="1F497D" w:themeColor="text2"/>
                <w:sz w:val="28"/>
              </w:rPr>
            </w:pPr>
            <w:r w:rsidRPr="00276DB3">
              <w:rPr>
                <w:rFonts w:asciiTheme="majorHAnsi" w:hAnsiTheme="majorHAnsi"/>
                <w:b/>
                <w:color w:val="1F497D" w:themeColor="text2"/>
                <w:sz w:val="28"/>
                <w:lang w:val="en-US"/>
              </w:rPr>
              <w:t>VK</w:t>
            </w:r>
            <w:r w:rsidRPr="00276DB3">
              <w:rPr>
                <w:rFonts w:asciiTheme="majorHAnsi" w:hAnsiTheme="majorHAnsi"/>
                <w:b/>
                <w:color w:val="1F497D" w:themeColor="text2"/>
                <w:sz w:val="28"/>
              </w:rPr>
              <w:t>:</w:t>
            </w:r>
            <w:r w:rsidRPr="00276DB3">
              <w:rPr>
                <w:rFonts w:asciiTheme="majorHAnsi" w:hAnsiTheme="majorHAnsi"/>
                <w:color w:val="1F497D" w:themeColor="text2"/>
                <w:sz w:val="28"/>
              </w:rPr>
              <w:t xml:space="preserve"> </w:t>
            </w:r>
            <w:r w:rsidR="005B5DBB">
              <w:rPr>
                <w:rFonts w:asciiTheme="majorHAnsi" w:hAnsiTheme="majorHAnsi"/>
                <w:color w:val="1F497D" w:themeColor="text2"/>
                <w:sz w:val="28"/>
              </w:rPr>
              <w:t xml:space="preserve"> </w:t>
            </w:r>
            <w:proofErr w:type="spellStart"/>
            <w:r w:rsidRPr="00276DB3">
              <w:rPr>
                <w:rFonts w:asciiTheme="majorHAnsi" w:hAnsiTheme="majorHAnsi"/>
                <w:color w:val="1F497D" w:themeColor="text2"/>
                <w:sz w:val="28"/>
                <w:lang w:val="en-US"/>
              </w:rPr>
              <w:t>vk</w:t>
            </w:r>
            <w:proofErr w:type="spellEnd"/>
            <w:r w:rsidRPr="00276DB3">
              <w:rPr>
                <w:rFonts w:asciiTheme="majorHAnsi" w:hAnsiTheme="majorHAnsi"/>
                <w:color w:val="1F497D" w:themeColor="text2"/>
                <w:sz w:val="28"/>
              </w:rPr>
              <w:t>.</w:t>
            </w:r>
            <w:r w:rsidRPr="00276DB3">
              <w:rPr>
                <w:rFonts w:asciiTheme="majorHAnsi" w:hAnsiTheme="majorHAnsi"/>
                <w:color w:val="1F497D" w:themeColor="text2"/>
                <w:sz w:val="28"/>
                <w:lang w:val="en-US"/>
              </w:rPr>
              <w:t>com</w:t>
            </w:r>
            <w:r w:rsidRPr="00276DB3">
              <w:rPr>
                <w:rFonts w:asciiTheme="majorHAnsi" w:hAnsiTheme="majorHAnsi"/>
                <w:color w:val="1F497D" w:themeColor="text2"/>
                <w:sz w:val="28"/>
              </w:rPr>
              <w:t>/</w:t>
            </w:r>
            <w:proofErr w:type="spellStart"/>
            <w:r w:rsidRPr="00276DB3">
              <w:rPr>
                <w:rFonts w:asciiTheme="majorHAnsi" w:hAnsiTheme="majorHAnsi"/>
                <w:color w:val="1F497D" w:themeColor="text2"/>
                <w:sz w:val="28"/>
                <w:lang w:val="en-US"/>
              </w:rPr>
              <w:t>rosrezerv</w:t>
            </w:r>
            <w:proofErr w:type="spellEnd"/>
            <w:r w:rsidRPr="00276DB3">
              <w:rPr>
                <w:rFonts w:asciiTheme="majorHAnsi" w:hAnsiTheme="majorHAnsi"/>
                <w:color w:val="1F497D" w:themeColor="text2"/>
                <w:sz w:val="28"/>
              </w:rPr>
              <w:t>_</w:t>
            </w:r>
            <w:proofErr w:type="spellStart"/>
            <w:r w:rsidRPr="00276DB3">
              <w:rPr>
                <w:rFonts w:asciiTheme="majorHAnsi" w:hAnsiTheme="majorHAnsi"/>
                <w:color w:val="1F497D" w:themeColor="text2"/>
                <w:sz w:val="28"/>
                <w:lang w:val="en-US"/>
              </w:rPr>
              <w:t>tpk</w:t>
            </w:r>
            <w:proofErr w:type="spellEnd"/>
          </w:p>
          <w:p w:rsidR="000462AE" w:rsidRPr="00276DB3" w:rsidRDefault="000462AE" w:rsidP="00624DC9">
            <w:pPr>
              <w:rPr>
                <w:rFonts w:asciiTheme="majorHAnsi" w:hAnsiTheme="majorHAnsi"/>
                <w:color w:val="1F497D" w:themeColor="text2"/>
                <w:sz w:val="28"/>
              </w:rPr>
            </w:pPr>
          </w:p>
          <w:p w:rsidR="000462AE" w:rsidRPr="00276DB3" w:rsidRDefault="000462AE" w:rsidP="00624DC9">
            <w:pPr>
              <w:rPr>
                <w:rFonts w:asciiTheme="majorHAnsi" w:hAnsiTheme="majorHAnsi"/>
                <w:color w:val="1F497D" w:themeColor="text2"/>
                <w:sz w:val="28"/>
              </w:rPr>
            </w:pPr>
          </w:p>
          <w:p w:rsidR="00E056D2" w:rsidRPr="00276DB3" w:rsidRDefault="00E14DCB" w:rsidP="00E056D2">
            <w:pPr>
              <w:jc w:val="center"/>
              <w:rPr>
                <w:rFonts w:asciiTheme="majorHAnsi" w:hAnsiTheme="majorHAnsi"/>
                <w:b/>
                <w:i/>
                <w:color w:val="1F497D" w:themeColor="text2"/>
              </w:rPr>
            </w:pPr>
            <w:r w:rsidRPr="00276DB3">
              <w:rPr>
                <w:rFonts w:asciiTheme="majorHAnsi" w:hAnsiTheme="majorHAnsi"/>
                <w:noProof/>
                <w:color w:val="1F497D" w:themeColor="text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7C0279A" wp14:editId="71BBFC3C">
                  <wp:simplePos x="0" y="0"/>
                  <wp:positionH relativeFrom="column">
                    <wp:posOffset>3409950</wp:posOffset>
                  </wp:positionH>
                  <wp:positionV relativeFrom="paragraph">
                    <wp:posOffset>-1510665</wp:posOffset>
                  </wp:positionV>
                  <wp:extent cx="1183005" cy="1179830"/>
                  <wp:effectExtent l="0" t="0" r="0" b="0"/>
                  <wp:wrapSquare wrapText="bothSides"/>
                  <wp:docPr id="3" name="Рисунок 8" descr="C:\Users\user\Desktop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Users\user\Desktop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179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56D2" w:rsidRPr="00276DB3">
              <w:rPr>
                <w:rFonts w:asciiTheme="majorHAnsi" w:hAnsiTheme="majorHAnsi"/>
                <w:b/>
                <w:i/>
                <w:color w:val="1F497D" w:themeColor="text2"/>
                <w:sz w:val="28"/>
              </w:rPr>
              <w:t xml:space="preserve">День открытых дверей – </w:t>
            </w:r>
            <w:r w:rsidR="007F4006">
              <w:rPr>
                <w:rFonts w:asciiTheme="majorHAnsi" w:hAnsiTheme="majorHAnsi"/>
                <w:b/>
                <w:i/>
                <w:color w:val="1F497D" w:themeColor="text2"/>
                <w:sz w:val="28"/>
              </w:rPr>
              <w:t>26 марта 2021 г.</w:t>
            </w:r>
          </w:p>
          <w:p w:rsidR="00E056D2" w:rsidRPr="00276DB3" w:rsidRDefault="00E056D2" w:rsidP="000462AE">
            <w:pPr>
              <w:jc w:val="center"/>
              <w:rPr>
                <w:rFonts w:asciiTheme="majorHAnsi" w:hAnsiTheme="majorHAnsi"/>
                <w:b/>
                <w:i/>
                <w:color w:val="1F497D" w:themeColor="text2"/>
                <w:sz w:val="28"/>
              </w:rPr>
            </w:pPr>
          </w:p>
          <w:p w:rsidR="000462AE" w:rsidRPr="00276DB3" w:rsidRDefault="000462AE" w:rsidP="000462AE">
            <w:pPr>
              <w:jc w:val="center"/>
              <w:rPr>
                <w:rFonts w:asciiTheme="majorHAnsi" w:hAnsiTheme="majorHAnsi"/>
                <w:b/>
                <w:i/>
                <w:color w:val="1F497D" w:themeColor="text2"/>
                <w:sz w:val="28"/>
              </w:rPr>
            </w:pPr>
            <w:r w:rsidRPr="00276DB3">
              <w:rPr>
                <w:rFonts w:asciiTheme="majorHAnsi" w:hAnsiTheme="majorHAnsi"/>
                <w:b/>
                <w:i/>
                <w:color w:val="1F497D" w:themeColor="text2"/>
                <w:sz w:val="28"/>
              </w:rPr>
              <w:t>Приемная комиссия работает с 1 июня по 31 августа</w:t>
            </w:r>
          </w:p>
          <w:p w:rsidR="000462AE" w:rsidRPr="00276DB3" w:rsidRDefault="000462AE" w:rsidP="000462AE">
            <w:pPr>
              <w:rPr>
                <w:rFonts w:asciiTheme="majorHAnsi" w:hAnsiTheme="majorHAnsi"/>
                <w:color w:val="1F497D" w:themeColor="text2"/>
              </w:rPr>
            </w:pPr>
          </w:p>
          <w:p w:rsidR="006820D8" w:rsidRPr="00276DB3" w:rsidRDefault="006820D8" w:rsidP="000462AE">
            <w:pPr>
              <w:rPr>
                <w:rFonts w:asciiTheme="majorHAnsi" w:hAnsiTheme="majorHAnsi"/>
                <w:color w:val="1F497D" w:themeColor="text2"/>
              </w:rPr>
            </w:pPr>
          </w:p>
        </w:tc>
        <w:tc>
          <w:tcPr>
            <w:tcW w:w="7807" w:type="dxa"/>
          </w:tcPr>
          <w:p w:rsidR="006820D8" w:rsidRPr="00276DB3" w:rsidRDefault="006820D8" w:rsidP="00624DC9">
            <w:pPr>
              <w:jc w:val="center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  <w:r w:rsidRPr="00276DB3">
              <w:rPr>
                <w:rFonts w:asciiTheme="majorHAnsi" w:hAnsiTheme="majorHAnsi"/>
                <w:b/>
                <w:noProof/>
                <w:color w:val="1F497D" w:themeColor="text2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3C879F7" wp14:editId="4CFBCF6C">
                  <wp:simplePos x="0" y="0"/>
                  <wp:positionH relativeFrom="margin">
                    <wp:posOffset>48260</wp:posOffset>
                  </wp:positionH>
                  <wp:positionV relativeFrom="margin">
                    <wp:posOffset>106045</wp:posOffset>
                  </wp:positionV>
                  <wp:extent cx="1313180" cy="1530985"/>
                  <wp:effectExtent l="19050" t="0" r="1270" b="0"/>
                  <wp:wrapSquare wrapText="bothSides"/>
                  <wp:docPr id="2" name="Рисунок 2" descr="C:\Users\user\Desktop\БУКЛЕТ-2015\1 страница\эмблема с 1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УКЛЕТ-2015\1 страница\эмблема с 1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153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20D8" w:rsidRPr="00276DB3" w:rsidRDefault="006820D8" w:rsidP="00624DC9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  <w:r w:rsidRPr="00276DB3"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  <w:t xml:space="preserve">Торжокский </w:t>
            </w:r>
          </w:p>
          <w:p w:rsidR="006820D8" w:rsidRPr="00276DB3" w:rsidRDefault="006820D8" w:rsidP="00624DC9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  <w:r w:rsidRPr="00276DB3"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  <w:t xml:space="preserve">политехнический колледж </w:t>
            </w:r>
          </w:p>
          <w:p w:rsidR="00FB377A" w:rsidRPr="00276DB3" w:rsidRDefault="006820D8" w:rsidP="00624DC9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  <w:r w:rsidRPr="00276DB3"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  <w:t xml:space="preserve">Федерального агентства </w:t>
            </w:r>
          </w:p>
          <w:p w:rsidR="006820D8" w:rsidRPr="00276DB3" w:rsidRDefault="006820D8" w:rsidP="00624DC9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  <w:r w:rsidRPr="00276DB3"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  <w:t>по государственным резервам</w:t>
            </w:r>
          </w:p>
          <w:p w:rsidR="00F54DB8" w:rsidRPr="00055A10" w:rsidRDefault="00F54DB8" w:rsidP="00624DC9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  <w:sz w:val="20"/>
                <w:szCs w:val="28"/>
              </w:rPr>
            </w:pPr>
          </w:p>
          <w:p w:rsidR="00055A10" w:rsidRDefault="00055A10" w:rsidP="00055A10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  <w:sz w:val="32"/>
                <w:szCs w:val="28"/>
              </w:rPr>
            </w:pPr>
            <w:r w:rsidRPr="00276DB3">
              <w:rPr>
                <w:rFonts w:asciiTheme="majorHAnsi" w:hAnsiTheme="majorHAnsi"/>
                <w:b/>
                <w:noProof/>
                <w:color w:val="1F497D" w:themeColor="text2"/>
                <w:sz w:val="32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3514224" wp14:editId="0F634C1A">
                  <wp:simplePos x="0" y="0"/>
                  <wp:positionH relativeFrom="margin">
                    <wp:posOffset>188595</wp:posOffset>
                  </wp:positionH>
                  <wp:positionV relativeFrom="margin">
                    <wp:posOffset>2045970</wp:posOffset>
                  </wp:positionV>
                  <wp:extent cx="4470400" cy="4210050"/>
                  <wp:effectExtent l="0" t="0" r="0" b="0"/>
                  <wp:wrapSquare wrapText="bothSides"/>
                  <wp:docPr id="1" name="Рисунок 1" descr="C:\Users\user\Desktop\БУКЛЕТ-2015\1 страница\колледж + флаг 15.04.201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УКЛЕТ-2015\1 страница\колледж + флаг 15.04.201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0" cy="421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6015" w:rsidRPr="00276DB3">
              <w:rPr>
                <w:rFonts w:asciiTheme="majorHAnsi" w:hAnsiTheme="majorHAnsi"/>
                <w:b/>
                <w:noProof/>
                <w:color w:val="1F497D" w:themeColor="text2"/>
                <w:sz w:val="32"/>
                <w:szCs w:val="28"/>
                <w:lang w:eastAsia="ru-RU"/>
              </w:rPr>
              <w:t xml:space="preserve">ОЧНОЕ </w:t>
            </w:r>
            <w:r w:rsidR="00F54DB8" w:rsidRPr="00276DB3">
              <w:rPr>
                <w:rFonts w:asciiTheme="majorHAnsi" w:hAnsiTheme="majorHAnsi"/>
                <w:b/>
                <w:color w:val="1F497D" w:themeColor="text2"/>
                <w:sz w:val="32"/>
                <w:szCs w:val="28"/>
              </w:rPr>
              <w:t xml:space="preserve"> ОБУЧЕНИЕ</w:t>
            </w:r>
          </w:p>
          <w:p w:rsidR="005946CE" w:rsidRPr="00E14DCB" w:rsidRDefault="005946CE" w:rsidP="005946CE">
            <w:pPr>
              <w:jc w:val="center"/>
              <w:rPr>
                <w:rFonts w:asciiTheme="majorHAnsi" w:hAnsiTheme="majorHAnsi"/>
                <w:b/>
                <w:i/>
                <w:color w:val="C00000"/>
                <w:sz w:val="12"/>
                <w:szCs w:val="28"/>
              </w:rPr>
            </w:pPr>
          </w:p>
          <w:p w:rsidR="00055A10" w:rsidRPr="005946CE" w:rsidRDefault="007F4006" w:rsidP="005946CE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color w:val="C00000"/>
                <w:sz w:val="28"/>
                <w:szCs w:val="28"/>
              </w:rPr>
              <w:t xml:space="preserve">Более </w:t>
            </w:r>
            <w:r w:rsidR="005946CE" w:rsidRPr="005128CA">
              <w:rPr>
                <w:rFonts w:asciiTheme="majorHAnsi" w:hAnsiTheme="majorHAnsi"/>
                <w:b/>
                <w:i/>
                <w:color w:val="C00000"/>
                <w:sz w:val="28"/>
                <w:szCs w:val="28"/>
              </w:rPr>
              <w:t xml:space="preserve">80 лет </w:t>
            </w:r>
            <w:r w:rsidR="005946CE">
              <w:rPr>
                <w:rFonts w:asciiTheme="majorHAnsi" w:hAnsiTheme="majorHAnsi"/>
                <w:b/>
                <w:i/>
                <w:color w:val="C00000"/>
                <w:sz w:val="28"/>
                <w:szCs w:val="28"/>
              </w:rPr>
              <w:t>качественной подготовки специалистов</w:t>
            </w:r>
          </w:p>
          <w:p w:rsidR="006820D8" w:rsidRPr="00055A10" w:rsidRDefault="006820D8" w:rsidP="00055A10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</w:tr>
      <w:tr w:rsidR="00276DB3" w:rsidRPr="00276DB3" w:rsidTr="00C64D80">
        <w:trPr>
          <w:trHeight w:val="10915"/>
        </w:trPr>
        <w:tc>
          <w:tcPr>
            <w:tcW w:w="7807" w:type="dxa"/>
          </w:tcPr>
          <w:p w:rsidR="00F87963" w:rsidRPr="00276DB3" w:rsidRDefault="00F87963" w:rsidP="00624DC9">
            <w:pPr>
              <w:ind w:firstLine="540"/>
              <w:jc w:val="center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</w:p>
          <w:p w:rsidR="00F87963" w:rsidRPr="00276DB3" w:rsidRDefault="00F87963" w:rsidP="00624DC9">
            <w:pPr>
              <w:shd w:val="clear" w:color="auto" w:fill="FFFFFF"/>
              <w:jc w:val="center"/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</w:pPr>
            <w:r w:rsidRPr="00276DB3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ОЧНОЕ</w:t>
            </w:r>
            <w:r w:rsidR="0095383D" w:rsidRPr="00276DB3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 xml:space="preserve"> ОБУЧЕНИЕ</w:t>
            </w:r>
          </w:p>
          <w:p w:rsidR="00EE26C9" w:rsidRPr="00276DB3" w:rsidRDefault="00EE26C9" w:rsidP="00624DC9">
            <w:pPr>
              <w:shd w:val="clear" w:color="auto" w:fill="FFFFFF"/>
              <w:jc w:val="center"/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</w:pPr>
          </w:p>
          <w:tbl>
            <w:tblPr>
              <w:tblStyle w:val="-1"/>
              <w:tblW w:w="7501" w:type="dxa"/>
              <w:tblLayout w:type="fixed"/>
              <w:tblLook w:val="04A0" w:firstRow="1" w:lastRow="0" w:firstColumn="1" w:lastColumn="0" w:noHBand="0" w:noVBand="1"/>
            </w:tblPr>
            <w:tblGrid>
              <w:gridCol w:w="701"/>
              <w:gridCol w:w="3401"/>
              <w:gridCol w:w="1842"/>
              <w:gridCol w:w="1557"/>
            </w:tblGrid>
            <w:tr w:rsidR="00276DB3" w:rsidRPr="00276DB3" w:rsidTr="009D7F1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" w:type="pct"/>
                </w:tcPr>
                <w:p w:rsidR="00EF6ED4" w:rsidRPr="00276DB3" w:rsidRDefault="00EF6ED4" w:rsidP="00BB7DB3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Cambria" w:eastAsia="Times New Roman" w:hAnsi="Cambria"/>
                      <w:b w:val="0"/>
                      <w:bCs w:val="0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="Cambria" w:eastAsia="Times New Roman" w:hAnsi="Cambria"/>
                      <w:color w:val="1F497D" w:themeColor="text2"/>
                      <w:lang w:eastAsia="ru-RU"/>
                    </w:rPr>
                    <w:t xml:space="preserve">№ </w:t>
                  </w:r>
                  <w:proofErr w:type="gramStart"/>
                  <w:r w:rsidRPr="00276DB3">
                    <w:rPr>
                      <w:rFonts w:ascii="Cambria" w:eastAsia="Times New Roman" w:hAnsi="Cambria"/>
                      <w:color w:val="1F497D" w:themeColor="text2"/>
                      <w:lang w:eastAsia="ru-RU"/>
                    </w:rPr>
                    <w:t>п</w:t>
                  </w:r>
                  <w:proofErr w:type="gramEnd"/>
                  <w:r w:rsidRPr="00276DB3">
                    <w:rPr>
                      <w:rFonts w:ascii="Cambria" w:eastAsia="Times New Roman" w:hAnsi="Cambria"/>
                      <w:color w:val="1F497D" w:themeColor="text2"/>
                      <w:lang w:eastAsia="ru-RU"/>
                    </w:rPr>
                    <w:t>/п</w:t>
                  </w:r>
                </w:p>
              </w:tc>
              <w:tc>
                <w:tcPr>
                  <w:tcW w:w="2267" w:type="pct"/>
                  <w:hideMark/>
                </w:tcPr>
                <w:p w:rsidR="00EF6ED4" w:rsidRPr="00276DB3" w:rsidRDefault="00EF6ED4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eastAsia="Times New Roman" w:hAnsi="Cambria"/>
                      <w:b w:val="0"/>
                      <w:bCs w:val="0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="Cambria" w:eastAsia="Times New Roman" w:hAnsi="Cambria"/>
                      <w:color w:val="1F497D" w:themeColor="text2"/>
                      <w:lang w:eastAsia="ru-RU"/>
                    </w:rPr>
                    <w:t>СПЕЦИАЛЬНОСТИ</w:t>
                  </w:r>
                </w:p>
              </w:tc>
              <w:tc>
                <w:tcPr>
                  <w:tcW w:w="1228" w:type="pct"/>
                  <w:hideMark/>
                </w:tcPr>
                <w:p w:rsidR="00EF6ED4" w:rsidRPr="00276DB3" w:rsidRDefault="00EF6ED4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eastAsia="Times New Roman" w:hAnsi="Cambria"/>
                      <w:b w:val="0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="Cambria" w:eastAsia="Times New Roman" w:hAnsi="Cambria"/>
                      <w:color w:val="1F497D" w:themeColor="text2"/>
                      <w:lang w:eastAsia="ru-RU"/>
                    </w:rPr>
                    <w:t>КВАЛИФИК</w:t>
                  </w:r>
                  <w:r w:rsidRPr="00276DB3">
                    <w:rPr>
                      <w:rFonts w:ascii="Cambria" w:eastAsia="Times New Roman" w:hAnsi="Cambria"/>
                      <w:color w:val="1F497D" w:themeColor="text2"/>
                      <w:lang w:eastAsia="ru-RU"/>
                    </w:rPr>
                    <w:t>А</w:t>
                  </w:r>
                  <w:r w:rsidRPr="00276DB3">
                    <w:rPr>
                      <w:rFonts w:ascii="Cambria" w:eastAsia="Times New Roman" w:hAnsi="Cambria"/>
                      <w:color w:val="1F497D" w:themeColor="text2"/>
                      <w:lang w:eastAsia="ru-RU"/>
                    </w:rPr>
                    <w:t xml:space="preserve">ЦИЯ </w:t>
                  </w:r>
                </w:p>
              </w:tc>
              <w:tc>
                <w:tcPr>
                  <w:tcW w:w="1038" w:type="pct"/>
                  <w:hideMark/>
                </w:tcPr>
                <w:p w:rsidR="00A70B37" w:rsidRPr="00276DB3" w:rsidRDefault="00EF6ED4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eastAsia="Times New Roman" w:hAnsi="Cambria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="Cambria" w:eastAsia="Times New Roman" w:hAnsi="Cambria"/>
                      <w:color w:val="1F497D" w:themeColor="text2"/>
                      <w:lang w:eastAsia="ru-RU"/>
                    </w:rPr>
                    <w:t xml:space="preserve">СРОК </w:t>
                  </w:r>
                </w:p>
                <w:p w:rsidR="00EF6ED4" w:rsidRPr="00276DB3" w:rsidRDefault="00EF6ED4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eastAsia="Times New Roman" w:hAnsi="Cambria"/>
                      <w:b w:val="0"/>
                      <w:bCs w:val="0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="Cambria" w:eastAsia="Times New Roman" w:hAnsi="Cambria"/>
                      <w:color w:val="1F497D" w:themeColor="text2"/>
                      <w:lang w:eastAsia="ru-RU"/>
                    </w:rPr>
                    <w:t>ОБУЧЕНИЯ</w:t>
                  </w:r>
                </w:p>
                <w:p w:rsidR="00116D6D" w:rsidRPr="00276DB3" w:rsidRDefault="00116D6D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eastAsia="Times New Roman" w:hAnsi="Cambria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="Cambria" w:eastAsia="Times New Roman" w:hAnsi="Cambria"/>
                      <w:color w:val="1F497D" w:themeColor="text2"/>
                      <w:lang w:eastAsia="ru-RU"/>
                    </w:rPr>
                    <w:t xml:space="preserve">(после 9 </w:t>
                  </w:r>
                  <w:proofErr w:type="spellStart"/>
                  <w:r w:rsidRPr="00276DB3">
                    <w:rPr>
                      <w:rFonts w:ascii="Cambria" w:eastAsia="Times New Roman" w:hAnsi="Cambria"/>
                      <w:color w:val="1F497D" w:themeColor="text2"/>
                      <w:lang w:eastAsia="ru-RU"/>
                    </w:rPr>
                    <w:t>кл</w:t>
                  </w:r>
                  <w:proofErr w:type="spellEnd"/>
                  <w:r w:rsidRPr="00276DB3">
                    <w:rPr>
                      <w:rFonts w:ascii="Cambria" w:eastAsia="Times New Roman" w:hAnsi="Cambria"/>
                      <w:color w:val="1F497D" w:themeColor="text2"/>
                      <w:lang w:eastAsia="ru-RU"/>
                    </w:rPr>
                    <w:t>.)</w:t>
                  </w:r>
                </w:p>
              </w:tc>
            </w:tr>
            <w:tr w:rsidR="00276DB3" w:rsidRPr="00276DB3" w:rsidTr="009D7F1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" w:type="pct"/>
                </w:tcPr>
                <w:p w:rsidR="00EF6ED4" w:rsidRPr="00276DB3" w:rsidRDefault="00EF6ED4" w:rsidP="00BB7DB3">
                  <w:pPr>
                    <w:framePr w:hSpace="180" w:wrap="around" w:vAnchor="text" w:hAnchor="text" w:xAlign="right" w:y="1"/>
                    <w:ind w:left="127"/>
                    <w:suppressOverlap/>
                    <w:rPr>
                      <w:rFonts w:asciiTheme="majorHAnsi" w:eastAsia="Times New Roman" w:hAnsiTheme="majorHAnsi"/>
                      <w:b w:val="0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1.</w:t>
                  </w:r>
                </w:p>
              </w:tc>
              <w:tc>
                <w:tcPr>
                  <w:tcW w:w="2267" w:type="pct"/>
                  <w:hideMark/>
                </w:tcPr>
                <w:p w:rsidR="003C4388" w:rsidRDefault="00EF6ED4" w:rsidP="00BB7DB3">
                  <w:pPr>
                    <w:framePr w:hSpace="180" w:wrap="around" w:vAnchor="text" w:hAnchor="text" w:xAlign="right" w:y="1"/>
                    <w:ind w:left="127" w:firstLine="6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 xml:space="preserve">Сооружение и эксплуатация </w:t>
                  </w:r>
                </w:p>
                <w:p w:rsidR="003C4388" w:rsidRDefault="00EF6ED4" w:rsidP="00BB7DB3">
                  <w:pPr>
                    <w:framePr w:hSpace="180" w:wrap="around" w:vAnchor="text" w:hAnchor="text" w:xAlign="right" w:y="1"/>
                    <w:ind w:left="127" w:firstLine="6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 xml:space="preserve">газонефтепроводов и </w:t>
                  </w:r>
                </w:p>
                <w:p w:rsidR="00EF6ED4" w:rsidRPr="00276DB3" w:rsidRDefault="00EF6ED4" w:rsidP="00BB7DB3">
                  <w:pPr>
                    <w:framePr w:hSpace="180" w:wrap="around" w:vAnchor="text" w:hAnchor="text" w:xAlign="right" w:y="1"/>
                    <w:ind w:left="127" w:firstLine="6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 xml:space="preserve">газонефтехранилищ </w:t>
                  </w:r>
                </w:p>
              </w:tc>
              <w:tc>
                <w:tcPr>
                  <w:tcW w:w="1228" w:type="pct"/>
                  <w:hideMark/>
                </w:tcPr>
                <w:p w:rsidR="00116D6D" w:rsidRPr="00276DB3" w:rsidRDefault="00116D6D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техник</w:t>
                  </w:r>
                </w:p>
                <w:p w:rsidR="00EF6ED4" w:rsidRPr="00276DB3" w:rsidRDefault="00EF6ED4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</w:p>
              </w:tc>
              <w:tc>
                <w:tcPr>
                  <w:tcW w:w="1038" w:type="pct"/>
                  <w:hideMark/>
                </w:tcPr>
                <w:p w:rsidR="00D53086" w:rsidRDefault="00116D6D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3</w:t>
                  </w:r>
                  <w:r w:rsidR="00EF6ED4"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 xml:space="preserve"> года </w:t>
                  </w:r>
                </w:p>
                <w:p w:rsidR="00EF6ED4" w:rsidRPr="00276DB3" w:rsidRDefault="00EF6ED4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10 мес.</w:t>
                  </w:r>
                </w:p>
              </w:tc>
            </w:tr>
            <w:tr w:rsidR="00276DB3" w:rsidRPr="00276DB3" w:rsidTr="009D7F1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" w:type="pct"/>
                </w:tcPr>
                <w:p w:rsidR="00EF6ED4" w:rsidRPr="00276DB3" w:rsidRDefault="00EF6ED4" w:rsidP="00BB7DB3">
                  <w:pPr>
                    <w:framePr w:hSpace="180" w:wrap="around" w:vAnchor="text" w:hAnchor="text" w:xAlign="right" w:y="1"/>
                    <w:ind w:left="127"/>
                    <w:suppressOverlap/>
                    <w:rPr>
                      <w:rFonts w:asciiTheme="majorHAnsi" w:eastAsia="Times New Roman" w:hAnsiTheme="majorHAnsi"/>
                      <w:b w:val="0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2.</w:t>
                  </w:r>
                </w:p>
              </w:tc>
              <w:tc>
                <w:tcPr>
                  <w:tcW w:w="2267" w:type="pct"/>
                </w:tcPr>
                <w:p w:rsidR="003C4388" w:rsidRDefault="00116D6D" w:rsidP="00BB7DB3">
                  <w:pPr>
                    <w:framePr w:hSpace="180" w:wrap="around" w:vAnchor="text" w:hAnchor="text" w:xAlign="right" w:y="1"/>
                    <w:ind w:left="127" w:firstLine="6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Монтаж, наладка и эксплу</w:t>
                  </w: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а</w:t>
                  </w: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 xml:space="preserve">тация электрооборудования </w:t>
                  </w:r>
                </w:p>
                <w:p w:rsidR="009D7F10" w:rsidRDefault="00116D6D" w:rsidP="00BB7DB3">
                  <w:pPr>
                    <w:framePr w:hSpace="180" w:wrap="around" w:vAnchor="text" w:hAnchor="text" w:xAlign="right" w:y="1"/>
                    <w:ind w:left="127" w:firstLine="6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 xml:space="preserve">промышленных и </w:t>
                  </w:r>
                </w:p>
                <w:p w:rsidR="00EF6ED4" w:rsidRPr="00276DB3" w:rsidRDefault="00116D6D" w:rsidP="00BB7DB3">
                  <w:pPr>
                    <w:framePr w:hSpace="180" w:wrap="around" w:vAnchor="text" w:hAnchor="text" w:xAlign="right" w:y="1"/>
                    <w:ind w:left="127" w:firstLine="6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 xml:space="preserve">гражданских зданий </w:t>
                  </w:r>
                </w:p>
              </w:tc>
              <w:tc>
                <w:tcPr>
                  <w:tcW w:w="1228" w:type="pct"/>
                </w:tcPr>
                <w:p w:rsidR="00B64856" w:rsidRPr="00276DB3" w:rsidRDefault="00B64856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техник</w:t>
                  </w:r>
                </w:p>
                <w:p w:rsidR="00EF6ED4" w:rsidRPr="00276DB3" w:rsidRDefault="00EF6ED4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</w:p>
              </w:tc>
              <w:tc>
                <w:tcPr>
                  <w:tcW w:w="1038" w:type="pct"/>
                </w:tcPr>
                <w:p w:rsidR="00D53086" w:rsidRDefault="00EF6ED4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 xml:space="preserve">3 года </w:t>
                  </w:r>
                </w:p>
                <w:p w:rsidR="00EF6ED4" w:rsidRPr="00276DB3" w:rsidRDefault="00EF6ED4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10 мес.</w:t>
                  </w:r>
                </w:p>
              </w:tc>
            </w:tr>
            <w:tr w:rsidR="00276DB3" w:rsidRPr="00276DB3" w:rsidTr="009D7F1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" w:type="pct"/>
                </w:tcPr>
                <w:p w:rsidR="00EF6ED4" w:rsidRPr="00276DB3" w:rsidRDefault="00550915" w:rsidP="00BB7DB3">
                  <w:pPr>
                    <w:framePr w:hSpace="180" w:wrap="around" w:vAnchor="text" w:hAnchor="text" w:xAlign="right" w:y="1"/>
                    <w:ind w:left="127"/>
                    <w:suppressOverlap/>
                    <w:rPr>
                      <w:rFonts w:asciiTheme="majorHAnsi" w:eastAsia="Times New Roman" w:hAnsiTheme="majorHAnsi"/>
                      <w:b w:val="0"/>
                      <w:color w:val="1F497D" w:themeColor="text2"/>
                      <w:lang w:eastAsia="ru-RU"/>
                    </w:rPr>
                  </w:pPr>
                  <w:r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3</w:t>
                  </w:r>
                  <w:r w:rsidR="00EF6ED4"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.</w:t>
                  </w:r>
                </w:p>
              </w:tc>
              <w:tc>
                <w:tcPr>
                  <w:tcW w:w="2267" w:type="pct"/>
                  <w:hideMark/>
                </w:tcPr>
                <w:p w:rsidR="00EF6ED4" w:rsidRPr="00276DB3" w:rsidRDefault="00116D6D" w:rsidP="00BB7DB3">
                  <w:pPr>
                    <w:framePr w:hSpace="180" w:wrap="around" w:vAnchor="text" w:hAnchor="text" w:xAlign="right" w:y="1"/>
                    <w:ind w:left="127" w:firstLine="6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Экономика и бухгалтерский учёт (по отраслям)</w:t>
                  </w:r>
                </w:p>
              </w:tc>
              <w:tc>
                <w:tcPr>
                  <w:tcW w:w="1228" w:type="pct"/>
                  <w:hideMark/>
                </w:tcPr>
                <w:p w:rsidR="009D7F10" w:rsidRDefault="00933616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б</w:t>
                  </w:r>
                  <w:r w:rsidR="00B64856"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ухгалтер</w:t>
                  </w: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 xml:space="preserve">, </w:t>
                  </w:r>
                </w:p>
                <w:p w:rsidR="00EF6ED4" w:rsidRPr="00276DB3" w:rsidRDefault="00933616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 xml:space="preserve">специалист по </w:t>
                  </w:r>
                  <w:proofErr w:type="spellStart"/>
                  <w:proofErr w:type="gramStart"/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налого</w:t>
                  </w:r>
                  <w:proofErr w:type="spellEnd"/>
                  <w:r w:rsidR="0030786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-</w:t>
                  </w: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обложению</w:t>
                  </w:r>
                  <w:proofErr w:type="gramEnd"/>
                </w:p>
              </w:tc>
              <w:tc>
                <w:tcPr>
                  <w:tcW w:w="1038" w:type="pct"/>
                  <w:hideMark/>
                </w:tcPr>
                <w:p w:rsidR="00D53086" w:rsidRDefault="00BF6917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3</w:t>
                  </w:r>
                  <w:r w:rsidR="00EF6ED4"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 xml:space="preserve"> года </w:t>
                  </w:r>
                </w:p>
                <w:p w:rsidR="00EF6ED4" w:rsidRPr="00276DB3" w:rsidRDefault="00EF6ED4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10 мес.</w:t>
                  </w:r>
                </w:p>
              </w:tc>
            </w:tr>
            <w:tr w:rsidR="00276DB3" w:rsidRPr="00276DB3" w:rsidTr="009D7F1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" w:type="pct"/>
                </w:tcPr>
                <w:p w:rsidR="00EF6ED4" w:rsidRPr="00276DB3" w:rsidRDefault="00550915" w:rsidP="00BB7DB3">
                  <w:pPr>
                    <w:framePr w:hSpace="180" w:wrap="around" w:vAnchor="text" w:hAnchor="text" w:xAlign="right" w:y="1"/>
                    <w:ind w:left="127"/>
                    <w:suppressOverlap/>
                    <w:rPr>
                      <w:rFonts w:asciiTheme="majorHAnsi" w:eastAsia="Times New Roman" w:hAnsiTheme="majorHAnsi"/>
                      <w:b w:val="0"/>
                      <w:color w:val="1F497D" w:themeColor="text2"/>
                      <w:lang w:eastAsia="ru-RU"/>
                    </w:rPr>
                  </w:pPr>
                  <w:r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4</w:t>
                  </w:r>
                  <w:r w:rsidR="00EF6ED4"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.</w:t>
                  </w:r>
                </w:p>
              </w:tc>
              <w:tc>
                <w:tcPr>
                  <w:tcW w:w="2267" w:type="pct"/>
                  <w:hideMark/>
                </w:tcPr>
                <w:p w:rsidR="003C4388" w:rsidRDefault="00116D6D" w:rsidP="00BB7DB3">
                  <w:pPr>
                    <w:framePr w:hSpace="180" w:wrap="around" w:vAnchor="text" w:hAnchor="text" w:xAlign="right" w:y="1"/>
                    <w:ind w:left="127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 xml:space="preserve">Товароведение и экспертиза качества </w:t>
                  </w:r>
                  <w:proofErr w:type="gramStart"/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потребительских</w:t>
                  </w:r>
                  <w:proofErr w:type="gramEnd"/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 xml:space="preserve"> </w:t>
                  </w:r>
                </w:p>
                <w:p w:rsidR="00EF6ED4" w:rsidRPr="00276DB3" w:rsidRDefault="00116D6D" w:rsidP="00BB7DB3">
                  <w:pPr>
                    <w:framePr w:hSpace="180" w:wrap="around" w:vAnchor="text" w:hAnchor="text" w:xAlign="right" w:y="1"/>
                    <w:ind w:left="127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товаров</w:t>
                  </w:r>
                </w:p>
              </w:tc>
              <w:tc>
                <w:tcPr>
                  <w:tcW w:w="1228" w:type="pct"/>
                  <w:hideMark/>
                </w:tcPr>
                <w:p w:rsidR="00EF6ED4" w:rsidRPr="00276DB3" w:rsidRDefault="00B64856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товаровед-эксперт</w:t>
                  </w:r>
                </w:p>
              </w:tc>
              <w:tc>
                <w:tcPr>
                  <w:tcW w:w="1038" w:type="pct"/>
                  <w:hideMark/>
                </w:tcPr>
                <w:p w:rsidR="00D53086" w:rsidRDefault="00EF6ED4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 xml:space="preserve">2 года </w:t>
                  </w:r>
                </w:p>
                <w:p w:rsidR="00EF6ED4" w:rsidRPr="00276DB3" w:rsidRDefault="00EF6ED4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10 мес.</w:t>
                  </w:r>
                </w:p>
              </w:tc>
            </w:tr>
            <w:tr w:rsidR="00276DB3" w:rsidRPr="00276DB3" w:rsidTr="009D7F1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" w:type="pct"/>
                </w:tcPr>
                <w:p w:rsidR="00EF6ED4" w:rsidRPr="00276DB3" w:rsidRDefault="00550915" w:rsidP="00BB7DB3">
                  <w:pPr>
                    <w:framePr w:hSpace="180" w:wrap="around" w:vAnchor="text" w:hAnchor="text" w:xAlign="right" w:y="1"/>
                    <w:ind w:left="127"/>
                    <w:suppressOverlap/>
                    <w:rPr>
                      <w:rFonts w:asciiTheme="majorHAnsi" w:eastAsia="Times New Roman" w:hAnsiTheme="majorHAnsi"/>
                      <w:b w:val="0"/>
                      <w:color w:val="1F497D" w:themeColor="text2"/>
                      <w:lang w:eastAsia="ru-RU"/>
                    </w:rPr>
                  </w:pPr>
                  <w:r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5</w:t>
                  </w:r>
                  <w:r w:rsidR="00EF6ED4"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.</w:t>
                  </w:r>
                </w:p>
              </w:tc>
              <w:tc>
                <w:tcPr>
                  <w:tcW w:w="2267" w:type="pct"/>
                </w:tcPr>
                <w:p w:rsidR="00116D6D" w:rsidRPr="00276DB3" w:rsidRDefault="00116D6D" w:rsidP="00BB7DB3">
                  <w:pPr>
                    <w:framePr w:hSpace="180" w:wrap="around" w:vAnchor="text" w:hAnchor="text" w:xAlign="right" w:y="1"/>
                    <w:ind w:left="127" w:firstLine="6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Операционная деятельность</w:t>
                  </w:r>
                </w:p>
                <w:p w:rsidR="00EF6ED4" w:rsidRPr="00276DB3" w:rsidRDefault="00116D6D" w:rsidP="00BB7DB3">
                  <w:pPr>
                    <w:framePr w:hSpace="180" w:wrap="around" w:vAnchor="text" w:hAnchor="text" w:xAlign="right" w:y="1"/>
                    <w:ind w:left="127" w:firstLine="6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 xml:space="preserve"> в логистике</w:t>
                  </w:r>
                </w:p>
              </w:tc>
              <w:tc>
                <w:tcPr>
                  <w:tcW w:w="1228" w:type="pct"/>
                </w:tcPr>
                <w:p w:rsidR="00EF6ED4" w:rsidRPr="00276DB3" w:rsidRDefault="00B64856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операционный логист</w:t>
                  </w:r>
                </w:p>
              </w:tc>
              <w:tc>
                <w:tcPr>
                  <w:tcW w:w="1038" w:type="pct"/>
                </w:tcPr>
                <w:p w:rsidR="00D53086" w:rsidRDefault="00BF6917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 xml:space="preserve">2 года </w:t>
                  </w:r>
                </w:p>
                <w:p w:rsidR="00EF6ED4" w:rsidRPr="00276DB3" w:rsidRDefault="00BF6917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10 мес.</w:t>
                  </w:r>
                </w:p>
              </w:tc>
            </w:tr>
            <w:tr w:rsidR="00276DB3" w:rsidRPr="00276DB3" w:rsidTr="009D7F1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" w:type="pct"/>
                </w:tcPr>
                <w:p w:rsidR="00EF6ED4" w:rsidRPr="00276DB3" w:rsidRDefault="00550915" w:rsidP="00BB7DB3">
                  <w:pPr>
                    <w:framePr w:hSpace="180" w:wrap="around" w:vAnchor="text" w:hAnchor="text" w:xAlign="right" w:y="1"/>
                    <w:ind w:left="127"/>
                    <w:suppressOverlap/>
                    <w:rPr>
                      <w:rFonts w:asciiTheme="majorHAnsi" w:eastAsia="Times New Roman" w:hAnsiTheme="majorHAnsi"/>
                      <w:b w:val="0"/>
                      <w:color w:val="1F497D" w:themeColor="text2"/>
                      <w:lang w:eastAsia="ru-RU"/>
                    </w:rPr>
                  </w:pPr>
                  <w:r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6</w:t>
                  </w:r>
                  <w:bookmarkStart w:id="0" w:name="_GoBack"/>
                  <w:bookmarkEnd w:id="0"/>
                  <w:r w:rsidR="00EF6ED4"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.</w:t>
                  </w:r>
                </w:p>
              </w:tc>
              <w:tc>
                <w:tcPr>
                  <w:tcW w:w="2267" w:type="pct"/>
                  <w:hideMark/>
                </w:tcPr>
                <w:p w:rsidR="003C4388" w:rsidRDefault="00116D6D" w:rsidP="00BB7DB3">
                  <w:pPr>
                    <w:framePr w:hSpace="180" w:wrap="around" w:vAnchor="text" w:hAnchor="text" w:xAlign="right" w:y="1"/>
                    <w:ind w:left="127" w:firstLine="6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Право и орга</w:t>
                  </w:r>
                  <w:r w:rsidR="00F95E6E"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 xml:space="preserve">низация </w:t>
                  </w:r>
                </w:p>
                <w:p w:rsidR="00EF6ED4" w:rsidRPr="00276DB3" w:rsidRDefault="00F95E6E" w:rsidP="00BB7DB3">
                  <w:pPr>
                    <w:framePr w:hSpace="180" w:wrap="around" w:vAnchor="text" w:hAnchor="text" w:xAlign="right" w:y="1"/>
                    <w:ind w:left="127" w:firstLine="6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социального обеспечения (платно*)</w:t>
                  </w:r>
                </w:p>
              </w:tc>
              <w:tc>
                <w:tcPr>
                  <w:tcW w:w="1228" w:type="pct"/>
                  <w:hideMark/>
                </w:tcPr>
                <w:p w:rsidR="00EF6ED4" w:rsidRPr="00276DB3" w:rsidRDefault="00B64856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юрист</w:t>
                  </w:r>
                </w:p>
                <w:p w:rsidR="00EF6ED4" w:rsidRPr="00276DB3" w:rsidRDefault="00EF6ED4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</w:p>
              </w:tc>
              <w:tc>
                <w:tcPr>
                  <w:tcW w:w="1038" w:type="pct"/>
                  <w:hideMark/>
                </w:tcPr>
                <w:p w:rsidR="00D53086" w:rsidRDefault="00BF6917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 xml:space="preserve">2 года </w:t>
                  </w:r>
                </w:p>
                <w:p w:rsidR="00EF6ED4" w:rsidRPr="00276DB3" w:rsidRDefault="00BF6917" w:rsidP="00BB7DB3">
                  <w:pPr>
                    <w:framePr w:hSpace="180" w:wrap="around" w:vAnchor="text" w:hAnchor="text" w:xAlign="right" w:y="1"/>
                    <w:suppressOverlap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</w:pPr>
                  <w:r w:rsidRPr="00276DB3">
                    <w:rPr>
                      <w:rFonts w:asciiTheme="majorHAnsi" w:eastAsia="Times New Roman" w:hAnsiTheme="majorHAnsi"/>
                      <w:color w:val="1F497D" w:themeColor="text2"/>
                      <w:lang w:eastAsia="ru-RU"/>
                    </w:rPr>
                    <w:t>10 мес.</w:t>
                  </w:r>
                </w:p>
              </w:tc>
            </w:tr>
          </w:tbl>
          <w:p w:rsidR="004460AF" w:rsidRPr="00276DB3" w:rsidRDefault="00857358" w:rsidP="00857358">
            <w:pPr>
              <w:rPr>
                <w:rFonts w:asciiTheme="majorHAnsi" w:hAnsiTheme="majorHAnsi"/>
                <w:i/>
                <w:color w:val="1F497D" w:themeColor="text2"/>
                <w:szCs w:val="24"/>
              </w:rPr>
            </w:pPr>
            <w:r w:rsidRPr="00276DB3">
              <w:rPr>
                <w:rFonts w:asciiTheme="majorHAnsi" w:hAnsiTheme="majorHAnsi"/>
                <w:i/>
                <w:color w:val="1F497D" w:themeColor="text2"/>
                <w:szCs w:val="24"/>
              </w:rPr>
              <w:t>*Стоимость</w:t>
            </w:r>
            <w:r w:rsidR="00BB7DB3">
              <w:rPr>
                <w:rFonts w:asciiTheme="majorHAnsi" w:hAnsiTheme="majorHAnsi"/>
                <w:i/>
                <w:color w:val="1F497D" w:themeColor="text2"/>
                <w:szCs w:val="24"/>
              </w:rPr>
              <w:t xml:space="preserve"> обучения: первый курс – от 29 6</w:t>
            </w:r>
            <w:r w:rsidR="004F2C64" w:rsidRPr="00276DB3">
              <w:rPr>
                <w:rFonts w:asciiTheme="majorHAnsi" w:hAnsiTheme="majorHAnsi"/>
                <w:i/>
                <w:color w:val="1F497D" w:themeColor="text2"/>
                <w:szCs w:val="24"/>
              </w:rPr>
              <w:t>0</w:t>
            </w:r>
            <w:r w:rsidR="00C75303" w:rsidRPr="00276DB3">
              <w:rPr>
                <w:rFonts w:asciiTheme="majorHAnsi" w:hAnsiTheme="majorHAnsi"/>
                <w:i/>
                <w:color w:val="1F497D" w:themeColor="text2"/>
                <w:szCs w:val="24"/>
              </w:rPr>
              <w:t>0</w:t>
            </w:r>
            <w:r w:rsidR="006C2583" w:rsidRPr="00276DB3">
              <w:rPr>
                <w:rFonts w:asciiTheme="majorHAnsi" w:hAnsiTheme="majorHAnsi"/>
                <w:i/>
                <w:color w:val="1F497D" w:themeColor="text2"/>
                <w:szCs w:val="24"/>
              </w:rPr>
              <w:t xml:space="preserve"> руб./год</w:t>
            </w:r>
            <w:r w:rsidRPr="00276DB3">
              <w:rPr>
                <w:rFonts w:asciiTheme="majorHAnsi" w:hAnsiTheme="majorHAnsi"/>
                <w:i/>
                <w:color w:val="1F497D" w:themeColor="text2"/>
                <w:szCs w:val="24"/>
              </w:rPr>
              <w:t xml:space="preserve">, </w:t>
            </w:r>
          </w:p>
          <w:p w:rsidR="00EE26C9" w:rsidRPr="00276DB3" w:rsidRDefault="00857358" w:rsidP="00857358">
            <w:pPr>
              <w:rPr>
                <w:rFonts w:asciiTheme="majorHAnsi" w:hAnsiTheme="majorHAnsi"/>
                <w:i/>
                <w:color w:val="1F497D" w:themeColor="text2"/>
                <w:szCs w:val="24"/>
              </w:rPr>
            </w:pPr>
            <w:r w:rsidRPr="00276DB3">
              <w:rPr>
                <w:rFonts w:asciiTheme="majorHAnsi" w:hAnsiTheme="majorHAnsi"/>
                <w:i/>
                <w:color w:val="1F497D" w:themeColor="text2"/>
                <w:szCs w:val="24"/>
              </w:rPr>
              <w:t>вт</w:t>
            </w:r>
            <w:r w:rsidR="00BB7DB3">
              <w:rPr>
                <w:rFonts w:asciiTheme="majorHAnsi" w:hAnsiTheme="majorHAnsi"/>
                <w:i/>
                <w:color w:val="1F497D" w:themeColor="text2"/>
                <w:szCs w:val="24"/>
              </w:rPr>
              <w:t>орой и последующий курсы – от 32 300 руб./год экономические специал</w:t>
            </w:r>
            <w:r w:rsidR="00BB7DB3">
              <w:rPr>
                <w:rFonts w:asciiTheme="majorHAnsi" w:hAnsiTheme="majorHAnsi"/>
                <w:i/>
                <w:color w:val="1F497D" w:themeColor="text2"/>
                <w:szCs w:val="24"/>
              </w:rPr>
              <w:t>ь</w:t>
            </w:r>
            <w:r w:rsidR="00BB7DB3">
              <w:rPr>
                <w:rFonts w:asciiTheme="majorHAnsi" w:hAnsiTheme="majorHAnsi"/>
                <w:i/>
                <w:color w:val="1F497D" w:themeColor="text2"/>
                <w:szCs w:val="24"/>
              </w:rPr>
              <w:t>ности, от 36 900 руб./год технические специальности</w:t>
            </w:r>
          </w:p>
          <w:p w:rsidR="006C2583" w:rsidRPr="00276DB3" w:rsidRDefault="006C2583" w:rsidP="00624DC9">
            <w:pPr>
              <w:pStyle w:val="a8"/>
              <w:ind w:left="0"/>
              <w:rPr>
                <w:rFonts w:asciiTheme="majorHAnsi" w:hAnsiTheme="majorHAnsi"/>
                <w:color w:val="1F497D" w:themeColor="text2"/>
                <w:sz w:val="24"/>
                <w:szCs w:val="24"/>
              </w:rPr>
            </w:pPr>
          </w:p>
          <w:p w:rsidR="00303BDA" w:rsidRPr="00276DB3" w:rsidRDefault="00303BDA" w:rsidP="00857358">
            <w:pPr>
              <w:jc w:val="both"/>
              <w:rPr>
                <w:rFonts w:asciiTheme="majorHAnsi" w:hAnsiTheme="majorHAnsi"/>
                <w:color w:val="1F497D" w:themeColor="text2"/>
                <w:sz w:val="24"/>
                <w:szCs w:val="24"/>
              </w:rPr>
            </w:pPr>
            <w:r w:rsidRPr="00276DB3">
              <w:rPr>
                <w:rFonts w:asciiTheme="majorHAnsi" w:hAnsiTheme="majorHAnsi"/>
                <w:color w:val="1F497D" w:themeColor="text2"/>
                <w:sz w:val="24"/>
                <w:szCs w:val="24"/>
              </w:rPr>
              <w:t>Прием ведется по конкурсу аттестатов.</w:t>
            </w:r>
          </w:p>
          <w:p w:rsidR="00857358" w:rsidRPr="00276DB3" w:rsidRDefault="00DF6558" w:rsidP="00857358">
            <w:pPr>
              <w:jc w:val="both"/>
              <w:rPr>
                <w:rFonts w:asciiTheme="majorHAnsi" w:hAnsiTheme="majorHAnsi"/>
                <w:color w:val="1F497D" w:themeColor="text2"/>
                <w:sz w:val="24"/>
                <w:szCs w:val="24"/>
              </w:rPr>
            </w:pPr>
            <w:r w:rsidRPr="00276DB3">
              <w:rPr>
                <w:rFonts w:asciiTheme="majorHAnsi" w:hAnsiTheme="majorHAnsi"/>
                <w:color w:val="1F497D" w:themeColor="text2"/>
                <w:sz w:val="24"/>
                <w:szCs w:val="24"/>
              </w:rPr>
              <w:t>Все иногородние студенты обеспечиваются</w:t>
            </w:r>
            <w:r w:rsidR="0095383D" w:rsidRPr="00276DB3">
              <w:rPr>
                <w:rFonts w:asciiTheme="majorHAnsi" w:hAnsiTheme="majorHAnsi"/>
                <w:color w:val="1F497D" w:themeColor="text2"/>
                <w:sz w:val="24"/>
                <w:szCs w:val="24"/>
              </w:rPr>
              <w:t xml:space="preserve"> общежитие</w:t>
            </w:r>
            <w:r w:rsidRPr="00276DB3">
              <w:rPr>
                <w:rFonts w:asciiTheme="majorHAnsi" w:hAnsiTheme="majorHAnsi"/>
                <w:color w:val="1F497D" w:themeColor="text2"/>
                <w:sz w:val="24"/>
                <w:szCs w:val="24"/>
              </w:rPr>
              <w:t>м</w:t>
            </w:r>
            <w:r w:rsidR="0095383D" w:rsidRPr="00276DB3">
              <w:rPr>
                <w:rFonts w:asciiTheme="majorHAnsi" w:hAnsiTheme="majorHAnsi"/>
                <w:color w:val="1F497D" w:themeColor="text2"/>
                <w:sz w:val="24"/>
                <w:szCs w:val="24"/>
              </w:rPr>
              <w:t xml:space="preserve">. </w:t>
            </w:r>
          </w:p>
          <w:p w:rsidR="00F87963" w:rsidRPr="00276DB3" w:rsidRDefault="007D5D8E" w:rsidP="00857358">
            <w:pPr>
              <w:jc w:val="both"/>
              <w:rPr>
                <w:rFonts w:asciiTheme="majorHAnsi" w:hAnsiTheme="majorHAnsi"/>
                <w:color w:val="1F497D" w:themeColor="text2"/>
                <w:sz w:val="24"/>
                <w:szCs w:val="24"/>
              </w:rPr>
            </w:pPr>
            <w:r w:rsidRPr="00276DB3">
              <w:rPr>
                <w:rFonts w:asciiTheme="majorHAnsi" w:hAnsiTheme="majorHAnsi"/>
                <w:color w:val="1F497D" w:themeColor="text2"/>
                <w:sz w:val="24"/>
                <w:szCs w:val="24"/>
              </w:rPr>
              <w:t xml:space="preserve">Учебная </w:t>
            </w:r>
            <w:r w:rsidR="0095383D" w:rsidRPr="00276DB3">
              <w:rPr>
                <w:rFonts w:asciiTheme="majorHAnsi" w:hAnsiTheme="majorHAnsi"/>
                <w:color w:val="1F497D" w:themeColor="text2"/>
                <w:sz w:val="24"/>
                <w:szCs w:val="24"/>
              </w:rPr>
              <w:t>литература выдается бесплатно.</w:t>
            </w:r>
          </w:p>
          <w:p w:rsidR="00303BDA" w:rsidRPr="00276DB3" w:rsidRDefault="00DF6558" w:rsidP="00857358">
            <w:pPr>
              <w:jc w:val="both"/>
              <w:rPr>
                <w:rFonts w:asciiTheme="majorHAnsi" w:hAnsiTheme="majorHAnsi"/>
                <w:color w:val="1F497D" w:themeColor="text2"/>
                <w:sz w:val="24"/>
                <w:szCs w:val="24"/>
              </w:rPr>
            </w:pPr>
            <w:r w:rsidRPr="00276DB3">
              <w:rPr>
                <w:rFonts w:asciiTheme="majorHAnsi" w:hAnsiTheme="majorHAnsi"/>
                <w:color w:val="1F497D" w:themeColor="text2"/>
                <w:sz w:val="24"/>
                <w:szCs w:val="24"/>
              </w:rPr>
              <w:t>Юношам</w:t>
            </w:r>
            <w:r w:rsidR="009C4256">
              <w:rPr>
                <w:rFonts w:asciiTheme="majorHAnsi" w:hAnsiTheme="majorHAnsi"/>
                <w:color w:val="1F497D" w:themeColor="text2"/>
                <w:sz w:val="24"/>
                <w:szCs w:val="24"/>
              </w:rPr>
              <w:t xml:space="preserve"> </w:t>
            </w:r>
            <w:r w:rsidR="00303BDA" w:rsidRPr="00276DB3">
              <w:rPr>
                <w:rFonts w:asciiTheme="majorHAnsi" w:hAnsiTheme="majorHAnsi"/>
                <w:color w:val="1F497D" w:themeColor="text2"/>
                <w:sz w:val="24"/>
                <w:szCs w:val="24"/>
              </w:rPr>
              <w:t>предоставляется отсрочка от армии.</w:t>
            </w:r>
          </w:p>
          <w:p w:rsidR="00440041" w:rsidRDefault="00440041" w:rsidP="00276DB3">
            <w:pPr>
              <w:jc w:val="both"/>
              <w:rPr>
                <w:rFonts w:asciiTheme="majorHAnsi" w:hAnsiTheme="majorHAnsi"/>
                <w:color w:val="1F497D" w:themeColor="text2"/>
                <w:sz w:val="24"/>
                <w:szCs w:val="24"/>
              </w:rPr>
            </w:pPr>
          </w:p>
          <w:p w:rsidR="0096422E" w:rsidRDefault="00BB7DB3" w:rsidP="00EA0875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ТВОЁ МЕСТО СРЕДИ НАС!</w:t>
            </w:r>
          </w:p>
          <w:p w:rsidR="00BB7DB3" w:rsidRPr="00276DB3" w:rsidRDefault="00BB7DB3" w:rsidP="00EA0875">
            <w:pPr>
              <w:spacing w:line="276" w:lineRule="auto"/>
              <w:jc w:val="center"/>
              <w:rPr>
                <w:rFonts w:asciiTheme="majorHAnsi" w:hAnsiTheme="majorHAnsi"/>
                <w:color w:val="1F497D" w:themeColor="text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КОЛЛЕДЖ ЖДЁТ ТЕБЯ!</w:t>
            </w:r>
          </w:p>
        </w:tc>
        <w:tc>
          <w:tcPr>
            <w:tcW w:w="7807" w:type="dxa"/>
          </w:tcPr>
          <w:p w:rsidR="00F87963" w:rsidRPr="00276DB3" w:rsidRDefault="00F87963" w:rsidP="00624DC9">
            <w:pPr>
              <w:jc w:val="center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</w:p>
          <w:p w:rsidR="006D7009" w:rsidRPr="00276DB3" w:rsidRDefault="006D7009" w:rsidP="008D31D4">
            <w:pPr>
              <w:pStyle w:val="a6"/>
              <w:spacing w:before="0" w:beforeAutospacing="0" w:after="0" w:afterAutospacing="0"/>
              <w:ind w:firstLine="415"/>
              <w:jc w:val="both"/>
              <w:rPr>
                <w:rFonts w:asciiTheme="majorHAnsi" w:hAnsiTheme="majorHAnsi"/>
                <w:color w:val="1F497D" w:themeColor="text2"/>
                <w:szCs w:val="28"/>
              </w:rPr>
            </w:pPr>
            <w:proofErr w:type="spellStart"/>
            <w:r w:rsidRPr="00276DB3">
              <w:rPr>
                <w:rFonts w:asciiTheme="majorHAnsi" w:hAnsiTheme="majorHAnsi"/>
                <w:b/>
                <w:bCs/>
                <w:color w:val="1F497D" w:themeColor="text2"/>
                <w:szCs w:val="28"/>
              </w:rPr>
              <w:t>Торжокский</w:t>
            </w:r>
            <w:proofErr w:type="spellEnd"/>
            <w:r w:rsidRPr="00276DB3">
              <w:rPr>
                <w:rFonts w:asciiTheme="majorHAnsi" w:hAnsiTheme="majorHAnsi"/>
                <w:b/>
                <w:bCs/>
                <w:color w:val="1F497D" w:themeColor="text2"/>
                <w:szCs w:val="28"/>
              </w:rPr>
              <w:t xml:space="preserve"> политехнический колледж</w:t>
            </w:r>
            <w:r w:rsidRPr="00276DB3">
              <w:rPr>
                <w:rFonts w:asciiTheme="majorHAnsi" w:hAnsiTheme="majorHAnsi"/>
                <w:bCs/>
                <w:color w:val="1F497D" w:themeColor="text2"/>
                <w:szCs w:val="28"/>
              </w:rPr>
              <w:t xml:space="preserve"> - учебное заведение с особенным предназначением. Его учредитель - Федеральное агентство по государственным резервам - </w:t>
            </w:r>
            <w:r w:rsidRPr="00276DB3">
              <w:rPr>
                <w:rFonts w:asciiTheme="majorHAnsi" w:hAnsiTheme="majorHAnsi"/>
                <w:color w:val="1F497D" w:themeColor="text2"/>
                <w:szCs w:val="28"/>
              </w:rPr>
              <w:t>федеральный орган и</w:t>
            </w:r>
            <w:r w:rsidRPr="00276DB3">
              <w:rPr>
                <w:rFonts w:asciiTheme="majorHAnsi" w:hAnsiTheme="majorHAnsi"/>
                <w:color w:val="1F497D" w:themeColor="text2"/>
                <w:szCs w:val="28"/>
              </w:rPr>
              <w:t>с</w:t>
            </w:r>
            <w:r w:rsidRPr="00276DB3">
              <w:rPr>
                <w:rFonts w:asciiTheme="majorHAnsi" w:hAnsiTheme="majorHAnsi"/>
                <w:color w:val="1F497D" w:themeColor="text2"/>
                <w:szCs w:val="28"/>
              </w:rPr>
              <w:t>полнительной власти, осуществляющий управление единой сист</w:t>
            </w:r>
            <w:r w:rsidRPr="00276DB3">
              <w:rPr>
                <w:rFonts w:asciiTheme="majorHAnsi" w:hAnsiTheme="majorHAnsi"/>
                <w:color w:val="1F497D" w:themeColor="text2"/>
                <w:szCs w:val="28"/>
              </w:rPr>
              <w:t>е</w:t>
            </w:r>
            <w:r w:rsidRPr="00276DB3">
              <w:rPr>
                <w:rFonts w:asciiTheme="majorHAnsi" w:hAnsiTheme="majorHAnsi"/>
                <w:color w:val="1F497D" w:themeColor="text2"/>
                <w:szCs w:val="28"/>
              </w:rPr>
              <w:t>мой государственного резерва Российской Федерации.</w:t>
            </w:r>
          </w:p>
          <w:p w:rsidR="006D7009" w:rsidRPr="00276DB3" w:rsidRDefault="006D7009" w:rsidP="008D31D4">
            <w:pPr>
              <w:ind w:firstLine="415"/>
              <w:jc w:val="both"/>
              <w:rPr>
                <w:rFonts w:asciiTheme="majorHAnsi" w:hAnsiTheme="majorHAnsi"/>
                <w:color w:val="1F497D" w:themeColor="text2"/>
                <w:sz w:val="24"/>
                <w:szCs w:val="28"/>
              </w:rPr>
            </w:pPr>
            <w:r w:rsidRPr="00276DB3">
              <w:rPr>
                <w:rFonts w:asciiTheme="majorHAnsi" w:hAnsiTheme="majorHAnsi"/>
                <w:color w:val="1F497D" w:themeColor="text2"/>
                <w:sz w:val="24"/>
                <w:szCs w:val="28"/>
              </w:rPr>
              <w:t xml:space="preserve">На протяжении всего периода существования </w:t>
            </w:r>
            <w:r w:rsidR="00926A4F" w:rsidRPr="00276DB3">
              <w:rPr>
                <w:rFonts w:asciiTheme="majorHAnsi" w:hAnsiTheme="majorHAnsi"/>
                <w:color w:val="1F497D" w:themeColor="text2"/>
                <w:sz w:val="24"/>
                <w:szCs w:val="28"/>
              </w:rPr>
              <w:t xml:space="preserve">(с 1938 г.) </w:t>
            </w:r>
            <w:r w:rsidRPr="00276DB3">
              <w:rPr>
                <w:rFonts w:asciiTheme="majorHAnsi" w:hAnsiTheme="majorHAnsi"/>
                <w:color w:val="1F497D" w:themeColor="text2"/>
                <w:sz w:val="24"/>
                <w:szCs w:val="28"/>
              </w:rPr>
              <w:t>колледж</w:t>
            </w:r>
            <w:r w:rsidR="00926A4F" w:rsidRPr="00276DB3">
              <w:rPr>
                <w:rFonts w:asciiTheme="majorHAnsi" w:hAnsiTheme="majorHAnsi"/>
                <w:color w:val="1F497D" w:themeColor="text2"/>
                <w:sz w:val="24"/>
                <w:szCs w:val="28"/>
              </w:rPr>
              <w:t xml:space="preserve"> </w:t>
            </w:r>
            <w:r w:rsidRPr="00276DB3">
              <w:rPr>
                <w:rFonts w:asciiTheme="majorHAnsi" w:hAnsiTheme="majorHAnsi"/>
                <w:color w:val="1F497D" w:themeColor="text2"/>
                <w:sz w:val="24"/>
                <w:szCs w:val="28"/>
              </w:rPr>
              <w:t>выпустил более 25 тысяч специалистов. Среди них есть много выд</w:t>
            </w:r>
            <w:r w:rsidRPr="00276DB3">
              <w:rPr>
                <w:rFonts w:asciiTheme="majorHAnsi" w:hAnsiTheme="majorHAnsi"/>
                <w:color w:val="1F497D" w:themeColor="text2"/>
                <w:sz w:val="24"/>
                <w:szCs w:val="28"/>
              </w:rPr>
              <w:t>а</w:t>
            </w:r>
            <w:r w:rsidRPr="00276DB3">
              <w:rPr>
                <w:rFonts w:asciiTheme="majorHAnsi" w:hAnsiTheme="majorHAnsi"/>
                <w:color w:val="1F497D" w:themeColor="text2"/>
                <w:sz w:val="24"/>
                <w:szCs w:val="28"/>
              </w:rPr>
              <w:t>ющихся личностей, проявивших себя как в системе Росрезерва, так и в других отраслях хозяйства, в системе образования и науке.</w:t>
            </w:r>
          </w:p>
          <w:p w:rsidR="006D7009" w:rsidRPr="00276DB3" w:rsidRDefault="006D7009" w:rsidP="008D31D4">
            <w:pPr>
              <w:ind w:firstLine="415"/>
              <w:jc w:val="both"/>
              <w:rPr>
                <w:rFonts w:asciiTheme="majorHAnsi" w:hAnsiTheme="majorHAnsi"/>
                <w:b/>
                <w:i/>
                <w:color w:val="1F497D" w:themeColor="text2"/>
                <w:sz w:val="24"/>
                <w:szCs w:val="28"/>
              </w:rPr>
            </w:pPr>
            <w:r w:rsidRPr="00276DB3">
              <w:rPr>
                <w:rFonts w:asciiTheme="majorHAnsi" w:hAnsiTheme="majorHAnsi"/>
                <w:b/>
                <w:i/>
                <w:color w:val="1F497D" w:themeColor="text2"/>
                <w:sz w:val="24"/>
                <w:szCs w:val="28"/>
              </w:rPr>
              <w:t>Очное обучение - это:</w:t>
            </w:r>
          </w:p>
          <w:p w:rsidR="00D3043F" w:rsidRDefault="006D7009" w:rsidP="008D31D4">
            <w:pPr>
              <w:ind w:firstLine="415"/>
              <w:jc w:val="both"/>
              <w:rPr>
                <w:rFonts w:asciiTheme="majorHAnsi" w:hAnsiTheme="majorHAnsi"/>
                <w:color w:val="1F497D" w:themeColor="text2"/>
                <w:sz w:val="24"/>
                <w:szCs w:val="28"/>
              </w:rPr>
            </w:pPr>
            <w:r w:rsidRPr="00276DB3">
              <w:rPr>
                <w:rFonts w:asciiTheme="majorHAnsi" w:hAnsiTheme="majorHAnsi"/>
                <w:color w:val="1F497D" w:themeColor="text2"/>
                <w:sz w:val="24"/>
                <w:szCs w:val="28"/>
              </w:rPr>
              <w:t xml:space="preserve">• </w:t>
            </w:r>
            <w:r w:rsidR="00D3043F" w:rsidRPr="00276DB3">
              <w:rPr>
                <w:rFonts w:asciiTheme="majorHAnsi" w:hAnsiTheme="majorHAnsi"/>
                <w:color w:val="1F497D" w:themeColor="text2"/>
                <w:sz w:val="24"/>
                <w:szCs w:val="28"/>
              </w:rPr>
              <w:t xml:space="preserve"> качественная профессиональная подготовка и разносторонняя студенческая жизнь;</w:t>
            </w:r>
            <w:r w:rsidR="00B42C0E">
              <w:rPr>
                <w:rFonts w:asciiTheme="majorHAnsi" w:hAnsiTheme="majorHAnsi"/>
                <w:color w:val="1F497D" w:themeColor="text2"/>
                <w:sz w:val="24"/>
                <w:szCs w:val="28"/>
              </w:rPr>
              <w:t xml:space="preserve"> </w:t>
            </w:r>
          </w:p>
          <w:p w:rsidR="00D3043F" w:rsidRPr="00276DB3" w:rsidRDefault="00D552A6" w:rsidP="008D31D4">
            <w:pPr>
              <w:ind w:firstLine="415"/>
              <w:jc w:val="both"/>
              <w:rPr>
                <w:rFonts w:asciiTheme="majorHAnsi" w:hAnsiTheme="majorHAnsi"/>
                <w:color w:val="1F497D" w:themeColor="text2"/>
                <w:sz w:val="24"/>
                <w:szCs w:val="28"/>
              </w:rPr>
            </w:pPr>
            <w:r w:rsidRPr="00276DB3">
              <w:rPr>
                <w:rFonts w:asciiTheme="majorHAnsi" w:hAnsiTheme="majorHAnsi"/>
                <w:color w:val="1F497D" w:themeColor="text2"/>
                <w:sz w:val="24"/>
                <w:szCs w:val="28"/>
              </w:rPr>
              <w:t xml:space="preserve">• </w:t>
            </w:r>
            <w:r w:rsidR="00D3043F" w:rsidRPr="00276DB3">
              <w:rPr>
                <w:rFonts w:asciiTheme="majorHAnsi" w:hAnsiTheme="majorHAnsi"/>
                <w:color w:val="1F497D" w:themeColor="text2"/>
                <w:sz w:val="24"/>
                <w:szCs w:val="28"/>
              </w:rPr>
              <w:t xml:space="preserve"> техническое творчество и научные исследования студентов, участие в выставках, конференциях, конкурсах профессионального мастерства и предметных олимпиадах;</w:t>
            </w:r>
          </w:p>
          <w:p w:rsidR="006D7009" w:rsidRPr="00276DB3" w:rsidRDefault="006D7009" w:rsidP="008D31D4">
            <w:pPr>
              <w:ind w:firstLine="415"/>
              <w:jc w:val="both"/>
              <w:rPr>
                <w:rFonts w:asciiTheme="majorHAnsi" w:hAnsiTheme="majorHAnsi"/>
                <w:color w:val="1F497D" w:themeColor="text2"/>
                <w:sz w:val="24"/>
                <w:szCs w:val="28"/>
              </w:rPr>
            </w:pPr>
            <w:r w:rsidRPr="00276DB3">
              <w:rPr>
                <w:rFonts w:asciiTheme="majorHAnsi" w:hAnsiTheme="majorHAnsi"/>
                <w:color w:val="1F497D" w:themeColor="text2"/>
                <w:sz w:val="24"/>
                <w:szCs w:val="28"/>
              </w:rPr>
              <w:t>• образование инновационного типа, индивидуальный подход к каждому студенту.</w:t>
            </w:r>
          </w:p>
          <w:p w:rsidR="00276DB3" w:rsidRPr="00276DB3" w:rsidRDefault="00276DB3" w:rsidP="008D31D4">
            <w:pPr>
              <w:ind w:firstLine="415"/>
              <w:jc w:val="both"/>
              <w:rPr>
                <w:rFonts w:asciiTheme="majorHAnsi" w:hAnsiTheme="majorHAnsi"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color w:val="1F497D" w:themeColor="text2"/>
                <w:sz w:val="24"/>
              </w:rPr>
              <w:t>Сегодня к</w:t>
            </w:r>
            <w:r w:rsidRPr="00276DB3">
              <w:rPr>
                <w:rFonts w:asciiTheme="majorHAnsi" w:hAnsiTheme="majorHAnsi"/>
                <w:color w:val="1F497D" w:themeColor="text2"/>
                <w:sz w:val="24"/>
              </w:rPr>
              <w:t xml:space="preserve">олледж Росрезерва  </w:t>
            </w:r>
            <w:r>
              <w:rPr>
                <w:rFonts w:asciiTheme="majorHAnsi" w:hAnsiTheme="majorHAnsi"/>
                <w:color w:val="1F497D" w:themeColor="text2"/>
                <w:sz w:val="24"/>
              </w:rPr>
              <w:t>представляет собой</w:t>
            </w:r>
            <w:r w:rsidRPr="00276DB3">
              <w:rPr>
                <w:rFonts w:asciiTheme="majorHAnsi" w:hAnsiTheme="majorHAnsi"/>
                <w:color w:val="1F497D" w:themeColor="text2"/>
                <w:sz w:val="24"/>
              </w:rPr>
              <w:t xml:space="preserve"> современный студенческий городок. На его территории находятся учебный и л</w:t>
            </w:r>
            <w:r w:rsidRPr="00276DB3">
              <w:rPr>
                <w:rFonts w:asciiTheme="majorHAnsi" w:hAnsiTheme="majorHAnsi"/>
                <w:color w:val="1F497D" w:themeColor="text2"/>
                <w:sz w:val="24"/>
              </w:rPr>
              <w:t>а</w:t>
            </w:r>
            <w:r w:rsidRPr="00276DB3">
              <w:rPr>
                <w:rFonts w:asciiTheme="majorHAnsi" w:hAnsiTheme="majorHAnsi"/>
                <w:color w:val="1F497D" w:themeColor="text2"/>
                <w:sz w:val="24"/>
              </w:rPr>
              <w:t xml:space="preserve">бораторный корпуса, </w:t>
            </w:r>
            <w:r>
              <w:rPr>
                <w:rFonts w:asciiTheme="majorHAnsi" w:hAnsiTheme="majorHAnsi"/>
                <w:color w:val="1F497D" w:themeColor="text2"/>
                <w:sz w:val="24"/>
              </w:rPr>
              <w:t>учебно-производственные мастерские, спо</w:t>
            </w:r>
            <w:r>
              <w:rPr>
                <w:rFonts w:asciiTheme="majorHAnsi" w:hAnsiTheme="majorHAnsi"/>
                <w:color w:val="1F497D" w:themeColor="text2"/>
                <w:sz w:val="24"/>
              </w:rPr>
              <w:t>р</w:t>
            </w:r>
            <w:r>
              <w:rPr>
                <w:rFonts w:asciiTheme="majorHAnsi" w:hAnsiTheme="majorHAnsi"/>
                <w:color w:val="1F497D" w:themeColor="text2"/>
                <w:sz w:val="24"/>
              </w:rPr>
              <w:t>тивный комплекс, студенческое кафе, общежития, администрати</w:t>
            </w:r>
            <w:r>
              <w:rPr>
                <w:rFonts w:asciiTheme="majorHAnsi" w:hAnsiTheme="majorHAnsi"/>
                <w:color w:val="1F497D" w:themeColor="text2"/>
                <w:sz w:val="24"/>
              </w:rPr>
              <w:t>в</w:t>
            </w:r>
            <w:r>
              <w:rPr>
                <w:rFonts w:asciiTheme="majorHAnsi" w:hAnsiTheme="majorHAnsi"/>
                <w:color w:val="1F497D" w:themeColor="text2"/>
                <w:sz w:val="24"/>
              </w:rPr>
              <w:t>но-хозяйственные здания.</w:t>
            </w:r>
          </w:p>
          <w:p w:rsidR="00DD2266" w:rsidRDefault="00DD2266" w:rsidP="008D31D4">
            <w:pPr>
              <w:ind w:firstLine="415"/>
              <w:jc w:val="both"/>
              <w:rPr>
                <w:rFonts w:asciiTheme="majorHAnsi" w:hAnsiTheme="majorHAnsi"/>
                <w:color w:val="1F497D" w:themeColor="text2"/>
                <w:sz w:val="24"/>
                <w:szCs w:val="28"/>
              </w:rPr>
            </w:pPr>
            <w:r w:rsidRPr="001D36C3">
              <w:rPr>
                <w:rFonts w:asciiTheme="majorHAnsi" w:hAnsiTheme="majorHAnsi"/>
                <w:color w:val="1F497D" w:themeColor="text2"/>
                <w:sz w:val="24"/>
                <w:szCs w:val="28"/>
              </w:rPr>
              <w:t xml:space="preserve">На базе колледжа действует автошкола, где студенты с возраста 16 лет могут пройти курс подготовки водителей. Учебное вождение организовано на автомобилях </w:t>
            </w:r>
            <w:r w:rsidR="001D36C3">
              <w:rPr>
                <w:rFonts w:asciiTheme="majorHAnsi" w:hAnsiTheme="majorHAnsi"/>
                <w:color w:val="1F497D" w:themeColor="text2"/>
                <w:sz w:val="24"/>
                <w:szCs w:val="28"/>
              </w:rPr>
              <w:t>Лада Калина</w:t>
            </w:r>
            <w:r w:rsidRPr="001D36C3">
              <w:rPr>
                <w:rFonts w:asciiTheme="majorHAnsi" w:hAnsiTheme="majorHAnsi"/>
                <w:color w:val="1F497D" w:themeColor="text2"/>
                <w:sz w:val="24"/>
                <w:szCs w:val="28"/>
              </w:rPr>
              <w:t xml:space="preserve"> и ГАЗ-3309.</w:t>
            </w:r>
            <w:r w:rsidR="00F4724A">
              <w:rPr>
                <w:rFonts w:asciiTheme="majorHAnsi" w:hAnsiTheme="majorHAnsi"/>
                <w:color w:val="1F497D" w:themeColor="text2"/>
                <w:sz w:val="24"/>
                <w:szCs w:val="28"/>
              </w:rPr>
              <w:t xml:space="preserve"> </w:t>
            </w:r>
          </w:p>
          <w:p w:rsidR="00B10051" w:rsidRPr="001D36C3" w:rsidRDefault="00B10051" w:rsidP="008D31D4">
            <w:pPr>
              <w:ind w:firstLine="415"/>
              <w:jc w:val="both"/>
              <w:rPr>
                <w:rFonts w:asciiTheme="majorHAnsi" w:hAnsiTheme="majorHAnsi"/>
                <w:color w:val="1F497D" w:themeColor="text2"/>
                <w:sz w:val="24"/>
                <w:szCs w:val="28"/>
              </w:rPr>
            </w:pPr>
            <w:r>
              <w:rPr>
                <w:rFonts w:asciiTheme="majorHAnsi" w:hAnsiTheme="majorHAnsi"/>
                <w:color w:val="1F497D" w:themeColor="text2"/>
                <w:sz w:val="24"/>
                <w:szCs w:val="28"/>
              </w:rPr>
              <w:t>Колледж дает много возможностей для дополнительного обр</w:t>
            </w:r>
            <w:r>
              <w:rPr>
                <w:rFonts w:asciiTheme="majorHAnsi" w:hAnsiTheme="majorHAnsi"/>
                <w:color w:val="1F497D" w:themeColor="text2"/>
                <w:sz w:val="24"/>
                <w:szCs w:val="28"/>
              </w:rPr>
              <w:t>а</w:t>
            </w:r>
            <w:r>
              <w:rPr>
                <w:rFonts w:asciiTheme="majorHAnsi" w:hAnsiTheme="majorHAnsi"/>
                <w:color w:val="1F497D" w:themeColor="text2"/>
                <w:sz w:val="24"/>
                <w:szCs w:val="28"/>
              </w:rPr>
              <w:t>зования студентов. Работают различные курсы, которые помогают развить профессиональные навыки, а затем построить более успе</w:t>
            </w:r>
            <w:r>
              <w:rPr>
                <w:rFonts w:asciiTheme="majorHAnsi" w:hAnsiTheme="majorHAnsi"/>
                <w:color w:val="1F497D" w:themeColor="text2"/>
                <w:sz w:val="24"/>
                <w:szCs w:val="28"/>
              </w:rPr>
              <w:t>ш</w:t>
            </w:r>
            <w:r>
              <w:rPr>
                <w:rFonts w:asciiTheme="majorHAnsi" w:hAnsiTheme="majorHAnsi"/>
                <w:color w:val="1F497D" w:themeColor="text2"/>
                <w:sz w:val="24"/>
                <w:szCs w:val="28"/>
              </w:rPr>
              <w:t>ную карьеру.</w:t>
            </w:r>
          </w:p>
          <w:p w:rsidR="006D7009" w:rsidRPr="00B10051" w:rsidRDefault="006D7009" w:rsidP="008D31D4">
            <w:pPr>
              <w:ind w:firstLine="415"/>
              <w:jc w:val="both"/>
              <w:rPr>
                <w:rFonts w:asciiTheme="majorHAnsi" w:hAnsiTheme="majorHAnsi"/>
                <w:color w:val="1F497D" w:themeColor="text2"/>
                <w:sz w:val="20"/>
                <w:szCs w:val="28"/>
              </w:rPr>
            </w:pPr>
          </w:p>
          <w:p w:rsidR="004402D1" w:rsidRPr="009C14F1" w:rsidRDefault="0095383D" w:rsidP="008D31D4">
            <w:pPr>
              <w:pStyle w:val="a6"/>
              <w:spacing w:before="0" w:beforeAutospacing="0" w:after="0" w:afterAutospacing="0"/>
              <w:ind w:firstLine="415"/>
              <w:jc w:val="both"/>
              <w:rPr>
                <w:rFonts w:asciiTheme="majorHAnsi" w:hAnsiTheme="majorHAnsi"/>
                <w:b/>
                <w:bCs/>
                <w:color w:val="1F497D" w:themeColor="text2"/>
                <w:sz w:val="22"/>
              </w:rPr>
            </w:pPr>
            <w:r w:rsidRPr="009C14F1">
              <w:rPr>
                <w:rFonts w:asciiTheme="majorHAnsi" w:hAnsiTheme="majorHAnsi"/>
                <w:b/>
                <w:bCs/>
                <w:color w:val="1F497D" w:themeColor="text2"/>
                <w:sz w:val="22"/>
              </w:rPr>
              <w:t>Документы для поступления:</w:t>
            </w:r>
          </w:p>
          <w:p w:rsidR="0095383D" w:rsidRPr="009C14F1" w:rsidRDefault="00F04C93" w:rsidP="00B42C0E">
            <w:pPr>
              <w:pStyle w:val="a6"/>
              <w:numPr>
                <w:ilvl w:val="0"/>
                <w:numId w:val="6"/>
              </w:numPr>
              <w:tabs>
                <w:tab w:val="left" w:pos="1124"/>
              </w:tabs>
              <w:spacing w:before="0" w:beforeAutospacing="0" w:after="0" w:afterAutospacing="0"/>
              <w:ind w:left="415" w:firstLine="415"/>
              <w:rPr>
                <w:rFonts w:asciiTheme="majorHAnsi" w:hAnsiTheme="majorHAnsi"/>
                <w:b/>
                <w:bCs/>
                <w:color w:val="1F497D" w:themeColor="text2"/>
                <w:sz w:val="22"/>
              </w:rPr>
            </w:pPr>
            <w:r w:rsidRPr="009C14F1">
              <w:rPr>
                <w:rFonts w:asciiTheme="majorHAnsi" w:hAnsiTheme="majorHAnsi"/>
                <w:color w:val="1F497D" w:themeColor="text2"/>
                <w:sz w:val="22"/>
              </w:rPr>
              <w:t>з</w:t>
            </w:r>
            <w:r w:rsidR="004402D1" w:rsidRPr="009C14F1">
              <w:rPr>
                <w:rFonts w:asciiTheme="majorHAnsi" w:hAnsiTheme="majorHAnsi"/>
                <w:color w:val="1F497D" w:themeColor="text2"/>
                <w:sz w:val="22"/>
              </w:rPr>
              <w:t>аявление</w:t>
            </w:r>
            <w:r w:rsidRPr="009C14F1">
              <w:rPr>
                <w:rFonts w:asciiTheme="majorHAnsi" w:hAnsiTheme="majorHAnsi"/>
                <w:color w:val="1F497D" w:themeColor="text2"/>
                <w:sz w:val="22"/>
              </w:rPr>
              <w:t xml:space="preserve"> (оформляется в приемной комиссии)</w:t>
            </w:r>
            <w:r w:rsidR="0095383D" w:rsidRPr="009C14F1">
              <w:rPr>
                <w:rFonts w:asciiTheme="majorHAnsi" w:hAnsiTheme="majorHAnsi"/>
                <w:color w:val="1F497D" w:themeColor="text2"/>
                <w:sz w:val="22"/>
              </w:rPr>
              <w:t>;</w:t>
            </w:r>
          </w:p>
          <w:p w:rsidR="00582992" w:rsidRPr="009C14F1" w:rsidRDefault="00582992" w:rsidP="00B42C0E">
            <w:pPr>
              <w:numPr>
                <w:ilvl w:val="0"/>
                <w:numId w:val="6"/>
              </w:numPr>
              <w:tabs>
                <w:tab w:val="left" w:pos="1124"/>
              </w:tabs>
              <w:ind w:left="415" w:firstLine="415"/>
              <w:rPr>
                <w:rFonts w:asciiTheme="majorHAnsi" w:hAnsiTheme="majorHAnsi"/>
                <w:color w:val="1F497D" w:themeColor="text2"/>
                <w:szCs w:val="24"/>
              </w:rPr>
            </w:pPr>
            <w:r w:rsidRPr="009C14F1">
              <w:rPr>
                <w:rFonts w:asciiTheme="majorHAnsi" w:hAnsiTheme="majorHAnsi"/>
                <w:color w:val="1F497D" w:themeColor="text2"/>
                <w:szCs w:val="24"/>
              </w:rPr>
              <w:t>паспорт (оригинал и копия);</w:t>
            </w:r>
          </w:p>
          <w:p w:rsidR="0095383D" w:rsidRPr="009C14F1" w:rsidRDefault="00954CAB" w:rsidP="00B42C0E">
            <w:pPr>
              <w:numPr>
                <w:ilvl w:val="0"/>
                <w:numId w:val="6"/>
              </w:numPr>
              <w:tabs>
                <w:tab w:val="left" w:pos="1124"/>
              </w:tabs>
              <w:ind w:left="415" w:firstLine="415"/>
              <w:rPr>
                <w:rFonts w:asciiTheme="majorHAnsi" w:hAnsiTheme="majorHAnsi"/>
                <w:color w:val="1F497D" w:themeColor="text2"/>
                <w:szCs w:val="24"/>
              </w:rPr>
            </w:pPr>
            <w:r w:rsidRPr="009C14F1">
              <w:rPr>
                <w:rFonts w:asciiTheme="majorHAnsi" w:hAnsiTheme="majorHAnsi"/>
                <w:color w:val="1F497D" w:themeColor="text2"/>
                <w:szCs w:val="24"/>
              </w:rPr>
              <w:t xml:space="preserve">аттестат </w:t>
            </w:r>
            <w:r w:rsidR="004402D1" w:rsidRPr="009C14F1">
              <w:rPr>
                <w:rFonts w:asciiTheme="majorHAnsi" w:hAnsiTheme="majorHAnsi"/>
                <w:color w:val="1F497D" w:themeColor="text2"/>
                <w:szCs w:val="24"/>
              </w:rPr>
              <w:t xml:space="preserve"> </w:t>
            </w:r>
            <w:r w:rsidRPr="009C14F1">
              <w:rPr>
                <w:rFonts w:asciiTheme="majorHAnsi" w:hAnsiTheme="majorHAnsi"/>
                <w:color w:val="1F497D" w:themeColor="text2"/>
                <w:szCs w:val="24"/>
              </w:rPr>
              <w:t>(оригинал и копия);</w:t>
            </w:r>
          </w:p>
          <w:p w:rsidR="00FD6CFD" w:rsidRPr="009C14F1" w:rsidRDefault="00FD6CFD" w:rsidP="00B42C0E">
            <w:pPr>
              <w:numPr>
                <w:ilvl w:val="0"/>
                <w:numId w:val="6"/>
              </w:numPr>
              <w:tabs>
                <w:tab w:val="left" w:pos="1124"/>
              </w:tabs>
              <w:ind w:left="415" w:firstLine="415"/>
              <w:rPr>
                <w:rFonts w:asciiTheme="majorHAnsi" w:hAnsiTheme="majorHAnsi"/>
                <w:color w:val="1F497D" w:themeColor="text2"/>
                <w:szCs w:val="24"/>
              </w:rPr>
            </w:pPr>
            <w:r w:rsidRPr="009C14F1">
              <w:rPr>
                <w:rFonts w:asciiTheme="majorHAnsi" w:hAnsiTheme="majorHAnsi"/>
                <w:color w:val="1F497D" w:themeColor="text2"/>
                <w:szCs w:val="24"/>
              </w:rPr>
              <w:t>медицинская справка по форме №086/у</w:t>
            </w:r>
            <w:r w:rsidR="009C4256" w:rsidRPr="009C14F1">
              <w:rPr>
                <w:rFonts w:asciiTheme="majorHAnsi" w:hAnsiTheme="majorHAnsi"/>
                <w:color w:val="1F497D" w:themeColor="text2"/>
                <w:szCs w:val="24"/>
              </w:rPr>
              <w:t xml:space="preserve"> (оригинал)</w:t>
            </w:r>
            <w:r w:rsidRPr="009C14F1">
              <w:rPr>
                <w:rFonts w:asciiTheme="majorHAnsi" w:hAnsiTheme="majorHAnsi"/>
                <w:color w:val="1F497D" w:themeColor="text2"/>
                <w:szCs w:val="24"/>
              </w:rPr>
              <w:t>;</w:t>
            </w:r>
          </w:p>
          <w:p w:rsidR="0095383D" w:rsidRPr="009C14F1" w:rsidRDefault="00BB7DB3" w:rsidP="00B42C0E">
            <w:pPr>
              <w:numPr>
                <w:ilvl w:val="0"/>
                <w:numId w:val="6"/>
              </w:numPr>
              <w:tabs>
                <w:tab w:val="left" w:pos="1124"/>
              </w:tabs>
              <w:ind w:left="415" w:firstLine="415"/>
              <w:rPr>
                <w:rFonts w:asciiTheme="majorHAnsi" w:hAnsiTheme="majorHAnsi"/>
                <w:color w:val="1F497D" w:themeColor="text2"/>
                <w:szCs w:val="24"/>
              </w:rPr>
            </w:pPr>
            <w:r>
              <w:rPr>
                <w:rFonts w:asciiTheme="majorHAnsi" w:hAnsiTheme="majorHAnsi"/>
                <w:color w:val="1F497D" w:themeColor="text2"/>
                <w:szCs w:val="24"/>
              </w:rPr>
              <w:t>4 фотографии</w:t>
            </w:r>
            <w:r w:rsidR="0095383D" w:rsidRPr="009C14F1">
              <w:rPr>
                <w:rFonts w:asciiTheme="majorHAnsi" w:hAnsiTheme="majorHAnsi"/>
                <w:color w:val="1F497D" w:themeColor="text2"/>
                <w:szCs w:val="24"/>
              </w:rPr>
              <w:t xml:space="preserve"> размером 3 х 4 см</w:t>
            </w:r>
            <w:r w:rsidR="00954CAB" w:rsidRPr="009C14F1">
              <w:rPr>
                <w:rFonts w:asciiTheme="majorHAnsi" w:hAnsiTheme="majorHAnsi"/>
                <w:color w:val="1F497D" w:themeColor="text2"/>
                <w:szCs w:val="24"/>
              </w:rPr>
              <w:t xml:space="preserve"> (цветные)</w:t>
            </w:r>
            <w:r w:rsidR="0095383D" w:rsidRPr="009C14F1">
              <w:rPr>
                <w:rFonts w:asciiTheme="majorHAnsi" w:hAnsiTheme="majorHAnsi"/>
                <w:color w:val="1F497D" w:themeColor="text2"/>
                <w:szCs w:val="24"/>
              </w:rPr>
              <w:t>;</w:t>
            </w:r>
          </w:p>
          <w:p w:rsidR="0096422E" w:rsidRPr="00BB7DB3" w:rsidRDefault="002D5225" w:rsidP="00B10051">
            <w:pPr>
              <w:numPr>
                <w:ilvl w:val="0"/>
                <w:numId w:val="6"/>
              </w:numPr>
              <w:tabs>
                <w:tab w:val="left" w:pos="1124"/>
              </w:tabs>
              <w:ind w:left="840" w:firstLine="0"/>
              <w:rPr>
                <w:rFonts w:asciiTheme="majorHAnsi" w:hAnsiTheme="majorHAnsi"/>
                <w:color w:val="1F497D" w:themeColor="text2"/>
              </w:rPr>
            </w:pPr>
            <w:r w:rsidRPr="009C14F1">
              <w:rPr>
                <w:rFonts w:asciiTheme="majorHAnsi" w:hAnsiTheme="majorHAnsi"/>
                <w:color w:val="1F497D" w:themeColor="text2"/>
                <w:szCs w:val="24"/>
              </w:rPr>
              <w:t xml:space="preserve">приписное свидетельство или военный билет </w:t>
            </w:r>
            <w:r w:rsidR="008C3B1E" w:rsidRPr="009C14F1">
              <w:rPr>
                <w:rFonts w:asciiTheme="majorHAnsi" w:hAnsiTheme="majorHAnsi"/>
                <w:color w:val="1F497D" w:themeColor="text2"/>
                <w:szCs w:val="24"/>
              </w:rPr>
              <w:t>(</w:t>
            </w:r>
            <w:r w:rsidR="00195BAC" w:rsidRPr="009C14F1">
              <w:rPr>
                <w:rFonts w:asciiTheme="majorHAnsi" w:hAnsiTheme="majorHAnsi"/>
                <w:color w:val="1F497D" w:themeColor="text2"/>
                <w:szCs w:val="24"/>
              </w:rPr>
              <w:t xml:space="preserve">при наличии, </w:t>
            </w:r>
            <w:r w:rsidR="008C3B1E" w:rsidRPr="009C14F1">
              <w:rPr>
                <w:rFonts w:asciiTheme="majorHAnsi" w:hAnsiTheme="majorHAnsi"/>
                <w:color w:val="1F497D" w:themeColor="text2"/>
                <w:szCs w:val="24"/>
              </w:rPr>
              <w:t xml:space="preserve">для юношей, оригинал и </w:t>
            </w:r>
            <w:r w:rsidRPr="009C14F1">
              <w:rPr>
                <w:rFonts w:asciiTheme="majorHAnsi" w:hAnsiTheme="majorHAnsi"/>
                <w:color w:val="1F497D" w:themeColor="text2"/>
                <w:szCs w:val="24"/>
              </w:rPr>
              <w:t>копия</w:t>
            </w:r>
            <w:r w:rsidR="008C3B1E" w:rsidRPr="009C14F1">
              <w:rPr>
                <w:rFonts w:asciiTheme="majorHAnsi" w:hAnsiTheme="majorHAnsi"/>
                <w:color w:val="1F497D" w:themeColor="text2"/>
                <w:szCs w:val="24"/>
              </w:rPr>
              <w:t>)</w:t>
            </w:r>
            <w:r w:rsidR="0095383D" w:rsidRPr="009C14F1">
              <w:rPr>
                <w:rFonts w:asciiTheme="majorHAnsi" w:hAnsiTheme="majorHAnsi"/>
                <w:color w:val="1F497D" w:themeColor="text2"/>
                <w:szCs w:val="24"/>
              </w:rPr>
              <w:t>.</w:t>
            </w:r>
          </w:p>
          <w:p w:rsidR="00BB7DB3" w:rsidRPr="00B10051" w:rsidRDefault="00BB7DB3" w:rsidP="00B10051">
            <w:pPr>
              <w:numPr>
                <w:ilvl w:val="0"/>
                <w:numId w:val="6"/>
              </w:numPr>
              <w:tabs>
                <w:tab w:val="left" w:pos="1124"/>
              </w:tabs>
              <w:ind w:left="840" w:firstLine="0"/>
              <w:rPr>
                <w:rFonts w:asciiTheme="majorHAnsi" w:hAnsiTheme="majorHAnsi"/>
                <w:color w:val="1F497D" w:themeColor="text2"/>
              </w:rPr>
            </w:pPr>
            <w:r>
              <w:rPr>
                <w:rFonts w:asciiTheme="majorHAnsi" w:hAnsiTheme="majorHAnsi"/>
                <w:color w:val="1F497D" w:themeColor="text2"/>
                <w:szCs w:val="24"/>
              </w:rPr>
              <w:t>портфолио индивидуальных  достижений (при наличии)</w:t>
            </w:r>
          </w:p>
        </w:tc>
      </w:tr>
    </w:tbl>
    <w:p w:rsidR="00F87963" w:rsidRPr="00276DB3" w:rsidRDefault="00F87963" w:rsidP="00FD6CFD">
      <w:pPr>
        <w:spacing w:after="0" w:line="240" w:lineRule="auto"/>
        <w:rPr>
          <w:rFonts w:asciiTheme="majorHAnsi" w:hAnsiTheme="majorHAnsi"/>
          <w:color w:val="1F497D" w:themeColor="text2"/>
        </w:rPr>
      </w:pPr>
    </w:p>
    <w:sectPr w:rsidR="00F87963" w:rsidRPr="00276DB3" w:rsidSect="00624DC9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990"/>
    <w:multiLevelType w:val="hybridMultilevel"/>
    <w:tmpl w:val="10CA7396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0E672FBA"/>
    <w:multiLevelType w:val="hybridMultilevel"/>
    <w:tmpl w:val="803852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B77A83"/>
    <w:multiLevelType w:val="hybridMultilevel"/>
    <w:tmpl w:val="8684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13080"/>
    <w:multiLevelType w:val="hybridMultilevel"/>
    <w:tmpl w:val="34A0369E"/>
    <w:lvl w:ilvl="0" w:tplc="A96864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D4561"/>
    <w:multiLevelType w:val="hybridMultilevel"/>
    <w:tmpl w:val="C8F4B3D8"/>
    <w:lvl w:ilvl="0" w:tplc="881862BA">
      <w:start w:val="3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B3230"/>
    <w:multiLevelType w:val="hybridMultilevel"/>
    <w:tmpl w:val="D67027F8"/>
    <w:lvl w:ilvl="0" w:tplc="881862BA">
      <w:start w:val="3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01F6C0C"/>
    <w:multiLevelType w:val="hybridMultilevel"/>
    <w:tmpl w:val="F8C68834"/>
    <w:lvl w:ilvl="0" w:tplc="087A9E9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255D0"/>
    <w:multiLevelType w:val="hybridMultilevel"/>
    <w:tmpl w:val="C3EA6B54"/>
    <w:lvl w:ilvl="0" w:tplc="D00AB56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F30F91"/>
    <w:multiLevelType w:val="multilevel"/>
    <w:tmpl w:val="B280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D07914"/>
    <w:multiLevelType w:val="hybridMultilevel"/>
    <w:tmpl w:val="B9D0DFD0"/>
    <w:lvl w:ilvl="0" w:tplc="33B40EF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20D8"/>
    <w:rsid w:val="0003077D"/>
    <w:rsid w:val="000462AE"/>
    <w:rsid w:val="00055A10"/>
    <w:rsid w:val="000B628A"/>
    <w:rsid w:val="000E1050"/>
    <w:rsid w:val="00104473"/>
    <w:rsid w:val="00116D6D"/>
    <w:rsid w:val="00172F8B"/>
    <w:rsid w:val="00195BAC"/>
    <w:rsid w:val="001D36C3"/>
    <w:rsid w:val="00276DB3"/>
    <w:rsid w:val="002D5225"/>
    <w:rsid w:val="002E0650"/>
    <w:rsid w:val="00303BDA"/>
    <w:rsid w:val="00307863"/>
    <w:rsid w:val="003C4388"/>
    <w:rsid w:val="003C73EB"/>
    <w:rsid w:val="00404020"/>
    <w:rsid w:val="00440041"/>
    <w:rsid w:val="004402D1"/>
    <w:rsid w:val="004460AF"/>
    <w:rsid w:val="004627D1"/>
    <w:rsid w:val="004940C5"/>
    <w:rsid w:val="004A1875"/>
    <w:rsid w:val="004D75E9"/>
    <w:rsid w:val="004F2C64"/>
    <w:rsid w:val="00500F4C"/>
    <w:rsid w:val="005128CA"/>
    <w:rsid w:val="00550915"/>
    <w:rsid w:val="00582992"/>
    <w:rsid w:val="005946CE"/>
    <w:rsid w:val="005B5DBB"/>
    <w:rsid w:val="0060357B"/>
    <w:rsid w:val="00624DC9"/>
    <w:rsid w:val="006820D8"/>
    <w:rsid w:val="006C2583"/>
    <w:rsid w:val="006D7009"/>
    <w:rsid w:val="006F5E16"/>
    <w:rsid w:val="007339F3"/>
    <w:rsid w:val="00734E52"/>
    <w:rsid w:val="00741E3B"/>
    <w:rsid w:val="007A352A"/>
    <w:rsid w:val="007A6858"/>
    <w:rsid w:val="007D5D8E"/>
    <w:rsid w:val="007F4006"/>
    <w:rsid w:val="00857358"/>
    <w:rsid w:val="008C3B1E"/>
    <w:rsid w:val="008D1F97"/>
    <w:rsid w:val="008D31D4"/>
    <w:rsid w:val="00917770"/>
    <w:rsid w:val="009268F7"/>
    <w:rsid w:val="00926A4F"/>
    <w:rsid w:val="009319DF"/>
    <w:rsid w:val="00933616"/>
    <w:rsid w:val="0095383D"/>
    <w:rsid w:val="00954CAB"/>
    <w:rsid w:val="0096422E"/>
    <w:rsid w:val="00972506"/>
    <w:rsid w:val="009A21AF"/>
    <w:rsid w:val="009C14F1"/>
    <w:rsid w:val="009C4256"/>
    <w:rsid w:val="009D7F10"/>
    <w:rsid w:val="00A70B37"/>
    <w:rsid w:val="00AC1DCF"/>
    <w:rsid w:val="00AF216A"/>
    <w:rsid w:val="00B10051"/>
    <w:rsid w:val="00B42C0E"/>
    <w:rsid w:val="00B64856"/>
    <w:rsid w:val="00BB7DB3"/>
    <w:rsid w:val="00BF6917"/>
    <w:rsid w:val="00C035EA"/>
    <w:rsid w:val="00C52FCF"/>
    <w:rsid w:val="00C64D80"/>
    <w:rsid w:val="00C70762"/>
    <w:rsid w:val="00C75303"/>
    <w:rsid w:val="00CD51F8"/>
    <w:rsid w:val="00CD5B3D"/>
    <w:rsid w:val="00D3043F"/>
    <w:rsid w:val="00D53086"/>
    <w:rsid w:val="00D552A6"/>
    <w:rsid w:val="00DA50AB"/>
    <w:rsid w:val="00DB3061"/>
    <w:rsid w:val="00DC460E"/>
    <w:rsid w:val="00DD2266"/>
    <w:rsid w:val="00DD6015"/>
    <w:rsid w:val="00DF6558"/>
    <w:rsid w:val="00E056D2"/>
    <w:rsid w:val="00E14DCB"/>
    <w:rsid w:val="00E158AA"/>
    <w:rsid w:val="00E55F92"/>
    <w:rsid w:val="00EA0875"/>
    <w:rsid w:val="00EE26C9"/>
    <w:rsid w:val="00EF6ED4"/>
    <w:rsid w:val="00F04C93"/>
    <w:rsid w:val="00F25AC0"/>
    <w:rsid w:val="00F4724A"/>
    <w:rsid w:val="00F54DB8"/>
    <w:rsid w:val="00F808CC"/>
    <w:rsid w:val="00F87963"/>
    <w:rsid w:val="00F95E6E"/>
    <w:rsid w:val="00FA5DB1"/>
    <w:rsid w:val="00FB377A"/>
    <w:rsid w:val="00FD10DD"/>
    <w:rsid w:val="00FD3FF9"/>
    <w:rsid w:val="00FD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0D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87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8796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C2583"/>
    <w:pPr>
      <w:ind w:left="720"/>
      <w:contextualSpacing/>
    </w:pPr>
  </w:style>
  <w:style w:type="table" w:styleId="-1">
    <w:name w:val="Light Grid Accent 1"/>
    <w:basedOn w:val="a1"/>
    <w:uiPriority w:val="62"/>
    <w:rsid w:val="000462A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86FE3-C455-4703-9732-9B930D2D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110</cp:revision>
  <cp:lastPrinted>2017-10-25T06:10:00Z</cp:lastPrinted>
  <dcterms:created xsi:type="dcterms:W3CDTF">2015-05-27T12:48:00Z</dcterms:created>
  <dcterms:modified xsi:type="dcterms:W3CDTF">2021-03-10T05:21:00Z</dcterms:modified>
</cp:coreProperties>
</file>