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10" w:type="dxa"/>
          <w:right w:w="10" w:type="dxa"/>
        </w:tblCellMar>
        <w:tblLook w:val="04A0" w:firstRow="1" w:lastRow="0" w:firstColumn="1" w:lastColumn="0" w:noHBand="0" w:noVBand="1"/>
      </w:tblPr>
      <w:tblGrid>
        <w:gridCol w:w="9025"/>
      </w:tblGrid>
      <w:tr w:rsidR="00B34A9D" w:rsidRPr="003E2E03" w14:paraId="13D3CE41" w14:textId="77777777">
        <w:tc>
          <w:tcPr>
            <w:tcW w:w="0" w:type="auto"/>
            <w:noWrap/>
          </w:tcPr>
          <w:p w14:paraId="0D249BFF" w14:textId="77777777" w:rsidR="00B34A9D" w:rsidRPr="003E2E03" w:rsidRDefault="00B84424">
            <w:pPr>
              <w:rPr>
                <w:rFonts w:ascii="Times New Roman" w:hAnsi="Times New Roman" w:cs="Times New Roman"/>
                <w:sz w:val="24"/>
                <w:szCs w:val="24"/>
              </w:rPr>
            </w:pPr>
            <w:r w:rsidRPr="003E2E03">
              <w:rPr>
                <w:rFonts w:ascii="Times New Roman" w:hAnsi="Times New Roman" w:cs="Times New Roman"/>
                <w:sz w:val="24"/>
                <w:szCs w:val="24"/>
              </w:rPr>
              <w:t xml:space="preserve"> ИНН 6123014131, КПП 612301001</w:t>
            </w:r>
          </w:p>
        </w:tc>
      </w:tr>
      <w:tr w:rsidR="00B34A9D" w:rsidRPr="003E2E03" w14:paraId="4FF690AA" w14:textId="77777777">
        <w:tc>
          <w:tcPr>
            <w:tcW w:w="0" w:type="auto"/>
            <w:noWrap/>
          </w:tcPr>
          <w:p w14:paraId="0C5B9A84"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МУНИЦИПАЛЬНОЕ БЮДЖЕТНОЕ УЧРЕЖДЕНИЕ КУЛЬТУРЫ САМБЕКСКОГО СЕЛЬСКОГО ПОСЕЛЕНИЯ "САМБЕКСКИЙ ДОМ КУЛЬТУРЫ"</w:t>
            </w:r>
          </w:p>
        </w:tc>
      </w:tr>
    </w:tbl>
    <w:p w14:paraId="63F31F39"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rPr>
        <w:t> </w:t>
      </w:r>
    </w:p>
    <w:p w14:paraId="763F1661"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rPr>
        <w:t> </w:t>
      </w:r>
    </w:p>
    <w:p w14:paraId="71A54BD8" w14:textId="70F7C96A" w:rsidR="00B34A9D" w:rsidRPr="003E2E03" w:rsidRDefault="00B84424">
      <w:pPr>
        <w:jc w:val="center"/>
        <w:rPr>
          <w:rFonts w:ascii="Times New Roman" w:hAnsi="Times New Roman" w:cs="Times New Roman"/>
          <w:sz w:val="24"/>
          <w:szCs w:val="24"/>
          <w:lang w:val="ru-RU"/>
        </w:rPr>
      </w:pPr>
      <w:r w:rsidRPr="003E2E03">
        <w:rPr>
          <w:rFonts w:ascii="Times New Roman" w:hAnsi="Times New Roman" w:cs="Times New Roman"/>
          <w:sz w:val="24"/>
          <w:szCs w:val="24"/>
          <w:lang w:val="ru-RU"/>
        </w:rPr>
        <w:t>ПРИКАЗ</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 xml:space="preserve"> </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№38</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 xml:space="preserve"> </w:t>
      </w:r>
    </w:p>
    <w:p w14:paraId="3968AC2B" w14:textId="77777777" w:rsidR="00B34A9D" w:rsidRPr="003E2E03" w:rsidRDefault="00B84424">
      <w:pPr>
        <w:jc w:val="center"/>
        <w:rPr>
          <w:rFonts w:ascii="Times New Roman" w:hAnsi="Times New Roman" w:cs="Times New Roman"/>
          <w:sz w:val="24"/>
          <w:szCs w:val="24"/>
          <w:lang w:val="ru-RU"/>
        </w:rPr>
      </w:pPr>
      <w:r w:rsidRPr="003E2E03">
        <w:rPr>
          <w:rFonts w:ascii="Times New Roman" w:hAnsi="Times New Roman" w:cs="Times New Roman"/>
          <w:sz w:val="24"/>
          <w:szCs w:val="24"/>
          <w:lang w:val="ru-RU"/>
        </w:rPr>
        <w:t>об</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утверждении учетной политики для целей бухгалтерского учета</w:t>
      </w:r>
    </w:p>
    <w:p w14:paraId="1268D6E0"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rPr>
        <w:t> </w:t>
      </w:r>
    </w:p>
    <w:tbl>
      <w:tblPr>
        <w:tblW w:w="9045" w:type="dxa"/>
        <w:tblLayout w:type="fixed"/>
        <w:tblCellMar>
          <w:left w:w="10" w:type="dxa"/>
          <w:right w:w="10" w:type="dxa"/>
        </w:tblCellMar>
        <w:tblLook w:val="04A0" w:firstRow="1" w:lastRow="0" w:firstColumn="1" w:lastColumn="0" w:noHBand="0" w:noVBand="1"/>
      </w:tblPr>
      <w:tblGrid>
        <w:gridCol w:w="1134"/>
        <w:gridCol w:w="7911"/>
      </w:tblGrid>
      <w:tr w:rsidR="00B34A9D" w:rsidRPr="003E2E03" w14:paraId="0F3C3A74" w14:textId="77777777" w:rsidTr="00BB1297">
        <w:trPr>
          <w:trHeight w:hRule="exact" w:val="710"/>
        </w:trPr>
        <w:tc>
          <w:tcPr>
            <w:tcW w:w="1134" w:type="dxa"/>
            <w:noWrap/>
          </w:tcPr>
          <w:p w14:paraId="0322992D" w14:textId="77777777" w:rsidR="00B34A9D" w:rsidRPr="003E2E03" w:rsidRDefault="00B34A9D">
            <w:pPr>
              <w:rPr>
                <w:rFonts w:ascii="Times New Roman" w:hAnsi="Times New Roman" w:cs="Times New Roman"/>
                <w:sz w:val="24"/>
                <w:szCs w:val="24"/>
                <w:lang w:val="ru-RU"/>
              </w:rPr>
            </w:pPr>
          </w:p>
          <w:p w14:paraId="6359B39C" w14:textId="77777777" w:rsidR="00B34A9D" w:rsidRPr="003E2E03" w:rsidRDefault="00B84424">
            <w:pPr>
              <w:rPr>
                <w:rFonts w:ascii="Times New Roman" w:hAnsi="Times New Roman" w:cs="Times New Roman"/>
                <w:sz w:val="24"/>
                <w:szCs w:val="24"/>
              </w:rPr>
            </w:pPr>
            <w:proofErr w:type="spellStart"/>
            <w:r w:rsidRPr="003E2E03">
              <w:rPr>
                <w:rFonts w:ascii="Times New Roman" w:hAnsi="Times New Roman" w:cs="Times New Roman"/>
                <w:sz w:val="24"/>
                <w:szCs w:val="24"/>
              </w:rPr>
              <w:t>с.Самбек</w:t>
            </w:r>
            <w:proofErr w:type="spellEnd"/>
            <w:r w:rsidRPr="003E2E03">
              <w:rPr>
                <w:rFonts w:ascii="Times New Roman" w:hAnsi="Times New Roman" w:cs="Times New Roman"/>
                <w:sz w:val="24"/>
                <w:szCs w:val="24"/>
              </w:rPr>
              <w:t>    </w:t>
            </w:r>
          </w:p>
        </w:tc>
        <w:tc>
          <w:tcPr>
            <w:tcW w:w="7911" w:type="dxa"/>
            <w:noWrap/>
          </w:tcPr>
          <w:p w14:paraId="5FF7D5C9" w14:textId="32591897" w:rsidR="00B34A9D" w:rsidRPr="003E2E03" w:rsidRDefault="00B84424" w:rsidP="00B84424">
            <w:pPr>
              <w:jc w:val="right"/>
              <w:rPr>
                <w:rFonts w:ascii="Times New Roman" w:hAnsi="Times New Roman" w:cs="Times New Roman"/>
                <w:sz w:val="24"/>
                <w:szCs w:val="24"/>
                <w:lang w:val="ru-RU"/>
              </w:rPr>
            </w:pPr>
            <w:r w:rsidRPr="003E2E03">
              <w:rPr>
                <w:rFonts w:ascii="Times New Roman" w:hAnsi="Times New Roman" w:cs="Times New Roman"/>
                <w:sz w:val="24"/>
                <w:szCs w:val="24"/>
              </w:rPr>
              <w:t>                                                                                                                                                                     24.12.202</w:t>
            </w:r>
            <w:r w:rsidRPr="003E2E03">
              <w:rPr>
                <w:rFonts w:ascii="Times New Roman" w:hAnsi="Times New Roman" w:cs="Times New Roman"/>
                <w:sz w:val="24"/>
                <w:szCs w:val="24"/>
                <w:lang w:val="ru-RU"/>
              </w:rPr>
              <w:t>5</w:t>
            </w:r>
          </w:p>
        </w:tc>
      </w:tr>
    </w:tbl>
    <w:p w14:paraId="1FBE8856" w14:textId="77777777" w:rsidR="00EB0003" w:rsidRPr="003E2E03" w:rsidRDefault="00EB0003" w:rsidP="00EB0003">
      <w:p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Во</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исполнение Закона от</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06.12.2011 №</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402-ФЗ, Федерального стандарта «Учетная политика, оценочные значения и</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ошибки» (утв. приказом Минфина от</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30.12.2017 №</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274н)</w:t>
      </w:r>
      <w:proofErr w:type="gramStart"/>
      <w:r w:rsidRPr="003E2E03">
        <w:rPr>
          <w:rFonts w:ascii="Times New Roman" w:hAnsi="Times New Roman" w:cs="Times New Roman"/>
          <w:color w:val="000000"/>
          <w:sz w:val="24"/>
          <w:szCs w:val="24"/>
          <w:lang w:val="ru-RU"/>
        </w:rPr>
        <w:t>,</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w:t>
      </w:r>
      <w:proofErr w:type="gramEnd"/>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Федерального стандарта «Единый план счетов бухгалтерского учета государственных финансов», утвержденного</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приказом Минфина от 30.08.2024 № 121н</w:t>
      </w:r>
    </w:p>
    <w:p w14:paraId="27A0EB16" w14:textId="77777777" w:rsidR="00B34A9D" w:rsidRPr="003E2E03" w:rsidRDefault="00B84424">
      <w:pPr>
        <w:rPr>
          <w:rFonts w:ascii="Times New Roman" w:hAnsi="Times New Roman" w:cs="Times New Roman"/>
          <w:sz w:val="24"/>
          <w:szCs w:val="24"/>
        </w:rPr>
      </w:pPr>
      <w:r w:rsidRPr="003E2E03">
        <w:rPr>
          <w:rFonts w:ascii="Times New Roman" w:hAnsi="Times New Roman" w:cs="Times New Roman"/>
          <w:sz w:val="24"/>
          <w:szCs w:val="24"/>
        </w:rPr>
        <w:t>ПРИКАЗЫВАЮ:</w:t>
      </w:r>
    </w:p>
    <w:p w14:paraId="34C870B6" w14:textId="68CB453A" w:rsidR="00B84424" w:rsidRPr="003E2E03" w:rsidRDefault="00B84424" w:rsidP="00B84424">
      <w:pPr>
        <w:numPr>
          <w:ilvl w:val="0"/>
          <w:numId w:val="1"/>
        </w:numPr>
        <w:spacing w:after="160" w:line="259" w:lineRule="auto"/>
        <w:rPr>
          <w:rFonts w:ascii="Times New Roman" w:hAnsi="Times New Roman" w:cs="Times New Roman"/>
          <w:sz w:val="24"/>
          <w:szCs w:val="24"/>
          <w:lang w:val="ru-RU"/>
        </w:rPr>
      </w:pPr>
      <w:r w:rsidRPr="003E2E03">
        <w:rPr>
          <w:rFonts w:ascii="Times New Roman" w:hAnsi="Times New Roman" w:cs="Times New Roman"/>
          <w:sz w:val="24"/>
          <w:szCs w:val="24"/>
          <w:lang w:val="ru-RU"/>
        </w:rPr>
        <w:t>Внести изменения в учетную политику для целей бухгалтерского учета, утвердив ее новую редакцию согласно приложению, и ввести в действие с 01.01.2026.</w:t>
      </w:r>
    </w:p>
    <w:p w14:paraId="61209960" w14:textId="23744B22" w:rsidR="00EB0003" w:rsidRPr="003E2E03" w:rsidRDefault="00A0762B" w:rsidP="00EB0003">
      <w:pPr>
        <w:numPr>
          <w:ilvl w:val="0"/>
          <w:numId w:val="1"/>
        </w:numPr>
        <w:spacing w:after="160" w:line="259" w:lineRule="auto"/>
        <w:rPr>
          <w:rFonts w:ascii="Times New Roman" w:hAnsi="Times New Roman" w:cs="Times New Roman"/>
          <w:sz w:val="24"/>
          <w:szCs w:val="24"/>
          <w:lang w:val="ru-RU"/>
        </w:rPr>
      </w:pPr>
      <w:r>
        <w:rPr>
          <w:rFonts w:ascii="Times New Roman" w:hAnsi="Times New Roman" w:cs="Times New Roman"/>
          <w:sz w:val="24"/>
          <w:szCs w:val="24"/>
          <w:lang w:val="ru-RU"/>
        </w:rPr>
        <w:t>Д</w:t>
      </w:r>
      <w:r w:rsidR="00EB0003" w:rsidRPr="003E2E03">
        <w:rPr>
          <w:rFonts w:ascii="Times New Roman" w:hAnsi="Times New Roman" w:cs="Times New Roman"/>
          <w:sz w:val="24"/>
          <w:szCs w:val="24"/>
          <w:lang w:val="ru-RU"/>
        </w:rPr>
        <w:t>овести до всех подразделений и служб учреждения соответствующие документы, необходимые для обеспечения реализации учетной политики в</w:t>
      </w:r>
      <w:r w:rsidR="00EB0003" w:rsidRPr="003E2E03">
        <w:rPr>
          <w:rFonts w:ascii="Times New Roman" w:hAnsi="Times New Roman" w:cs="Times New Roman"/>
          <w:sz w:val="24"/>
          <w:szCs w:val="24"/>
        </w:rPr>
        <w:t> </w:t>
      </w:r>
      <w:r w:rsidR="00EB0003" w:rsidRPr="003E2E03">
        <w:rPr>
          <w:rFonts w:ascii="Times New Roman" w:hAnsi="Times New Roman" w:cs="Times New Roman"/>
          <w:sz w:val="24"/>
          <w:szCs w:val="24"/>
          <w:lang w:val="ru-RU"/>
        </w:rPr>
        <w:t>учреждении и</w:t>
      </w:r>
      <w:r w:rsidR="00EB0003" w:rsidRPr="003E2E03">
        <w:rPr>
          <w:rFonts w:ascii="Times New Roman" w:hAnsi="Times New Roman" w:cs="Times New Roman"/>
          <w:sz w:val="24"/>
          <w:szCs w:val="24"/>
        </w:rPr>
        <w:t> </w:t>
      </w:r>
      <w:r w:rsidR="00EB0003" w:rsidRPr="003E2E03">
        <w:rPr>
          <w:rFonts w:ascii="Times New Roman" w:hAnsi="Times New Roman" w:cs="Times New Roman"/>
          <w:sz w:val="24"/>
          <w:szCs w:val="24"/>
          <w:lang w:val="ru-RU"/>
        </w:rPr>
        <w:t>организации бухгалтерского учета, документооборота, санкционирования расходов учреждения.</w:t>
      </w:r>
    </w:p>
    <w:p w14:paraId="07F70C74" w14:textId="1FE5B30D" w:rsidR="00B34A9D" w:rsidRPr="003E2E03" w:rsidRDefault="00B84424">
      <w:pPr>
        <w:numPr>
          <w:ilvl w:val="0"/>
          <w:numId w:val="1"/>
        </w:numPr>
        <w:rPr>
          <w:rFonts w:ascii="Times New Roman" w:hAnsi="Times New Roman" w:cs="Times New Roman"/>
          <w:sz w:val="24"/>
          <w:szCs w:val="24"/>
          <w:lang w:val="ru-RU"/>
        </w:rPr>
      </w:pPr>
      <w:r w:rsidRPr="003E2E03">
        <w:rPr>
          <w:rFonts w:ascii="Times New Roman" w:hAnsi="Times New Roman" w:cs="Times New Roman"/>
          <w:sz w:val="24"/>
          <w:szCs w:val="24"/>
          <w:lang w:val="ru-RU"/>
        </w:rPr>
        <w:t>Признать утратившим силу приказ от 24.12.2024 г №17 «Об утверждении учетной политики для целей бухгалтерского учета».</w:t>
      </w:r>
    </w:p>
    <w:p w14:paraId="2CD8F13F" w14:textId="10D23F27" w:rsidR="00B34A9D" w:rsidRDefault="00B84424">
      <w:pPr>
        <w:numPr>
          <w:ilvl w:val="0"/>
          <w:numId w:val="1"/>
        </w:numPr>
        <w:rPr>
          <w:rFonts w:ascii="Times New Roman" w:hAnsi="Times New Roman" w:cs="Times New Roman"/>
          <w:sz w:val="24"/>
          <w:szCs w:val="24"/>
          <w:lang w:val="ru-RU"/>
        </w:rPr>
      </w:pPr>
      <w:r w:rsidRPr="003E2E03">
        <w:rPr>
          <w:rFonts w:ascii="Times New Roman" w:hAnsi="Times New Roman" w:cs="Times New Roman"/>
          <w:sz w:val="24"/>
          <w:szCs w:val="24"/>
          <w:lang w:val="ru-RU"/>
        </w:rPr>
        <w:t>Контроль за исполнением приказа оставляю за собой.</w:t>
      </w:r>
    </w:p>
    <w:p w14:paraId="6CCD7E87" w14:textId="227BE633" w:rsidR="003E2E03" w:rsidRDefault="003E2E03" w:rsidP="003E2E03">
      <w:pPr>
        <w:tabs>
          <w:tab w:val="left" w:pos="720"/>
        </w:tabs>
        <w:ind w:left="720"/>
        <w:rPr>
          <w:rFonts w:ascii="Times New Roman" w:hAnsi="Times New Roman" w:cs="Times New Roman"/>
          <w:sz w:val="24"/>
          <w:szCs w:val="24"/>
          <w:lang w:val="ru-RU"/>
        </w:rPr>
      </w:pPr>
    </w:p>
    <w:p w14:paraId="063AEE66" w14:textId="1DD8778E" w:rsidR="003E2E03" w:rsidRDefault="003E2E03" w:rsidP="003E2E03">
      <w:pPr>
        <w:tabs>
          <w:tab w:val="left" w:pos="720"/>
        </w:tabs>
        <w:ind w:left="720"/>
        <w:rPr>
          <w:rFonts w:ascii="Times New Roman" w:hAnsi="Times New Roman" w:cs="Times New Roman"/>
          <w:sz w:val="24"/>
          <w:szCs w:val="24"/>
          <w:lang w:val="ru-RU"/>
        </w:rPr>
      </w:pPr>
    </w:p>
    <w:p w14:paraId="27F2B5D8" w14:textId="69E1731C" w:rsidR="003E2E03" w:rsidRPr="003E2E03" w:rsidRDefault="003E2E03" w:rsidP="003E2E03">
      <w:pPr>
        <w:tabs>
          <w:tab w:val="left" w:pos="720"/>
        </w:tabs>
        <w:ind w:left="720"/>
        <w:rPr>
          <w:rFonts w:ascii="Times New Roman" w:hAnsi="Times New Roman" w:cs="Times New Roman"/>
          <w:sz w:val="24"/>
          <w:szCs w:val="24"/>
          <w:lang w:val="ru-RU"/>
        </w:rPr>
      </w:pPr>
      <w:r>
        <w:rPr>
          <w:rFonts w:ascii="Times New Roman" w:hAnsi="Times New Roman" w:cs="Times New Roman"/>
          <w:sz w:val="24"/>
          <w:szCs w:val="24"/>
          <w:lang w:val="ru-RU"/>
        </w:rPr>
        <w:t>Директор</w:t>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t>Панченко Е. А.</w:t>
      </w:r>
    </w:p>
    <w:p w14:paraId="049F30C0"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rPr>
        <w:t> </w:t>
      </w:r>
    </w:p>
    <w:p w14:paraId="2FC082F0" w14:textId="053876ED" w:rsidR="00B34A9D" w:rsidRDefault="00B84424">
      <w:pPr>
        <w:rPr>
          <w:rFonts w:ascii="Times New Roman" w:hAnsi="Times New Roman" w:cs="Times New Roman"/>
          <w:sz w:val="24"/>
          <w:szCs w:val="24"/>
        </w:rPr>
      </w:pPr>
      <w:r w:rsidRPr="003E2E03">
        <w:rPr>
          <w:rFonts w:ascii="Times New Roman" w:hAnsi="Times New Roman" w:cs="Times New Roman"/>
          <w:sz w:val="24"/>
          <w:szCs w:val="24"/>
        </w:rPr>
        <w:t> </w:t>
      </w:r>
    </w:p>
    <w:p w14:paraId="62370B15" w14:textId="74B10C2D" w:rsidR="003E2E03" w:rsidRDefault="003E2E03">
      <w:pPr>
        <w:rPr>
          <w:rFonts w:ascii="Times New Roman" w:hAnsi="Times New Roman" w:cs="Times New Roman"/>
          <w:sz w:val="24"/>
          <w:szCs w:val="24"/>
        </w:rPr>
      </w:pPr>
    </w:p>
    <w:p w14:paraId="472D1B99" w14:textId="2888A329" w:rsidR="003E2E03" w:rsidRDefault="003E2E03">
      <w:pPr>
        <w:rPr>
          <w:rFonts w:ascii="Times New Roman" w:hAnsi="Times New Roman" w:cs="Times New Roman"/>
          <w:sz w:val="24"/>
          <w:szCs w:val="24"/>
        </w:rPr>
      </w:pPr>
    </w:p>
    <w:p w14:paraId="1CE828EC" w14:textId="1176B516" w:rsidR="003E2E03" w:rsidRDefault="003E2E03">
      <w:pPr>
        <w:rPr>
          <w:rFonts w:ascii="Times New Roman" w:hAnsi="Times New Roman" w:cs="Times New Roman"/>
          <w:sz w:val="24"/>
          <w:szCs w:val="24"/>
        </w:rPr>
      </w:pPr>
    </w:p>
    <w:p w14:paraId="120DCE2F" w14:textId="36AB959A" w:rsidR="003E2E03" w:rsidRDefault="003E2E03">
      <w:pPr>
        <w:rPr>
          <w:rFonts w:ascii="Times New Roman" w:hAnsi="Times New Roman" w:cs="Times New Roman"/>
          <w:sz w:val="24"/>
          <w:szCs w:val="24"/>
        </w:rPr>
      </w:pPr>
    </w:p>
    <w:p w14:paraId="6F96F515" w14:textId="0D45130E" w:rsidR="003E2E03" w:rsidRDefault="003E2E03">
      <w:pPr>
        <w:rPr>
          <w:rFonts w:ascii="Times New Roman" w:hAnsi="Times New Roman" w:cs="Times New Roman"/>
          <w:sz w:val="24"/>
          <w:szCs w:val="24"/>
        </w:rPr>
      </w:pPr>
    </w:p>
    <w:p w14:paraId="2DF8AD45" w14:textId="381BF7D9" w:rsidR="003E2E03" w:rsidRDefault="003E2E03">
      <w:pPr>
        <w:rPr>
          <w:rFonts w:ascii="Times New Roman" w:hAnsi="Times New Roman" w:cs="Times New Roman"/>
          <w:sz w:val="24"/>
          <w:szCs w:val="24"/>
        </w:rPr>
      </w:pPr>
    </w:p>
    <w:p w14:paraId="24001A1F" w14:textId="77777777" w:rsidR="003E2E03" w:rsidRPr="003E2E03" w:rsidRDefault="003E2E03">
      <w:pPr>
        <w:rPr>
          <w:rFonts w:ascii="Times New Roman" w:hAnsi="Times New Roman" w:cs="Times New Roman"/>
          <w:sz w:val="24"/>
          <w:szCs w:val="24"/>
          <w:lang w:val="ru-RU"/>
        </w:rPr>
      </w:pPr>
    </w:p>
    <w:tbl>
      <w:tblPr>
        <w:tblW w:w="14880" w:type="dxa"/>
        <w:tblCellMar>
          <w:left w:w="10" w:type="dxa"/>
          <w:right w:w="10" w:type="dxa"/>
        </w:tblCellMar>
        <w:tblLook w:val="04A0" w:firstRow="1" w:lastRow="0" w:firstColumn="1" w:lastColumn="0" w:noHBand="0" w:noVBand="1"/>
      </w:tblPr>
      <w:tblGrid>
        <w:gridCol w:w="7668"/>
        <w:gridCol w:w="24"/>
        <w:gridCol w:w="15967"/>
        <w:gridCol w:w="205"/>
        <w:gridCol w:w="7816"/>
      </w:tblGrid>
      <w:tr w:rsidR="00B34A9D" w:rsidRPr="003E2E03" w14:paraId="5AF5E33B" w14:textId="77777777">
        <w:tc>
          <w:tcPr>
            <w:tcW w:w="12420" w:type="dxa"/>
            <w:noWrap/>
          </w:tcPr>
          <w:p w14:paraId="1616941B" w14:textId="5EB94928" w:rsidR="00B34A9D" w:rsidRPr="003E2E03" w:rsidRDefault="00B34A9D">
            <w:pPr>
              <w:rPr>
                <w:rFonts w:ascii="Times New Roman" w:hAnsi="Times New Roman" w:cs="Times New Roman"/>
                <w:sz w:val="24"/>
                <w:szCs w:val="24"/>
                <w:lang w:val="ru-RU"/>
              </w:rPr>
            </w:pPr>
          </w:p>
        </w:tc>
        <w:tc>
          <w:tcPr>
            <w:tcW w:w="-11626" w:type="dxa"/>
            <w:noWrap/>
          </w:tcPr>
          <w:p w14:paraId="1224772D" w14:textId="0909F99A" w:rsidR="00B34A9D" w:rsidRPr="003E2E03" w:rsidRDefault="00B34A9D">
            <w:pPr>
              <w:rPr>
                <w:rFonts w:ascii="Times New Roman" w:hAnsi="Times New Roman" w:cs="Times New Roman"/>
                <w:sz w:val="24"/>
                <w:szCs w:val="24"/>
                <w:lang w:val="ru-RU"/>
              </w:rPr>
            </w:pPr>
          </w:p>
        </w:tc>
        <w:tc>
          <w:tcPr>
            <w:tcW w:w="25874" w:type="dxa"/>
            <w:noWrap/>
          </w:tcPr>
          <w:p w14:paraId="40FD27ED" w14:textId="062BBB5B" w:rsidR="00F04E02" w:rsidRPr="003E2E03" w:rsidRDefault="00F04E02">
            <w:pPr>
              <w:rPr>
                <w:rFonts w:ascii="Times New Roman" w:hAnsi="Times New Roman" w:cs="Times New Roman"/>
                <w:sz w:val="24"/>
                <w:szCs w:val="24"/>
                <w:lang w:val="ru-RU"/>
              </w:rPr>
            </w:pPr>
          </w:p>
        </w:tc>
        <w:tc>
          <w:tcPr>
            <w:tcW w:w="-11626" w:type="dxa"/>
            <w:noWrap/>
          </w:tcPr>
          <w:p w14:paraId="197EBF94" w14:textId="77777777" w:rsidR="00B34A9D" w:rsidRPr="003E2E03" w:rsidRDefault="00B84424">
            <w:pPr>
              <w:rPr>
                <w:rFonts w:ascii="Times New Roman" w:hAnsi="Times New Roman" w:cs="Times New Roman"/>
                <w:sz w:val="24"/>
                <w:szCs w:val="24"/>
              </w:rPr>
            </w:pPr>
            <w:r w:rsidRPr="003E2E03">
              <w:rPr>
                <w:rFonts w:ascii="Times New Roman" w:hAnsi="Times New Roman" w:cs="Times New Roman"/>
                <w:sz w:val="24"/>
                <w:szCs w:val="24"/>
              </w:rPr>
              <w:t>     </w:t>
            </w:r>
          </w:p>
        </w:tc>
        <w:tc>
          <w:tcPr>
            <w:tcW w:w="12660" w:type="dxa"/>
            <w:noWrap/>
          </w:tcPr>
          <w:p w14:paraId="3B3D8843" w14:textId="77777777" w:rsidR="00B34A9D" w:rsidRPr="003E2E03" w:rsidRDefault="00B84424">
            <w:pPr>
              <w:rPr>
                <w:rFonts w:ascii="Times New Roman" w:hAnsi="Times New Roman" w:cs="Times New Roman"/>
                <w:sz w:val="24"/>
                <w:szCs w:val="24"/>
              </w:rPr>
            </w:pPr>
            <w:r w:rsidRPr="003E2E03">
              <w:rPr>
                <w:rFonts w:ascii="Times New Roman" w:hAnsi="Times New Roman" w:cs="Times New Roman"/>
                <w:sz w:val="24"/>
                <w:szCs w:val="24"/>
              </w:rPr>
              <w:t xml:space="preserve">                                 Е.А. </w:t>
            </w:r>
            <w:proofErr w:type="spellStart"/>
            <w:r w:rsidRPr="003E2E03">
              <w:rPr>
                <w:rFonts w:ascii="Times New Roman" w:hAnsi="Times New Roman" w:cs="Times New Roman"/>
                <w:sz w:val="24"/>
                <w:szCs w:val="24"/>
              </w:rPr>
              <w:t>Панченко</w:t>
            </w:r>
            <w:proofErr w:type="spellEnd"/>
            <w:r w:rsidRPr="003E2E03">
              <w:rPr>
                <w:rFonts w:ascii="Times New Roman" w:hAnsi="Times New Roman" w:cs="Times New Roman"/>
                <w:sz w:val="24"/>
                <w:szCs w:val="24"/>
              </w:rPr>
              <w:t>             </w:t>
            </w:r>
          </w:p>
        </w:tc>
      </w:tr>
    </w:tbl>
    <w:p w14:paraId="697DD275" w14:textId="3F73159E" w:rsidR="00BB1297" w:rsidRDefault="00BB1297" w:rsidP="00975799">
      <w:pPr>
        <w:jc w:val="right"/>
        <w:rPr>
          <w:rFonts w:ascii="Times New Roman" w:hAnsi="Times New Roman" w:cs="Times New Roman"/>
          <w:sz w:val="28"/>
          <w:szCs w:val="28"/>
        </w:rPr>
      </w:pPr>
    </w:p>
    <w:p w14:paraId="3D112611" w14:textId="55EE2195" w:rsidR="00A0762B" w:rsidRDefault="00A0762B" w:rsidP="00975799">
      <w:pPr>
        <w:jc w:val="right"/>
        <w:rPr>
          <w:rFonts w:ascii="Times New Roman" w:hAnsi="Times New Roman" w:cs="Times New Roman"/>
          <w:sz w:val="28"/>
          <w:szCs w:val="28"/>
        </w:rPr>
      </w:pPr>
    </w:p>
    <w:p w14:paraId="2B8B2EF1" w14:textId="77777777" w:rsidR="00A0762B" w:rsidRDefault="00A0762B" w:rsidP="00975799">
      <w:pPr>
        <w:jc w:val="right"/>
        <w:rPr>
          <w:rFonts w:ascii="Times New Roman" w:hAnsi="Times New Roman" w:cs="Times New Roman"/>
          <w:sz w:val="28"/>
          <w:szCs w:val="28"/>
        </w:rPr>
      </w:pPr>
      <w:bookmarkStart w:id="0" w:name="_GoBack"/>
      <w:bookmarkEnd w:id="0"/>
    </w:p>
    <w:p w14:paraId="5F9465D8" w14:textId="77777777" w:rsidR="00BB1297" w:rsidRDefault="00BB1297" w:rsidP="00975799">
      <w:pPr>
        <w:jc w:val="right"/>
        <w:rPr>
          <w:rFonts w:ascii="Times New Roman" w:hAnsi="Times New Roman" w:cs="Times New Roman"/>
          <w:sz w:val="28"/>
          <w:szCs w:val="28"/>
        </w:rPr>
      </w:pPr>
    </w:p>
    <w:p w14:paraId="2731FEA1" w14:textId="77777777" w:rsidR="00BB1297" w:rsidRDefault="00BB1297" w:rsidP="00975799">
      <w:pPr>
        <w:jc w:val="right"/>
        <w:rPr>
          <w:rFonts w:ascii="Times New Roman" w:hAnsi="Times New Roman" w:cs="Times New Roman"/>
          <w:sz w:val="28"/>
          <w:szCs w:val="28"/>
        </w:rPr>
      </w:pPr>
    </w:p>
    <w:p w14:paraId="23EF3943" w14:textId="77777777" w:rsidR="00BB1297" w:rsidRDefault="00BB1297" w:rsidP="00975799">
      <w:pPr>
        <w:jc w:val="right"/>
        <w:rPr>
          <w:rFonts w:ascii="Times New Roman" w:hAnsi="Times New Roman" w:cs="Times New Roman"/>
          <w:sz w:val="28"/>
          <w:szCs w:val="28"/>
        </w:rPr>
      </w:pPr>
    </w:p>
    <w:p w14:paraId="2E5CC27A" w14:textId="77777777" w:rsidR="00BB1297" w:rsidRDefault="00BB1297" w:rsidP="00975799">
      <w:pPr>
        <w:jc w:val="right"/>
        <w:rPr>
          <w:rFonts w:ascii="Times New Roman" w:hAnsi="Times New Roman" w:cs="Times New Roman"/>
          <w:sz w:val="28"/>
          <w:szCs w:val="28"/>
        </w:rPr>
      </w:pPr>
    </w:p>
    <w:p w14:paraId="29CB5780" w14:textId="2B747943" w:rsidR="00B34A9D" w:rsidRPr="003E2E03" w:rsidRDefault="00B84424" w:rsidP="00975799">
      <w:pPr>
        <w:jc w:val="right"/>
        <w:rPr>
          <w:rFonts w:ascii="Times New Roman" w:hAnsi="Times New Roman" w:cs="Times New Roman"/>
          <w:sz w:val="24"/>
          <w:szCs w:val="24"/>
          <w:lang w:val="ru-RU"/>
        </w:rPr>
      </w:pPr>
      <w:r w:rsidRPr="003E2E03">
        <w:rPr>
          <w:rFonts w:ascii="Times New Roman" w:hAnsi="Times New Roman" w:cs="Times New Roman"/>
          <w:sz w:val="24"/>
          <w:szCs w:val="24"/>
        </w:rPr>
        <w:lastRenderedPageBreak/>
        <w:t> </w:t>
      </w:r>
      <w:r w:rsidR="00975799" w:rsidRPr="003E2E03">
        <w:rPr>
          <w:rFonts w:ascii="Times New Roman" w:hAnsi="Times New Roman" w:cs="Times New Roman"/>
          <w:sz w:val="24"/>
          <w:szCs w:val="24"/>
          <w:lang w:val="ru-RU"/>
        </w:rPr>
        <w:t>Приложение №1 к приказу №38 от 24.12.2025</w:t>
      </w:r>
    </w:p>
    <w:tbl>
      <w:tblPr>
        <w:tblW w:w="14835" w:type="dxa"/>
        <w:tblCellMar>
          <w:left w:w="10" w:type="dxa"/>
          <w:right w:w="10" w:type="dxa"/>
        </w:tblCellMar>
        <w:tblLook w:val="04A0" w:firstRow="1" w:lastRow="0" w:firstColumn="1" w:lastColumn="0" w:noHBand="0" w:noVBand="1"/>
      </w:tblPr>
      <w:tblGrid>
        <w:gridCol w:w="14835"/>
      </w:tblGrid>
      <w:tr w:rsidR="00B34A9D" w:rsidRPr="003E2E03" w14:paraId="10F447B8" w14:textId="77777777">
        <w:tc>
          <w:tcPr>
            <w:tcW w:w="14685" w:type="dxa"/>
            <w:noWrap/>
          </w:tcPr>
          <w:p w14:paraId="2D664387" w14:textId="5469E10B" w:rsidR="00B34A9D" w:rsidRPr="003E2E03" w:rsidRDefault="00975799">
            <w:pPr>
              <w:jc w:val="right"/>
              <w:rPr>
                <w:rFonts w:ascii="Times New Roman" w:hAnsi="Times New Roman" w:cs="Times New Roman"/>
                <w:sz w:val="24"/>
                <w:szCs w:val="24"/>
                <w:lang w:val="ru-RU"/>
              </w:rPr>
            </w:pPr>
            <w:proofErr w:type="spellStart"/>
            <w:r w:rsidRPr="003E2E03">
              <w:rPr>
                <w:rFonts w:ascii="Times New Roman" w:hAnsi="Times New Roman" w:cs="Times New Roman"/>
                <w:sz w:val="24"/>
                <w:szCs w:val="24"/>
                <w:lang w:val="ru-RU"/>
              </w:rPr>
              <w:t>Прит</w:t>
            </w:r>
            <w:proofErr w:type="spellEnd"/>
          </w:p>
        </w:tc>
      </w:tr>
    </w:tbl>
    <w:p w14:paraId="62B6D4B0"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rPr>
        <w:t> </w:t>
      </w:r>
    </w:p>
    <w:p w14:paraId="3B36F224" w14:textId="77777777" w:rsidR="00B34A9D" w:rsidRPr="003E2E03" w:rsidRDefault="00B84424">
      <w:pPr>
        <w:jc w:val="center"/>
        <w:rPr>
          <w:rFonts w:ascii="Times New Roman" w:hAnsi="Times New Roman" w:cs="Times New Roman"/>
          <w:sz w:val="24"/>
          <w:szCs w:val="24"/>
          <w:lang w:val="ru-RU"/>
        </w:rPr>
      </w:pPr>
      <w:proofErr w:type="gramStart"/>
      <w:r w:rsidRPr="003E2E03">
        <w:rPr>
          <w:rFonts w:ascii="Times New Roman" w:hAnsi="Times New Roman" w:cs="Times New Roman"/>
          <w:b/>
          <w:bCs/>
          <w:sz w:val="24"/>
          <w:szCs w:val="24"/>
          <w:lang w:val="ru-RU"/>
        </w:rPr>
        <w:t>Учетная</w:t>
      </w:r>
      <w:r w:rsidRPr="003E2E03">
        <w:rPr>
          <w:rFonts w:ascii="Times New Roman" w:hAnsi="Times New Roman" w:cs="Times New Roman"/>
          <w:b/>
          <w:bCs/>
          <w:sz w:val="24"/>
          <w:szCs w:val="24"/>
        </w:rPr>
        <w:t> </w:t>
      </w:r>
      <w:r w:rsidRPr="003E2E03">
        <w:rPr>
          <w:rFonts w:ascii="Times New Roman" w:hAnsi="Times New Roman" w:cs="Times New Roman"/>
          <w:b/>
          <w:bCs/>
          <w:sz w:val="24"/>
          <w:szCs w:val="24"/>
          <w:lang w:val="ru-RU"/>
        </w:rPr>
        <w:t xml:space="preserve"> политика</w:t>
      </w:r>
      <w:proofErr w:type="gramEnd"/>
      <w:r w:rsidRPr="003E2E03">
        <w:rPr>
          <w:rFonts w:ascii="Times New Roman" w:hAnsi="Times New Roman" w:cs="Times New Roman"/>
          <w:b/>
          <w:bCs/>
          <w:sz w:val="24"/>
          <w:szCs w:val="24"/>
          <w:lang w:val="ru-RU"/>
        </w:rPr>
        <w:t xml:space="preserve"> для целей бухгалтерского учета</w:t>
      </w:r>
    </w:p>
    <w:p w14:paraId="5847BE26"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rPr>
        <w:t> </w:t>
      </w:r>
    </w:p>
    <w:p w14:paraId="394EB547" w14:textId="77777777" w:rsidR="00B34A9D" w:rsidRPr="003E2E03" w:rsidRDefault="00B84424">
      <w:pPr>
        <w:rPr>
          <w:rFonts w:ascii="Times New Roman" w:hAnsi="Times New Roman" w:cs="Times New Roman"/>
          <w:sz w:val="24"/>
          <w:szCs w:val="24"/>
          <w:lang w:val="ru-RU"/>
        </w:rPr>
      </w:pPr>
      <w:proofErr w:type="gramStart"/>
      <w:r w:rsidRPr="003E2E03">
        <w:rPr>
          <w:rFonts w:ascii="Times New Roman" w:hAnsi="Times New Roman" w:cs="Times New Roman"/>
          <w:sz w:val="24"/>
          <w:szCs w:val="24"/>
          <w:lang w:val="ru-RU"/>
        </w:rPr>
        <w:t>Учетная</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 xml:space="preserve"> политика</w:t>
      </w:r>
      <w:proofErr w:type="gramEnd"/>
      <w:r w:rsidRPr="003E2E03">
        <w:rPr>
          <w:rFonts w:ascii="Times New Roman" w:hAnsi="Times New Roman" w:cs="Times New Roman"/>
          <w:sz w:val="24"/>
          <w:szCs w:val="24"/>
          <w:lang w:val="ru-RU"/>
        </w:rPr>
        <w:t xml:space="preserve"> МУНИЦИПАЛЬНОЕ БЮДЖЕТНОЕ УЧРЕЖДЕНИЕ КУЛЬТУРЫ САМБЕКСКОГО СЕЛЬСКОГО ПОСЕЛЕНИЯ "САМБЕКСКИЙ ДОМ КУЛЬТУРЫ"</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(далее</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 учреждение) разработана в</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соответствии:</w:t>
      </w:r>
    </w:p>
    <w:p w14:paraId="62AA649D" w14:textId="77777777" w:rsidR="00B84424" w:rsidRPr="003E2E03" w:rsidRDefault="00B84424" w:rsidP="00B84424">
      <w:pPr>
        <w:numPr>
          <w:ilvl w:val="0"/>
          <w:numId w:val="4"/>
        </w:num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с приказом Минфина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(далее — СГС «Единый план счетов» № 121н);</w:t>
      </w:r>
    </w:p>
    <w:p w14:paraId="3DE2D312" w14:textId="77777777" w:rsidR="00B84424" w:rsidRPr="003E2E03" w:rsidRDefault="00B84424" w:rsidP="00B84424">
      <w:pPr>
        <w:numPr>
          <w:ilvl w:val="0"/>
          <w:numId w:val="4"/>
        </w:numPr>
        <w:spacing w:after="160" w:line="259" w:lineRule="auto"/>
        <w:rPr>
          <w:rFonts w:ascii="Times New Roman" w:hAnsi="Times New Roman" w:cs="Times New Roman"/>
          <w:color w:val="000000"/>
          <w:sz w:val="24"/>
          <w:szCs w:val="24"/>
        </w:rPr>
      </w:pPr>
      <w:r w:rsidRPr="003E2E03">
        <w:rPr>
          <w:rFonts w:ascii="Times New Roman" w:hAnsi="Times New Roman" w:cs="Times New Roman"/>
          <w:color w:val="000000"/>
          <w:sz w:val="24"/>
          <w:szCs w:val="24"/>
          <w:lang w:val="ru-RU"/>
        </w:rPr>
        <w:t xml:space="preserve">приказом Минфина от 20.09.2024 № 133н «Об утверждении Плана счетов бухгалтерского учета бюджетных учреждений и Инструкции по его применению» </w:t>
      </w:r>
      <w:r w:rsidRPr="003E2E03">
        <w:rPr>
          <w:rFonts w:ascii="Times New Roman" w:hAnsi="Times New Roman" w:cs="Times New Roman"/>
          <w:color w:val="000000"/>
          <w:sz w:val="24"/>
          <w:szCs w:val="24"/>
        </w:rPr>
        <w:t>(</w:t>
      </w:r>
      <w:proofErr w:type="spellStart"/>
      <w:r w:rsidRPr="003E2E03">
        <w:rPr>
          <w:rFonts w:ascii="Times New Roman" w:hAnsi="Times New Roman" w:cs="Times New Roman"/>
          <w:color w:val="000000"/>
          <w:sz w:val="24"/>
          <w:szCs w:val="24"/>
        </w:rPr>
        <w:t>далее</w:t>
      </w:r>
      <w:proofErr w:type="spellEnd"/>
      <w:r w:rsidRPr="003E2E03">
        <w:rPr>
          <w:rFonts w:ascii="Times New Roman" w:hAnsi="Times New Roman" w:cs="Times New Roman"/>
          <w:color w:val="000000"/>
          <w:sz w:val="24"/>
          <w:szCs w:val="24"/>
        </w:rPr>
        <w:t xml:space="preserve"> — СГС «</w:t>
      </w:r>
      <w:proofErr w:type="spellStart"/>
      <w:r w:rsidRPr="003E2E03">
        <w:rPr>
          <w:rFonts w:ascii="Times New Roman" w:hAnsi="Times New Roman" w:cs="Times New Roman"/>
          <w:color w:val="000000"/>
          <w:sz w:val="24"/>
          <w:szCs w:val="24"/>
        </w:rPr>
        <w:t>План</w:t>
      </w:r>
      <w:proofErr w:type="spellEnd"/>
      <w:r w:rsidRPr="003E2E03">
        <w:rPr>
          <w:rFonts w:ascii="Times New Roman" w:hAnsi="Times New Roman" w:cs="Times New Roman"/>
          <w:color w:val="000000"/>
          <w:sz w:val="24"/>
          <w:szCs w:val="24"/>
        </w:rPr>
        <w:t xml:space="preserve"> </w:t>
      </w:r>
      <w:proofErr w:type="spellStart"/>
      <w:r w:rsidRPr="003E2E03">
        <w:rPr>
          <w:rFonts w:ascii="Times New Roman" w:hAnsi="Times New Roman" w:cs="Times New Roman"/>
          <w:color w:val="000000"/>
          <w:sz w:val="24"/>
          <w:szCs w:val="24"/>
        </w:rPr>
        <w:t>счетов</w:t>
      </w:r>
      <w:proofErr w:type="spellEnd"/>
      <w:r w:rsidRPr="003E2E03">
        <w:rPr>
          <w:rFonts w:ascii="Times New Roman" w:hAnsi="Times New Roman" w:cs="Times New Roman"/>
          <w:color w:val="000000"/>
          <w:sz w:val="24"/>
          <w:szCs w:val="24"/>
        </w:rPr>
        <w:t xml:space="preserve"> </w:t>
      </w:r>
      <w:proofErr w:type="spellStart"/>
      <w:r w:rsidRPr="003E2E03">
        <w:rPr>
          <w:rFonts w:ascii="Times New Roman" w:hAnsi="Times New Roman" w:cs="Times New Roman"/>
          <w:color w:val="000000"/>
          <w:sz w:val="24"/>
          <w:szCs w:val="24"/>
        </w:rPr>
        <w:t>бухгалтерского</w:t>
      </w:r>
      <w:proofErr w:type="spellEnd"/>
      <w:r w:rsidRPr="003E2E03">
        <w:rPr>
          <w:rFonts w:ascii="Times New Roman" w:hAnsi="Times New Roman" w:cs="Times New Roman"/>
          <w:color w:val="000000"/>
          <w:sz w:val="24"/>
          <w:szCs w:val="24"/>
        </w:rPr>
        <w:t xml:space="preserve"> </w:t>
      </w:r>
      <w:proofErr w:type="spellStart"/>
      <w:r w:rsidRPr="003E2E03">
        <w:rPr>
          <w:rFonts w:ascii="Times New Roman" w:hAnsi="Times New Roman" w:cs="Times New Roman"/>
          <w:color w:val="000000"/>
          <w:sz w:val="24"/>
          <w:szCs w:val="24"/>
        </w:rPr>
        <w:t>учета</w:t>
      </w:r>
      <w:proofErr w:type="spellEnd"/>
      <w:r w:rsidRPr="003E2E03">
        <w:rPr>
          <w:rFonts w:ascii="Times New Roman" w:hAnsi="Times New Roman" w:cs="Times New Roman"/>
          <w:color w:val="000000"/>
          <w:sz w:val="24"/>
          <w:szCs w:val="24"/>
        </w:rPr>
        <w:t>» № 133);</w:t>
      </w:r>
    </w:p>
    <w:p w14:paraId="41C832EE" w14:textId="77777777" w:rsidR="00B84424" w:rsidRPr="003E2E03" w:rsidRDefault="00B84424" w:rsidP="00B84424">
      <w:pPr>
        <w:numPr>
          <w:ilvl w:val="0"/>
          <w:numId w:val="4"/>
        </w:num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приказом Минфина от 24.05.2022 №</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82н «О Порядке формирования и</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применения кодов бюджетной классификации Российской Федерации, их</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структуре и</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принципах назначения» (далее</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 приказ №</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82н);</w:t>
      </w:r>
    </w:p>
    <w:p w14:paraId="3856A2B0" w14:textId="77777777" w:rsidR="00B84424" w:rsidRPr="003E2E03" w:rsidRDefault="00B84424" w:rsidP="00B84424">
      <w:pPr>
        <w:numPr>
          <w:ilvl w:val="0"/>
          <w:numId w:val="4"/>
        </w:num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приказом Минфина от 29.11.2017 №</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209н «Об</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утверждении Порядка применения классификации операций сектора государственного управления» (далее</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 приказ №</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209н);</w:t>
      </w:r>
    </w:p>
    <w:p w14:paraId="6EAC05B0" w14:textId="77777777" w:rsidR="00B84424" w:rsidRPr="003E2E03" w:rsidRDefault="00B84424" w:rsidP="00B84424">
      <w:pPr>
        <w:numPr>
          <w:ilvl w:val="0"/>
          <w:numId w:val="4"/>
        </w:numPr>
        <w:spacing w:after="160" w:line="259" w:lineRule="auto"/>
        <w:rPr>
          <w:rFonts w:ascii="Times New Roman" w:hAnsi="Times New Roman" w:cs="Times New Roman"/>
          <w:color w:val="000000"/>
          <w:sz w:val="24"/>
          <w:szCs w:val="24"/>
        </w:rPr>
      </w:pPr>
      <w:r w:rsidRPr="003E2E03">
        <w:rPr>
          <w:rFonts w:ascii="Times New Roman" w:hAnsi="Times New Roman" w:cs="Times New Roman"/>
          <w:color w:val="000000"/>
          <w:sz w:val="24"/>
          <w:szCs w:val="24"/>
          <w:lang w:val="ru-RU"/>
        </w:rPr>
        <w:t>приказом Минфина от 30.03.2015 №</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52н «Об</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утверждении форм первичных учетных документов и</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Методических указаний по</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их</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 xml:space="preserve">применению» </w:t>
      </w:r>
      <w:r w:rsidRPr="003E2E03">
        <w:rPr>
          <w:rFonts w:ascii="Times New Roman" w:hAnsi="Times New Roman" w:cs="Times New Roman"/>
          <w:color w:val="000000"/>
          <w:sz w:val="24"/>
          <w:szCs w:val="24"/>
        </w:rPr>
        <w:t>(</w:t>
      </w:r>
      <w:proofErr w:type="spellStart"/>
      <w:r w:rsidRPr="003E2E03">
        <w:rPr>
          <w:rFonts w:ascii="Times New Roman" w:hAnsi="Times New Roman" w:cs="Times New Roman"/>
          <w:color w:val="000000"/>
          <w:sz w:val="24"/>
          <w:szCs w:val="24"/>
        </w:rPr>
        <w:t>далее</w:t>
      </w:r>
      <w:proofErr w:type="spellEnd"/>
      <w:r w:rsidRPr="003E2E03">
        <w:rPr>
          <w:rFonts w:ascii="Times New Roman" w:hAnsi="Times New Roman" w:cs="Times New Roman"/>
          <w:color w:val="000000"/>
          <w:sz w:val="24"/>
          <w:szCs w:val="24"/>
        </w:rPr>
        <w:t xml:space="preserve"> — </w:t>
      </w:r>
      <w:proofErr w:type="spellStart"/>
      <w:r w:rsidRPr="003E2E03">
        <w:rPr>
          <w:rFonts w:ascii="Times New Roman" w:hAnsi="Times New Roman" w:cs="Times New Roman"/>
          <w:color w:val="000000"/>
          <w:sz w:val="24"/>
          <w:szCs w:val="24"/>
        </w:rPr>
        <w:t>приказ</w:t>
      </w:r>
      <w:proofErr w:type="spellEnd"/>
      <w:r w:rsidRPr="003E2E03">
        <w:rPr>
          <w:rFonts w:ascii="Times New Roman" w:hAnsi="Times New Roman" w:cs="Times New Roman"/>
          <w:color w:val="000000"/>
          <w:sz w:val="24"/>
          <w:szCs w:val="24"/>
        </w:rPr>
        <w:t xml:space="preserve"> № 52н);</w:t>
      </w:r>
    </w:p>
    <w:p w14:paraId="58632347" w14:textId="77777777" w:rsidR="00B84424" w:rsidRPr="003E2E03" w:rsidRDefault="00B84424" w:rsidP="00B84424">
      <w:pPr>
        <w:numPr>
          <w:ilvl w:val="0"/>
          <w:numId w:val="4"/>
        </w:numPr>
        <w:spacing w:after="160" w:line="259" w:lineRule="auto"/>
        <w:rPr>
          <w:rFonts w:ascii="Times New Roman" w:hAnsi="Times New Roman" w:cs="Times New Roman"/>
          <w:color w:val="000000"/>
          <w:sz w:val="24"/>
          <w:szCs w:val="24"/>
        </w:rPr>
      </w:pPr>
      <w:r w:rsidRPr="003E2E03">
        <w:rPr>
          <w:rFonts w:ascii="Times New Roman" w:hAnsi="Times New Roman" w:cs="Times New Roman"/>
          <w:color w:val="000000"/>
          <w:sz w:val="24"/>
          <w:szCs w:val="24"/>
          <w:lang w:val="ru-RU"/>
        </w:rPr>
        <w:t>приказом Минфина от 15.04.2021 №</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61н «Об</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Методических указаний по</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их</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формированию и</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 xml:space="preserve">применению» </w:t>
      </w:r>
      <w:r w:rsidRPr="003E2E03">
        <w:rPr>
          <w:rFonts w:ascii="Times New Roman" w:hAnsi="Times New Roman" w:cs="Times New Roman"/>
          <w:color w:val="000000"/>
          <w:sz w:val="24"/>
          <w:szCs w:val="24"/>
        </w:rPr>
        <w:t>(</w:t>
      </w:r>
      <w:proofErr w:type="spellStart"/>
      <w:r w:rsidRPr="003E2E03">
        <w:rPr>
          <w:rFonts w:ascii="Times New Roman" w:hAnsi="Times New Roman" w:cs="Times New Roman"/>
          <w:color w:val="000000"/>
          <w:sz w:val="24"/>
          <w:szCs w:val="24"/>
        </w:rPr>
        <w:t>далее</w:t>
      </w:r>
      <w:proofErr w:type="spellEnd"/>
      <w:r w:rsidRPr="003E2E03">
        <w:rPr>
          <w:rFonts w:ascii="Times New Roman" w:hAnsi="Times New Roman" w:cs="Times New Roman"/>
          <w:color w:val="000000"/>
          <w:sz w:val="24"/>
          <w:szCs w:val="24"/>
        </w:rPr>
        <w:t xml:space="preserve"> — </w:t>
      </w:r>
      <w:proofErr w:type="spellStart"/>
      <w:r w:rsidRPr="003E2E03">
        <w:rPr>
          <w:rFonts w:ascii="Times New Roman" w:hAnsi="Times New Roman" w:cs="Times New Roman"/>
          <w:color w:val="000000"/>
          <w:sz w:val="24"/>
          <w:szCs w:val="24"/>
        </w:rPr>
        <w:t>приказ</w:t>
      </w:r>
      <w:proofErr w:type="spellEnd"/>
      <w:r w:rsidRPr="003E2E03">
        <w:rPr>
          <w:rFonts w:ascii="Times New Roman" w:hAnsi="Times New Roman" w:cs="Times New Roman"/>
          <w:color w:val="000000"/>
          <w:sz w:val="24"/>
          <w:szCs w:val="24"/>
        </w:rPr>
        <w:t xml:space="preserve"> № 61н);</w:t>
      </w:r>
    </w:p>
    <w:p w14:paraId="6E4D3BD3" w14:textId="77777777" w:rsidR="00B84424" w:rsidRPr="003E2E03" w:rsidRDefault="00B84424" w:rsidP="00B84424">
      <w:pPr>
        <w:numPr>
          <w:ilvl w:val="0"/>
          <w:numId w:val="4"/>
        </w:num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федеральными стандартами бухгалтерского учета государственных финансов, утвержденными приказами Минфина от 31.12.2016 №</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256н, 257н, 258н, 259н, 260н (далее</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 соответственно СГС «Концептуальные основы бухучета и</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отчетности», СГС «Основные средства», СГС «Аренда», СГС «Обесценение активов», СГС «Представление бухгалтерской (финансовой) отчетности»), от</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30.12.2017 №</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274н, 275н, 277н, 278н (далее</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 соответственно СГС «Учетная политика, оценочные значения и</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ошибки», СГС «События после отчетной даты», СГС «Информация о</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связанных сторонах», СГС «Отчет о</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движении денежных средств»), от</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27.02.2018 №</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32н (далее</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 СГС «Доходы»), от</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28.02.2018 №</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34н (далее</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 СГС «Непроизведенные активы»), от</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30.05.2018 №</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122н, 124н (далее</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 xml:space="preserve">— соответственно СГС «Влияние изменений курсов </w:t>
      </w:r>
      <w:r w:rsidRPr="003E2E03">
        <w:rPr>
          <w:rFonts w:ascii="Times New Roman" w:hAnsi="Times New Roman" w:cs="Times New Roman"/>
          <w:color w:val="000000"/>
          <w:sz w:val="24"/>
          <w:szCs w:val="24"/>
          <w:lang w:val="ru-RU"/>
        </w:rPr>
        <w:lastRenderedPageBreak/>
        <w:t>иностранных валют», СГС «Резервы»), от</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07.12.2018 №</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256н (далее</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 СГС «Запасы»), от</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29.06.2018 №</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145н (далее</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 СГС «Долгосрочные договоры»), от</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15.11.2019 №</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181н, 182н, 183н, 184н (далее</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 соответственно СГС «Нематериальные активы», СГС «Затраты по</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заимствованиям», СГС «Совместная деятельность», СГС «Выплаты персоналу»), от</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30.06.2020 №</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129н (далее</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 СГС «Финансовые инструменты»), от 30.10.2020 № 254н (далее – СГС «Метод долевого участия»), от 16.12.2020 № 310н (далее – СГС «Биологические активы»).</w:t>
      </w:r>
    </w:p>
    <w:p w14:paraId="064844D2" w14:textId="77777777" w:rsidR="00B34A9D" w:rsidRPr="003E2E03" w:rsidRDefault="00B34A9D">
      <w:pPr>
        <w:rPr>
          <w:rFonts w:ascii="Times New Roman" w:hAnsi="Times New Roman" w:cs="Times New Roman"/>
          <w:sz w:val="24"/>
          <w:szCs w:val="24"/>
          <w:lang w:val="ru-RU"/>
        </w:rPr>
      </w:pPr>
    </w:p>
    <w:p w14:paraId="5F32CD2E" w14:textId="77777777" w:rsidR="00B34A9D" w:rsidRPr="003E2E03" w:rsidRDefault="00B84424">
      <w:pPr>
        <w:rPr>
          <w:rFonts w:ascii="Times New Roman" w:hAnsi="Times New Roman" w:cs="Times New Roman"/>
          <w:sz w:val="24"/>
          <w:szCs w:val="24"/>
        </w:rPr>
      </w:pPr>
      <w:proofErr w:type="spellStart"/>
      <w:r w:rsidRPr="003E2E03">
        <w:rPr>
          <w:rFonts w:ascii="Times New Roman" w:hAnsi="Times New Roman" w:cs="Times New Roman"/>
          <w:sz w:val="24"/>
          <w:szCs w:val="24"/>
        </w:rPr>
        <w:t>Используемые</w:t>
      </w:r>
      <w:proofErr w:type="spellEnd"/>
      <w:r w:rsidRPr="003E2E03">
        <w:rPr>
          <w:rFonts w:ascii="Times New Roman" w:hAnsi="Times New Roman" w:cs="Times New Roman"/>
          <w:sz w:val="24"/>
          <w:szCs w:val="24"/>
        </w:rPr>
        <w:t xml:space="preserve"> </w:t>
      </w:r>
      <w:proofErr w:type="spellStart"/>
      <w:r w:rsidRPr="003E2E03">
        <w:rPr>
          <w:rFonts w:ascii="Times New Roman" w:hAnsi="Times New Roman" w:cs="Times New Roman"/>
          <w:sz w:val="24"/>
          <w:szCs w:val="24"/>
        </w:rPr>
        <w:t>термины</w:t>
      </w:r>
      <w:proofErr w:type="spellEnd"/>
      <w:r w:rsidRPr="003E2E03">
        <w:rPr>
          <w:rFonts w:ascii="Times New Roman" w:hAnsi="Times New Roman" w:cs="Times New Roman"/>
          <w:sz w:val="24"/>
          <w:szCs w:val="24"/>
        </w:rPr>
        <w:t xml:space="preserve"> и </w:t>
      </w:r>
      <w:proofErr w:type="spellStart"/>
      <w:r w:rsidRPr="003E2E03">
        <w:rPr>
          <w:rFonts w:ascii="Times New Roman" w:hAnsi="Times New Roman" w:cs="Times New Roman"/>
          <w:sz w:val="24"/>
          <w:szCs w:val="24"/>
        </w:rPr>
        <w:t>сокращения</w:t>
      </w:r>
      <w:proofErr w:type="spellEnd"/>
    </w:p>
    <w:tbl>
      <w:tblPr>
        <w:tblW w:w="0" w:type="auto"/>
        <w:tblLayout w:type="fixed"/>
        <w:tblCellMar>
          <w:left w:w="10" w:type="dxa"/>
          <w:right w:w="10" w:type="dxa"/>
        </w:tblCellMar>
        <w:tblLook w:val="04A0" w:firstRow="1" w:lastRow="0" w:firstColumn="1" w:lastColumn="0" w:noHBand="0" w:noVBand="1"/>
      </w:tblPr>
      <w:tblGrid>
        <w:gridCol w:w="1570"/>
        <w:gridCol w:w="7475"/>
      </w:tblGrid>
      <w:tr w:rsidR="00B34A9D" w:rsidRPr="003E2E03" w14:paraId="3544E696" w14:textId="77777777" w:rsidTr="00B84424">
        <w:tc>
          <w:tcPr>
            <w:tcW w:w="1570" w:type="dxa"/>
            <w:noWrap/>
          </w:tcPr>
          <w:p w14:paraId="12435A09" w14:textId="77777777" w:rsidR="00B34A9D" w:rsidRPr="003E2E03" w:rsidRDefault="00B84424">
            <w:pPr>
              <w:rPr>
                <w:rFonts w:ascii="Times New Roman" w:hAnsi="Times New Roman" w:cs="Times New Roman"/>
                <w:sz w:val="24"/>
                <w:szCs w:val="24"/>
              </w:rPr>
            </w:pPr>
            <w:proofErr w:type="spellStart"/>
            <w:r w:rsidRPr="003E2E03">
              <w:rPr>
                <w:rFonts w:ascii="Times New Roman" w:hAnsi="Times New Roman" w:cs="Times New Roman"/>
                <w:b/>
                <w:bCs/>
                <w:sz w:val="24"/>
                <w:szCs w:val="24"/>
              </w:rPr>
              <w:t>Наименование</w:t>
            </w:r>
            <w:proofErr w:type="spellEnd"/>
            <w:r w:rsidRPr="003E2E03">
              <w:rPr>
                <w:rFonts w:ascii="Times New Roman" w:hAnsi="Times New Roman" w:cs="Times New Roman"/>
                <w:b/>
                <w:bCs/>
                <w:sz w:val="24"/>
                <w:szCs w:val="24"/>
              </w:rPr>
              <w:t>   </w:t>
            </w:r>
          </w:p>
        </w:tc>
        <w:tc>
          <w:tcPr>
            <w:tcW w:w="7475" w:type="dxa"/>
            <w:noWrap/>
          </w:tcPr>
          <w:p w14:paraId="41C434E4" w14:textId="77777777" w:rsidR="00B34A9D" w:rsidRPr="003E2E03" w:rsidRDefault="00B84424">
            <w:pPr>
              <w:rPr>
                <w:rFonts w:ascii="Times New Roman" w:hAnsi="Times New Roman" w:cs="Times New Roman"/>
                <w:sz w:val="24"/>
                <w:szCs w:val="24"/>
              </w:rPr>
            </w:pPr>
            <w:proofErr w:type="spellStart"/>
            <w:r w:rsidRPr="003E2E03">
              <w:rPr>
                <w:rFonts w:ascii="Times New Roman" w:hAnsi="Times New Roman" w:cs="Times New Roman"/>
                <w:b/>
                <w:bCs/>
                <w:sz w:val="24"/>
                <w:szCs w:val="24"/>
              </w:rPr>
              <w:t>Расшифровка</w:t>
            </w:r>
            <w:proofErr w:type="spellEnd"/>
            <w:r w:rsidRPr="003E2E03">
              <w:rPr>
                <w:rFonts w:ascii="Times New Roman" w:hAnsi="Times New Roman" w:cs="Times New Roman"/>
                <w:b/>
                <w:bCs/>
                <w:sz w:val="24"/>
                <w:szCs w:val="24"/>
              </w:rPr>
              <w:t xml:space="preserve"> </w:t>
            </w:r>
          </w:p>
        </w:tc>
      </w:tr>
      <w:tr w:rsidR="00B34A9D" w:rsidRPr="003E2E03" w14:paraId="1AFBAA98" w14:textId="77777777" w:rsidTr="00B84424">
        <w:tc>
          <w:tcPr>
            <w:tcW w:w="1570" w:type="dxa"/>
            <w:noWrap/>
          </w:tcPr>
          <w:p w14:paraId="35D8D52E" w14:textId="77777777" w:rsidR="00B34A9D" w:rsidRPr="003E2E03" w:rsidRDefault="00B84424">
            <w:pPr>
              <w:rPr>
                <w:rFonts w:ascii="Times New Roman" w:hAnsi="Times New Roman" w:cs="Times New Roman"/>
                <w:sz w:val="24"/>
                <w:szCs w:val="24"/>
              </w:rPr>
            </w:pPr>
            <w:proofErr w:type="spellStart"/>
            <w:r w:rsidRPr="003E2E03">
              <w:rPr>
                <w:rFonts w:ascii="Times New Roman" w:hAnsi="Times New Roman" w:cs="Times New Roman"/>
                <w:sz w:val="24"/>
                <w:szCs w:val="24"/>
              </w:rPr>
              <w:t>Учреждение</w:t>
            </w:r>
            <w:proofErr w:type="spellEnd"/>
          </w:p>
        </w:tc>
        <w:tc>
          <w:tcPr>
            <w:tcW w:w="7475" w:type="dxa"/>
            <w:noWrap/>
          </w:tcPr>
          <w:p w14:paraId="7FEA5BD0"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МУНИЦИПАЛЬНОЕ БЮДЖЕТНОЕ УЧРЕЖДЕНИЕ КУЛЬТУРЫ САМБЕКСКОГО СЕЛЬСКОГО ПОСЕЛЕНИЯ "САМБЕКСКИЙ ДОМ КУЛЬТУРЫ"</w:t>
            </w:r>
          </w:p>
        </w:tc>
      </w:tr>
      <w:tr w:rsidR="00B34A9D" w:rsidRPr="003E2E03" w14:paraId="62E0AEC5" w14:textId="77777777" w:rsidTr="00B84424">
        <w:tc>
          <w:tcPr>
            <w:tcW w:w="1570" w:type="dxa"/>
            <w:noWrap/>
          </w:tcPr>
          <w:p w14:paraId="43BC4E92" w14:textId="77777777" w:rsidR="00B34A9D" w:rsidRPr="003E2E03" w:rsidRDefault="00B84424">
            <w:pPr>
              <w:rPr>
                <w:rFonts w:ascii="Times New Roman" w:hAnsi="Times New Roman" w:cs="Times New Roman"/>
                <w:sz w:val="24"/>
                <w:szCs w:val="24"/>
              </w:rPr>
            </w:pPr>
            <w:r w:rsidRPr="003E2E03">
              <w:rPr>
                <w:rFonts w:ascii="Times New Roman" w:hAnsi="Times New Roman" w:cs="Times New Roman"/>
                <w:sz w:val="24"/>
                <w:szCs w:val="24"/>
              </w:rPr>
              <w:t>КБК</w:t>
            </w:r>
          </w:p>
        </w:tc>
        <w:tc>
          <w:tcPr>
            <w:tcW w:w="7475" w:type="dxa"/>
            <w:noWrap/>
          </w:tcPr>
          <w:p w14:paraId="2E6625A1"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1–17-е разряды номера счета в</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соответствии с</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Рабочим планом счетов</w:t>
            </w:r>
          </w:p>
        </w:tc>
      </w:tr>
      <w:tr w:rsidR="00B34A9D" w:rsidRPr="003E2E03" w14:paraId="6DAF1CEE" w14:textId="77777777" w:rsidTr="00B84424">
        <w:tc>
          <w:tcPr>
            <w:tcW w:w="1570" w:type="dxa"/>
            <w:noWrap/>
          </w:tcPr>
          <w:p w14:paraId="1F1A7C99" w14:textId="77777777" w:rsidR="00B34A9D" w:rsidRPr="003E2E03" w:rsidRDefault="00B84424">
            <w:pPr>
              <w:rPr>
                <w:rFonts w:ascii="Times New Roman" w:hAnsi="Times New Roman" w:cs="Times New Roman"/>
                <w:sz w:val="24"/>
                <w:szCs w:val="24"/>
              </w:rPr>
            </w:pPr>
            <w:r w:rsidRPr="003E2E03">
              <w:rPr>
                <w:rFonts w:ascii="Times New Roman" w:hAnsi="Times New Roman" w:cs="Times New Roman"/>
                <w:sz w:val="24"/>
                <w:szCs w:val="24"/>
              </w:rPr>
              <w:t>Х</w:t>
            </w:r>
          </w:p>
        </w:tc>
        <w:tc>
          <w:tcPr>
            <w:tcW w:w="7475" w:type="dxa"/>
            <w:noWrap/>
          </w:tcPr>
          <w:p w14:paraId="318E5F28"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В</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зависимости от</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того, в</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каком разряде номера счета бухучета стоит обозначение: —</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18-й разряд</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 код вида финансового обеспечения (деятельности); —</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26-й разряд</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 соответствующая подстатья КОСГУ</w:t>
            </w:r>
          </w:p>
        </w:tc>
      </w:tr>
    </w:tbl>
    <w:p w14:paraId="0CFF25FE"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rPr>
        <w:t> </w:t>
      </w:r>
    </w:p>
    <w:p w14:paraId="1D9C90F2"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b/>
          <w:bCs/>
          <w:sz w:val="24"/>
          <w:szCs w:val="24"/>
        </w:rPr>
        <w:t>I</w:t>
      </w:r>
      <w:r w:rsidRPr="003E2E03">
        <w:rPr>
          <w:rFonts w:ascii="Times New Roman" w:hAnsi="Times New Roman" w:cs="Times New Roman"/>
          <w:b/>
          <w:bCs/>
          <w:sz w:val="24"/>
          <w:szCs w:val="24"/>
          <w:lang w:val="ru-RU"/>
        </w:rPr>
        <w:t>. Общие положения</w:t>
      </w:r>
    </w:p>
    <w:p w14:paraId="23A801C9" w14:textId="10119D98"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xml:space="preserve">1. </w:t>
      </w:r>
      <w:r w:rsidRPr="003E2E03">
        <w:rPr>
          <w:rFonts w:ascii="Times New Roman" w:hAnsi="Times New Roman" w:cs="Times New Roman"/>
          <w:color w:val="000000"/>
          <w:sz w:val="24"/>
          <w:szCs w:val="24"/>
          <w:lang w:val="ru-RU"/>
        </w:rPr>
        <w:t>Бухгалтерский учет ведет на основании договора МБУ «Централизованная бухгалтерия УК и ДОД», возглавляемая главным бухгалтером. Сотрудники бухгалтерии руководствуются в</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работе положением о</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бухгалтерии, должностными инструкциями.</w:t>
      </w:r>
      <w:r w:rsidRPr="003E2E03">
        <w:rPr>
          <w:rFonts w:ascii="Times New Roman" w:hAnsi="Times New Roman" w:cs="Times New Roman"/>
          <w:sz w:val="24"/>
          <w:szCs w:val="24"/>
          <w:lang w:val="ru-RU"/>
        </w:rPr>
        <w:br/>
        <w:t>Основание: часть 3 статьи 7 Закона от 06.12.2011 № 402-ФЗ</w:t>
      </w:r>
    </w:p>
    <w:p w14:paraId="568B4E8C"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2. В учреждении действуют постоянные комиссии:</w:t>
      </w:r>
    </w:p>
    <w:p w14:paraId="341DE8DC" w14:textId="0620A44F"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комиссия по поступлению</w:t>
      </w:r>
      <w:r w:rsidR="00567B96" w:rsidRPr="003E2E03">
        <w:rPr>
          <w:rFonts w:ascii="Times New Roman" w:hAnsi="Times New Roman" w:cs="Times New Roman"/>
          <w:sz w:val="24"/>
          <w:szCs w:val="24"/>
          <w:lang w:val="ru-RU"/>
        </w:rPr>
        <w:t xml:space="preserve"> и выбытию активов (приложение 2</w:t>
      </w:r>
      <w:r w:rsidRPr="003E2E03">
        <w:rPr>
          <w:rFonts w:ascii="Times New Roman" w:hAnsi="Times New Roman" w:cs="Times New Roman"/>
          <w:sz w:val="24"/>
          <w:szCs w:val="24"/>
          <w:lang w:val="ru-RU"/>
        </w:rPr>
        <w:t>);</w:t>
      </w:r>
    </w:p>
    <w:p w14:paraId="48954866" w14:textId="4CAF0E8A"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инвентари</w:t>
      </w:r>
      <w:r w:rsidR="00567B96" w:rsidRPr="003E2E03">
        <w:rPr>
          <w:rFonts w:ascii="Times New Roman" w:hAnsi="Times New Roman" w:cs="Times New Roman"/>
          <w:sz w:val="24"/>
          <w:szCs w:val="24"/>
          <w:lang w:val="ru-RU"/>
        </w:rPr>
        <w:t>зационная комиссия (приложение 3</w:t>
      </w:r>
      <w:r w:rsidRPr="003E2E03">
        <w:rPr>
          <w:rFonts w:ascii="Times New Roman" w:hAnsi="Times New Roman" w:cs="Times New Roman"/>
          <w:sz w:val="24"/>
          <w:szCs w:val="24"/>
          <w:lang w:val="ru-RU"/>
        </w:rPr>
        <w:t>);</w:t>
      </w:r>
    </w:p>
    <w:p w14:paraId="64AD912A" w14:textId="77777777" w:rsidR="00AE6CE3" w:rsidRPr="003E2E03" w:rsidRDefault="00B84424" w:rsidP="00AE6CE3">
      <w:pPr>
        <w:rPr>
          <w:rFonts w:ascii="Times New Roman" w:hAnsi="Times New Roman" w:cs="Times New Roman"/>
          <w:color w:val="000000"/>
          <w:sz w:val="24"/>
          <w:szCs w:val="24"/>
          <w:lang w:val="ru-RU"/>
        </w:rPr>
      </w:pPr>
      <w:r w:rsidRPr="003E2E03">
        <w:rPr>
          <w:rFonts w:ascii="Times New Roman" w:hAnsi="Times New Roman" w:cs="Times New Roman"/>
          <w:sz w:val="24"/>
          <w:szCs w:val="24"/>
          <w:lang w:val="ru-RU"/>
        </w:rPr>
        <w:t xml:space="preserve">3. </w:t>
      </w:r>
      <w:r w:rsidR="00AE6CE3" w:rsidRPr="003E2E03">
        <w:rPr>
          <w:rFonts w:ascii="Times New Roman" w:hAnsi="Times New Roman" w:cs="Times New Roman"/>
          <w:color w:val="000000"/>
          <w:sz w:val="24"/>
          <w:szCs w:val="24"/>
          <w:lang w:val="ru-RU"/>
        </w:rPr>
        <w:t>Учреждение размещает на своем сайте обобщенную информацию из учетной политики: основные положения, способы ведения учета и особенности, установленные документами учетной политики, с указанием их реквизитов.</w:t>
      </w:r>
    </w:p>
    <w:p w14:paraId="71A6F35D" w14:textId="77777777" w:rsidR="00AE6CE3" w:rsidRPr="003E2E03" w:rsidRDefault="00AE6CE3" w:rsidP="00AE6CE3">
      <w:p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Основание: пункт 9 СГС «Учетная политика, оценочные значения и ошибки».</w:t>
      </w:r>
    </w:p>
    <w:p w14:paraId="5BD837DE" w14:textId="339E8DAA" w:rsidR="00B34A9D" w:rsidRPr="003E2E03" w:rsidRDefault="00B84424" w:rsidP="00AE6CE3">
      <w:pPr>
        <w:rPr>
          <w:rFonts w:ascii="Times New Roman" w:hAnsi="Times New Roman" w:cs="Times New Roman"/>
          <w:sz w:val="24"/>
          <w:szCs w:val="24"/>
          <w:lang w:val="ru-RU"/>
        </w:rPr>
      </w:pPr>
      <w:r w:rsidRPr="003E2E03">
        <w:rPr>
          <w:rFonts w:ascii="Times New Roman" w:hAnsi="Times New Roman" w:cs="Times New Roman"/>
          <w:sz w:val="24"/>
          <w:szCs w:val="24"/>
          <w:lang w:val="ru-RU"/>
        </w:rPr>
        <w:t>4.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14:paraId="4799CB8C" w14:textId="2CD32156"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Основание: пункты 17, 20, 32 СГС «Учетная политика, оценочные значения и ошибки».</w:t>
      </w:r>
    </w:p>
    <w:p w14:paraId="3AB29F1C" w14:textId="77777777" w:rsidR="00AE6CE3" w:rsidRPr="003E2E03" w:rsidRDefault="00AE6CE3">
      <w:pPr>
        <w:rPr>
          <w:rFonts w:ascii="Times New Roman" w:hAnsi="Times New Roman" w:cs="Times New Roman"/>
          <w:sz w:val="24"/>
          <w:szCs w:val="24"/>
          <w:lang w:val="ru-RU"/>
        </w:rPr>
      </w:pPr>
    </w:p>
    <w:p w14:paraId="448FB053"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b/>
          <w:bCs/>
          <w:sz w:val="24"/>
          <w:szCs w:val="24"/>
        </w:rPr>
        <w:t>II</w:t>
      </w:r>
      <w:r w:rsidRPr="003E2E03">
        <w:rPr>
          <w:rFonts w:ascii="Times New Roman" w:hAnsi="Times New Roman" w:cs="Times New Roman"/>
          <w:b/>
          <w:bCs/>
          <w:sz w:val="24"/>
          <w:szCs w:val="24"/>
          <w:lang w:val="ru-RU"/>
        </w:rPr>
        <w:t>. Технология составления, передачи документов для отражения в бухгалтерском учете</w:t>
      </w:r>
    </w:p>
    <w:p w14:paraId="23762DFF"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1. Бухгалтерский учет ведется в электронном виде с применением программного продукта</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1С "Бухгалтерия" "Зарплата".</w:t>
      </w:r>
      <w:r w:rsidRPr="003E2E03">
        <w:rPr>
          <w:rFonts w:ascii="Times New Roman" w:hAnsi="Times New Roman" w:cs="Times New Roman"/>
          <w:sz w:val="24"/>
          <w:szCs w:val="24"/>
        </w:rPr>
        <w:t> </w:t>
      </w:r>
    </w:p>
    <w:p w14:paraId="0B303FBA" w14:textId="77777777" w:rsidR="00AE6CE3" w:rsidRPr="003E2E03" w:rsidRDefault="00AE6CE3" w:rsidP="00AE6CE3">
      <w:p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lastRenderedPageBreak/>
        <w:t>Основание: подпункт «д» пункта 9 СГС «Учетная политика, оценочные значения и ошибки».</w:t>
      </w:r>
    </w:p>
    <w:p w14:paraId="156F4E5F"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2.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14:paraId="321DEC39" w14:textId="72DDF150"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система электронного документооборота с территориальным органом Федерального казначейства;</w:t>
      </w:r>
    </w:p>
    <w:p w14:paraId="477F7968" w14:textId="7043EEC7" w:rsidR="00567B96" w:rsidRPr="003E2E03" w:rsidRDefault="00567B96">
      <w:pPr>
        <w:rPr>
          <w:rFonts w:ascii="Times New Roman" w:hAnsi="Times New Roman" w:cs="Times New Roman"/>
          <w:sz w:val="24"/>
          <w:szCs w:val="24"/>
          <w:lang w:val="ru-RU"/>
        </w:rPr>
      </w:pPr>
      <w:r w:rsidRPr="003E2E03">
        <w:rPr>
          <w:rFonts w:ascii="Times New Roman" w:hAnsi="Times New Roman" w:cs="Times New Roman"/>
          <w:sz w:val="24"/>
          <w:szCs w:val="24"/>
          <w:lang w:val="ru-RU"/>
        </w:rPr>
        <w:t>- передача отчетности по налогам, сборам и иным обязательным платежам в Инспекцию Федеральной налоговой службы;</w:t>
      </w:r>
    </w:p>
    <w:p w14:paraId="3637382B"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передача бухгалтерской отчетности учредителю;</w:t>
      </w:r>
    </w:p>
    <w:p w14:paraId="357245C4"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передача отчетности в отделение Фонда пенсионного и социального страхования;</w:t>
      </w:r>
    </w:p>
    <w:p w14:paraId="72C302E8"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xml:space="preserve">- размещение информации о деятельности учреждения на официальном сайте </w:t>
      </w:r>
      <w:r w:rsidRPr="003E2E03">
        <w:rPr>
          <w:rFonts w:ascii="Times New Roman" w:hAnsi="Times New Roman" w:cs="Times New Roman"/>
          <w:sz w:val="24"/>
          <w:szCs w:val="24"/>
        </w:rPr>
        <w:t>bus</w:t>
      </w:r>
      <w:r w:rsidRPr="003E2E03">
        <w:rPr>
          <w:rFonts w:ascii="Times New Roman" w:hAnsi="Times New Roman" w:cs="Times New Roman"/>
          <w:sz w:val="24"/>
          <w:szCs w:val="24"/>
          <w:lang w:val="ru-RU"/>
        </w:rPr>
        <w:t>.</w:t>
      </w:r>
      <w:proofErr w:type="spellStart"/>
      <w:r w:rsidRPr="003E2E03">
        <w:rPr>
          <w:rFonts w:ascii="Times New Roman" w:hAnsi="Times New Roman" w:cs="Times New Roman"/>
          <w:sz w:val="24"/>
          <w:szCs w:val="24"/>
        </w:rPr>
        <w:t>gov</w:t>
      </w:r>
      <w:proofErr w:type="spellEnd"/>
      <w:r w:rsidRPr="003E2E03">
        <w:rPr>
          <w:rFonts w:ascii="Times New Roman" w:hAnsi="Times New Roman" w:cs="Times New Roman"/>
          <w:sz w:val="24"/>
          <w:szCs w:val="24"/>
          <w:lang w:val="ru-RU"/>
        </w:rPr>
        <w:t>.</w:t>
      </w:r>
      <w:proofErr w:type="spellStart"/>
      <w:r w:rsidRPr="003E2E03">
        <w:rPr>
          <w:rFonts w:ascii="Times New Roman" w:hAnsi="Times New Roman" w:cs="Times New Roman"/>
          <w:sz w:val="24"/>
          <w:szCs w:val="24"/>
        </w:rPr>
        <w:t>ru</w:t>
      </w:r>
      <w:proofErr w:type="spellEnd"/>
      <w:r w:rsidRPr="003E2E03">
        <w:rPr>
          <w:rFonts w:ascii="Times New Roman" w:hAnsi="Times New Roman" w:cs="Times New Roman"/>
          <w:sz w:val="24"/>
          <w:szCs w:val="24"/>
          <w:lang w:val="ru-RU"/>
        </w:rPr>
        <w:t>;</w:t>
      </w:r>
    </w:p>
    <w:p w14:paraId="1921A248" w14:textId="6B495E69"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Создание электронных документов бухгалтерского учета и их обмен внутри учреждения осуществляется с использованием программы 1С</w:t>
      </w:r>
      <w:r w:rsidR="00567B96" w:rsidRPr="003E2E03">
        <w:rPr>
          <w:rFonts w:ascii="Times New Roman" w:hAnsi="Times New Roman" w:cs="Times New Roman"/>
          <w:sz w:val="24"/>
          <w:szCs w:val="24"/>
          <w:lang w:val="ru-RU"/>
        </w:rPr>
        <w:t>, СБИС</w:t>
      </w:r>
      <w:r w:rsidRPr="003E2E03">
        <w:rPr>
          <w:rFonts w:ascii="Times New Roman" w:hAnsi="Times New Roman" w:cs="Times New Roman"/>
          <w:sz w:val="24"/>
          <w:szCs w:val="24"/>
          <w:lang w:val="ru-RU"/>
        </w:rPr>
        <w:t>.</w:t>
      </w:r>
      <w:r w:rsidRPr="003E2E03">
        <w:rPr>
          <w:rFonts w:ascii="Times New Roman" w:hAnsi="Times New Roman" w:cs="Times New Roman"/>
          <w:sz w:val="24"/>
          <w:szCs w:val="24"/>
        </w:rPr>
        <w:t> </w:t>
      </w:r>
    </w:p>
    <w:p w14:paraId="4754653E"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Документы о приемке, универсальный передаточный документ или счет-фактура от контрагентов (поставщиков, исполнителей, подрядчиков), принимаются к учету в электронном виде, подписанные электронной цифровой подписью (далее - ЭП) в ЕИС «Закупки». Правом подписи указанных документов обладают сотрудники, перечень которых утверждается приказом руководителя.</w:t>
      </w:r>
    </w:p>
    <w:p w14:paraId="6DCAA6AB"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Обмен финансовыми и другими документами с территориальным органом Федерального казначейства осуществляется в системе удаленного финансового документооборота органов Федерального казначейства — СУФД-</w:t>
      </w:r>
      <w:r w:rsidRPr="003E2E03">
        <w:rPr>
          <w:rFonts w:ascii="Times New Roman" w:hAnsi="Times New Roman" w:cs="Times New Roman"/>
          <w:sz w:val="24"/>
          <w:szCs w:val="24"/>
        </w:rPr>
        <w:t>online</w:t>
      </w:r>
      <w:r w:rsidRPr="003E2E03">
        <w:rPr>
          <w:rFonts w:ascii="Times New Roman" w:hAnsi="Times New Roman" w:cs="Times New Roman"/>
          <w:sz w:val="24"/>
          <w:szCs w:val="24"/>
          <w:lang w:val="ru-RU"/>
        </w:rPr>
        <w:t>.</w:t>
      </w:r>
    </w:p>
    <w:p w14:paraId="7C309DFE"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3.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14:paraId="28BD8DB7"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xml:space="preserve">4. В целях обеспечения сохранности электронных данных бухгалтерского учета и </w:t>
      </w:r>
      <w:proofErr w:type="gramStart"/>
      <w:r w:rsidRPr="003E2E03">
        <w:rPr>
          <w:rFonts w:ascii="Times New Roman" w:hAnsi="Times New Roman" w:cs="Times New Roman"/>
          <w:sz w:val="24"/>
          <w:szCs w:val="24"/>
          <w:lang w:val="ru-RU"/>
        </w:rPr>
        <w:t xml:space="preserve">отчетности </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производится</w:t>
      </w:r>
      <w:proofErr w:type="gramEnd"/>
      <w:r w:rsidRPr="003E2E03">
        <w:rPr>
          <w:rFonts w:ascii="Times New Roman" w:hAnsi="Times New Roman" w:cs="Times New Roman"/>
          <w:sz w:val="24"/>
          <w:szCs w:val="24"/>
          <w:lang w:val="ru-RU"/>
        </w:rPr>
        <w:t xml:space="preserve"> сохранение резервных копий базы бухгалтерской программы:</w:t>
      </w:r>
    </w:p>
    <w:p w14:paraId="68932A0B" w14:textId="2E64F8FA"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на сервере ежедневно;</w:t>
      </w:r>
    </w:p>
    <w:p w14:paraId="72B05254" w14:textId="77777777" w:rsidR="00AE6CE3" w:rsidRPr="003E2E03" w:rsidRDefault="00AE6CE3">
      <w:pPr>
        <w:rPr>
          <w:rFonts w:ascii="Times New Roman" w:hAnsi="Times New Roman" w:cs="Times New Roman"/>
          <w:sz w:val="24"/>
          <w:szCs w:val="24"/>
          <w:lang w:val="ru-RU"/>
        </w:rPr>
      </w:pPr>
    </w:p>
    <w:p w14:paraId="6A232B2B"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b/>
          <w:bCs/>
          <w:sz w:val="24"/>
          <w:szCs w:val="24"/>
        </w:rPr>
        <w:t>III</w:t>
      </w:r>
      <w:r w:rsidRPr="003E2E03">
        <w:rPr>
          <w:rFonts w:ascii="Times New Roman" w:hAnsi="Times New Roman" w:cs="Times New Roman"/>
          <w:b/>
          <w:bCs/>
          <w:sz w:val="24"/>
          <w:szCs w:val="24"/>
          <w:lang w:val="ru-RU"/>
        </w:rPr>
        <w:t>. Правила документооборота</w:t>
      </w:r>
    </w:p>
    <w:p w14:paraId="4BDEDD1E" w14:textId="0D8CAAD8"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1. Порядок передачи первичных учетных документов для отражения в бухгалтерском учете установлены в графике документооборота (приложение 18</w:t>
      </w:r>
      <w:r w:rsidR="003E2E03">
        <w:rPr>
          <w:rFonts w:ascii="Times New Roman" w:hAnsi="Times New Roman" w:cs="Times New Roman"/>
          <w:sz w:val="24"/>
          <w:szCs w:val="24"/>
          <w:lang w:val="ru-RU"/>
        </w:rPr>
        <w:t>)</w:t>
      </w:r>
      <w:r w:rsidRPr="003E2E03">
        <w:rPr>
          <w:rFonts w:ascii="Times New Roman" w:hAnsi="Times New Roman" w:cs="Times New Roman"/>
          <w:sz w:val="24"/>
          <w:szCs w:val="24"/>
          <w:lang w:val="ru-RU"/>
        </w:rPr>
        <w:t xml:space="preserve"> к настоящей учетной политике).</w:t>
      </w:r>
    </w:p>
    <w:p w14:paraId="74647F81"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Основание: пункт 22 СГС «Концептуальные основы бухучета и отчетности», подпункт «д» пункта 9 СГС «Учетная политика, оценочные значения и ошибки».</w:t>
      </w:r>
    </w:p>
    <w:p w14:paraId="3E6A743B"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2. 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течение трех рабочих дней со дня оформления, но не позднее последнего рабочего дня месяца, в котором факт хозяйственной жизни произошел.</w:t>
      </w:r>
    </w:p>
    <w:p w14:paraId="2DC7FDAE"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учреждения.</w:t>
      </w:r>
    </w:p>
    <w:p w14:paraId="2441453B"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14:paraId="40BA06E6" w14:textId="4AE143FD"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lastRenderedPageBreak/>
        <w:t xml:space="preserve">С графиком документооборота, а также с каждым изменением к нему должны ознакомиться все сотрудники, ответственные за оформление и представление первичных документов. </w:t>
      </w:r>
    </w:p>
    <w:p w14:paraId="14415F62"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В случае, если ответственный сотрудник не передал в бухгалтерию первичный документ в срок, установленный в графике, главный бухгалтер уведомляет об этом сотрудника, руководителя его подразделения, а также руководителя учреждения. Для этого каждому из них главный бухгалтер направляет уведомление не позднее одного рабочего дня со дня истечения срока представления документа по графику. Форма уведомления утверждена в приложении к учетной политике.</w:t>
      </w:r>
    </w:p>
    <w:p w14:paraId="5885EB1A"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Основание: пункт</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1, подпункты «г», «ж» пункта</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6 приложения № 2 к СГС «Учетная политика, оценочные значения и</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ошибки».</w:t>
      </w:r>
      <w:r w:rsidRPr="003E2E03">
        <w:rPr>
          <w:rFonts w:ascii="Times New Roman" w:hAnsi="Times New Roman" w:cs="Times New Roman"/>
          <w:sz w:val="24"/>
          <w:szCs w:val="24"/>
        </w:rPr>
        <w:t> </w:t>
      </w:r>
    </w:p>
    <w:p w14:paraId="79EC49BB"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xml:space="preserve">3. При проведении хозяйственных операций используются унифицированные документы. Если для оформления хозяйственных операций </w:t>
      </w:r>
      <w:proofErr w:type="spellStart"/>
      <w:r w:rsidRPr="003E2E03">
        <w:rPr>
          <w:rFonts w:ascii="Times New Roman" w:hAnsi="Times New Roman" w:cs="Times New Roman"/>
          <w:sz w:val="24"/>
          <w:szCs w:val="24"/>
          <w:lang w:val="ru-RU"/>
        </w:rPr>
        <w:t>непредусмотрены</w:t>
      </w:r>
      <w:proofErr w:type="spellEnd"/>
      <w:r w:rsidRPr="003E2E03">
        <w:rPr>
          <w:rFonts w:ascii="Times New Roman" w:hAnsi="Times New Roman" w:cs="Times New Roman"/>
          <w:sz w:val="24"/>
          <w:szCs w:val="24"/>
          <w:lang w:val="ru-RU"/>
        </w:rPr>
        <w:t xml:space="preserve"> унифицированные документы, используются:</w:t>
      </w:r>
    </w:p>
    <w:p w14:paraId="7B4A1437" w14:textId="2FAA1B88"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самостоятельно разработанные формы, которые приведены в приложении</w:t>
      </w:r>
      <w:r w:rsidRPr="003E2E03">
        <w:rPr>
          <w:rFonts w:ascii="Times New Roman" w:hAnsi="Times New Roman" w:cs="Times New Roman"/>
          <w:sz w:val="24"/>
          <w:szCs w:val="24"/>
        </w:rPr>
        <w:t> </w:t>
      </w:r>
      <w:r w:rsidR="00A3653E" w:rsidRPr="003E2E03">
        <w:rPr>
          <w:rFonts w:ascii="Times New Roman" w:hAnsi="Times New Roman" w:cs="Times New Roman"/>
          <w:sz w:val="24"/>
          <w:szCs w:val="24"/>
          <w:lang w:val="ru-RU"/>
        </w:rPr>
        <w:t>5</w:t>
      </w:r>
      <w:r w:rsidRPr="003E2E03">
        <w:rPr>
          <w:rFonts w:ascii="Times New Roman" w:hAnsi="Times New Roman" w:cs="Times New Roman"/>
          <w:sz w:val="24"/>
          <w:szCs w:val="24"/>
          <w:lang w:val="ru-RU"/>
        </w:rPr>
        <w:t>;</w:t>
      </w:r>
    </w:p>
    <w:p w14:paraId="64EEB366"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унифицированные формы, дополненные необходимыми реквизитами.</w:t>
      </w:r>
    </w:p>
    <w:p w14:paraId="6F8DA9D8" w14:textId="77777777" w:rsidR="00A3653E" w:rsidRPr="003E2E03" w:rsidRDefault="00A3653E" w:rsidP="00A3653E">
      <w:p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Основание: пункты</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25–26</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СГС «Концептуальные основы бухучета и</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отчетности», подпункт «г» пункта</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9</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СГС «Учетная политика, оценочные значения и</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ошибки», подпункт «а» пункта</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6 приложения № 2 к данному стандарту.</w:t>
      </w:r>
    </w:p>
    <w:p w14:paraId="0A5E0DEA" w14:textId="3206392C"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xml:space="preserve">4. Для отражения в бухгалтерском учете принимаются документы, которые проверены сотрудниками бухгалтерии в соответствии с положением о внутреннем финансовом контроле (приложение </w:t>
      </w:r>
      <w:r w:rsidR="00A05F14" w:rsidRPr="003E2E03">
        <w:rPr>
          <w:rFonts w:ascii="Times New Roman" w:hAnsi="Times New Roman" w:cs="Times New Roman"/>
          <w:sz w:val="24"/>
          <w:szCs w:val="24"/>
          <w:lang w:val="ru-RU"/>
        </w:rPr>
        <w:t>11</w:t>
      </w:r>
      <w:r w:rsidRPr="003E2E03">
        <w:rPr>
          <w:rFonts w:ascii="Times New Roman" w:hAnsi="Times New Roman" w:cs="Times New Roman"/>
          <w:sz w:val="24"/>
          <w:szCs w:val="24"/>
          <w:lang w:val="ru-RU"/>
        </w:rPr>
        <w:t>). Документы, оформленные с нарушением, бухгалтерия к учету не принимает.</w:t>
      </w:r>
    </w:p>
    <w:p w14:paraId="2DD4F325" w14:textId="28B9A986"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Основание: пункт</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23</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СГС «Концептуальные основы бухучета и</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отчетности», подпункт «з» пункты 1,</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6 приложения № 2 к СГС «Учетная политика, оценочные значения и</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ошибки».</w:t>
      </w:r>
    </w:p>
    <w:p w14:paraId="121C1780" w14:textId="52992808"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xml:space="preserve">5. Право подписи учетных документов предоставлено сотрудникам, занимающим должности, перечисленные в приложении </w:t>
      </w:r>
      <w:r w:rsidR="00A05F14" w:rsidRPr="003E2E03">
        <w:rPr>
          <w:rFonts w:ascii="Times New Roman" w:hAnsi="Times New Roman" w:cs="Times New Roman"/>
          <w:sz w:val="24"/>
          <w:szCs w:val="24"/>
          <w:lang w:val="ru-RU"/>
        </w:rPr>
        <w:t>6</w:t>
      </w:r>
      <w:r w:rsidRPr="003E2E03">
        <w:rPr>
          <w:rFonts w:ascii="Times New Roman" w:hAnsi="Times New Roman" w:cs="Times New Roman"/>
          <w:sz w:val="24"/>
          <w:szCs w:val="24"/>
          <w:lang w:val="ru-RU"/>
        </w:rPr>
        <w:t xml:space="preserve">. </w:t>
      </w:r>
      <w:proofErr w:type="spellStart"/>
      <w:r w:rsidRPr="003E2E03">
        <w:rPr>
          <w:rFonts w:ascii="Times New Roman" w:hAnsi="Times New Roman" w:cs="Times New Roman"/>
          <w:sz w:val="24"/>
          <w:szCs w:val="24"/>
          <w:lang w:val="ru-RU"/>
        </w:rPr>
        <w:t>Пофамильный</w:t>
      </w:r>
      <w:proofErr w:type="spellEnd"/>
      <w:r w:rsidRPr="003E2E03">
        <w:rPr>
          <w:rFonts w:ascii="Times New Roman" w:hAnsi="Times New Roman" w:cs="Times New Roman"/>
          <w:sz w:val="24"/>
          <w:szCs w:val="24"/>
          <w:lang w:val="ru-RU"/>
        </w:rPr>
        <w:t xml:space="preserve"> список сотрудников, имеющих право подписи, утверждается отдельным приказом руководителя.</w:t>
      </w:r>
    </w:p>
    <w:p w14:paraId="158F6F3A" w14:textId="75A93C70"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Основание: пункт</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8 приложения № 2 к СГС «Учетная политика, оценочные значения и</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ошибки».</w:t>
      </w:r>
    </w:p>
    <w:p w14:paraId="31887708"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6. Допускается оформление одного первичного учетного документа при осуществлении нескольких взаимосвязанных между собой фактов хозяйственной жизни в следующих случаях:</w:t>
      </w:r>
    </w:p>
    <w:p w14:paraId="4960C813"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учет имущества;</w:t>
      </w:r>
    </w:p>
    <w:p w14:paraId="1A917B24"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По длящимся и повторяющимся операциям документы оформляются с периодичностью один раз в месяц.</w:t>
      </w:r>
    </w:p>
    <w:p w14:paraId="03455C3A"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7. Все документы бухгалтерского учета формируются на русском языке. При поступлении документов на иностранном языке построчный перевод таких документов на русский язык осуществляется сотрудником учреждения. Переводы составляются на</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отдельном документе, заверяются подписью сотрудника, составившего перевод, и</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прикладываются к</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первичным документам. В</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14:paraId="74BCD06D"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Если документы на</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иностранном языке составлены по</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типовой форме (идентичны по</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количеству граф, их</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названию, расшифровке работ и</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т.</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д.</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и</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отличаются только суммой), то</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в</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отношении их</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постоянных показателей достаточно однократного перевода на</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русский язык. Впоследствии переводить нужно только изменяющиеся показатели данного первичного документа.</w:t>
      </w:r>
    </w:p>
    <w:p w14:paraId="5F2EA34B"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lastRenderedPageBreak/>
        <w:t>Основание: пункт</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31</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СГС «Концептуальные основы бухучета и</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отчетности», пункт</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7 приложения № 2 к СГС «Учетная политика, оценочные значения и</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ошибки».</w:t>
      </w:r>
    </w:p>
    <w:p w14:paraId="3F6468F0"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8. 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14:paraId="3D1E16BE"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p>
    <w:p w14:paraId="47217377" w14:textId="58A1A84D"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Если в первичный учетный документ включены реквизиты из другого документа-основания, в первичном документ указывается информация, позволяющая идентифицировать соответствующий документ-основание.</w:t>
      </w:r>
    </w:p>
    <w:p w14:paraId="5FCCF6C0"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Основание: пункт</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7 приложения № 2 к СГС «Учетная политика, оценочные значения и</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ошибки».</w:t>
      </w:r>
    </w:p>
    <w:p w14:paraId="0CFDF4C3"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9. Формирование электронных регистров бухгалтерского учета осуществляется в следующем порядке:</w:t>
      </w:r>
    </w:p>
    <w:p w14:paraId="0CBAEB2F"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в регистрах в</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хронологическом порядке систематизируются первичные (сводные) учетные документы по</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датам совершения операций, дате принятия к</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учету первичного документа;</w:t>
      </w:r>
    </w:p>
    <w:p w14:paraId="2A5686FE"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xml:space="preserve">- Журнал операций (ф.0509213) по всем </w:t>
      </w:r>
      <w:proofErr w:type="spellStart"/>
      <w:r w:rsidRPr="003E2E03">
        <w:rPr>
          <w:rFonts w:ascii="Times New Roman" w:hAnsi="Times New Roman" w:cs="Times New Roman"/>
          <w:sz w:val="24"/>
          <w:szCs w:val="24"/>
          <w:lang w:val="ru-RU"/>
        </w:rPr>
        <w:t>забалансовым</w:t>
      </w:r>
      <w:proofErr w:type="spellEnd"/>
      <w:r w:rsidRPr="003E2E03">
        <w:rPr>
          <w:rFonts w:ascii="Times New Roman" w:hAnsi="Times New Roman" w:cs="Times New Roman"/>
          <w:sz w:val="24"/>
          <w:szCs w:val="24"/>
          <w:lang w:val="ru-RU"/>
        </w:rPr>
        <w:t xml:space="preserve"> счетам формируется ежемесячно в</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случае, если в</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отчетном месяце были обороты по</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счету;</w:t>
      </w:r>
      <w:r w:rsidRPr="003E2E03">
        <w:rPr>
          <w:rFonts w:ascii="Times New Roman" w:hAnsi="Times New Roman" w:cs="Times New Roman"/>
          <w:sz w:val="24"/>
          <w:szCs w:val="24"/>
        </w:rPr>
        <w:t> </w:t>
      </w:r>
    </w:p>
    <w:p w14:paraId="3B6ED6BB" w14:textId="4CC2734E"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инвентарная карточка учета основных средств оформляется при принятии объекта к</w:t>
      </w:r>
      <w:r w:rsidR="00A05F14" w:rsidRPr="003E2E03">
        <w:rPr>
          <w:rFonts w:ascii="Times New Roman" w:hAnsi="Times New Roman" w:cs="Times New Roman"/>
          <w:sz w:val="24"/>
          <w:szCs w:val="24"/>
          <w:lang w:val="ru-RU"/>
        </w:rPr>
        <w:t xml:space="preserve"> </w:t>
      </w:r>
      <w:r w:rsidRPr="003E2E03">
        <w:rPr>
          <w:rFonts w:ascii="Times New Roman" w:hAnsi="Times New Roman" w:cs="Times New Roman"/>
          <w:sz w:val="24"/>
          <w:szCs w:val="24"/>
          <w:lang w:val="ru-RU"/>
        </w:rPr>
        <w:t>учету, по</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мере внесения изменений (данных о</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переоценке, модернизации, реконструкции, консервации и</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пр.) и</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при выбытии. При отсутствии указанных событий</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 ежегодно на</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последний рабочий день года со</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сведениями о</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начисленной амортизации;</w:t>
      </w:r>
    </w:p>
    <w:p w14:paraId="6453F654" w14:textId="5ACE4F4D"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инвентарная карточка группового учета основных средств оформляется при принятии объектов к</w:t>
      </w:r>
      <w:r w:rsidR="00A05F14" w:rsidRPr="003E2E03">
        <w:rPr>
          <w:rFonts w:ascii="Times New Roman" w:hAnsi="Times New Roman" w:cs="Times New Roman"/>
          <w:sz w:val="24"/>
          <w:szCs w:val="24"/>
          <w:lang w:val="ru-RU"/>
        </w:rPr>
        <w:t xml:space="preserve"> </w:t>
      </w:r>
      <w:r w:rsidRPr="003E2E03">
        <w:rPr>
          <w:rFonts w:ascii="Times New Roman" w:hAnsi="Times New Roman" w:cs="Times New Roman"/>
          <w:sz w:val="24"/>
          <w:szCs w:val="24"/>
          <w:lang w:val="ru-RU"/>
        </w:rPr>
        <w:t>учету, по</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мере внесения изменений (данных о</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переоценке, модернизации, реконструкции, консервации и</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пр.) и</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при выбытии;</w:t>
      </w:r>
    </w:p>
    <w:p w14:paraId="1199346D"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опись инвентарных карточек по учету основных средств, инвентарный список основных средств, реестр карточек заполняются ежегодно в</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последний день года;</w:t>
      </w:r>
    </w:p>
    <w:p w14:paraId="4342DACF"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книга учета бланков строгой отчетности, книга аналитического учета депонированной зарплаты и стипендий заполняются ежемесячно в</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последний день месяца;</w:t>
      </w:r>
    </w:p>
    <w:p w14:paraId="01CA91C3"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журналы операций, главная книга заполняются ежемесячно;</w:t>
      </w:r>
    </w:p>
    <w:p w14:paraId="03130089"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другие регистры, неуказанные выше, заполняются по</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мере необходимости, если иное не</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установлено законодательством РФ.</w:t>
      </w:r>
    </w:p>
    <w:p w14:paraId="56C3B3A7"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10. Журнал операций расчетов по оплате труда, денежному довольствию и стипендиям (ф.</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0504071) ведется раздельно по</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кодам финансового обеспечения деятельности и</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раздельно по</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счетам:</w:t>
      </w:r>
    </w:p>
    <w:p w14:paraId="0DD24DFA"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на счетах 302.11 и 302.13 - по зарплате;</w:t>
      </w:r>
    </w:p>
    <w:p w14:paraId="6EA28B77"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на счетах 302.12 и 302.14 - по несоциальным выплатам;</w:t>
      </w:r>
    </w:p>
    <w:p w14:paraId="74D8B075"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xml:space="preserve">- на счетах 302.66 и </w:t>
      </w:r>
      <w:proofErr w:type="gramStart"/>
      <w:r w:rsidRPr="003E2E03">
        <w:rPr>
          <w:rFonts w:ascii="Times New Roman" w:hAnsi="Times New Roman" w:cs="Times New Roman"/>
          <w:sz w:val="24"/>
          <w:szCs w:val="24"/>
          <w:lang w:val="ru-RU"/>
        </w:rPr>
        <w:t>302.67</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 xml:space="preserve"> -</w:t>
      </w:r>
      <w:proofErr w:type="gramEnd"/>
      <w:r w:rsidRPr="003E2E03">
        <w:rPr>
          <w:rFonts w:ascii="Times New Roman" w:hAnsi="Times New Roman" w:cs="Times New Roman"/>
          <w:sz w:val="24"/>
          <w:szCs w:val="24"/>
          <w:lang w:val="ru-RU"/>
        </w:rPr>
        <w:t xml:space="preserve"> по пособиям и компенсациям сотрудникам;</w:t>
      </w:r>
    </w:p>
    <w:p w14:paraId="2681BBC6" w14:textId="7D432468"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11. Журналам операций присваиваются номера согласно приложению</w:t>
      </w:r>
      <w:r w:rsidR="00A05F14" w:rsidRPr="003E2E03">
        <w:rPr>
          <w:rFonts w:ascii="Times New Roman" w:hAnsi="Times New Roman" w:cs="Times New Roman"/>
          <w:sz w:val="24"/>
          <w:szCs w:val="24"/>
          <w:lang w:val="ru-RU"/>
        </w:rPr>
        <w:t xml:space="preserve"> 7</w:t>
      </w:r>
      <w:r w:rsidRPr="003E2E03">
        <w:rPr>
          <w:rFonts w:ascii="Times New Roman" w:hAnsi="Times New Roman" w:cs="Times New Roman"/>
          <w:sz w:val="24"/>
          <w:szCs w:val="24"/>
          <w:lang w:val="ru-RU"/>
        </w:rPr>
        <w:t>.</w:t>
      </w:r>
    </w:p>
    <w:p w14:paraId="653D1A34" w14:textId="2F4D8185"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К</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 xml:space="preserve">журналам прилагаются первичные учетные документы согласно приложению </w:t>
      </w:r>
      <w:r w:rsidR="00A05F14" w:rsidRPr="003E2E03">
        <w:rPr>
          <w:rFonts w:ascii="Times New Roman" w:hAnsi="Times New Roman" w:cs="Times New Roman"/>
          <w:sz w:val="24"/>
          <w:szCs w:val="24"/>
          <w:lang w:val="ru-RU"/>
        </w:rPr>
        <w:t>8</w:t>
      </w:r>
      <w:r w:rsidRPr="003E2E03">
        <w:rPr>
          <w:rFonts w:ascii="Times New Roman" w:hAnsi="Times New Roman" w:cs="Times New Roman"/>
          <w:color w:val="0000FF"/>
          <w:sz w:val="24"/>
          <w:szCs w:val="24"/>
          <w:lang w:val="ru-RU"/>
        </w:rPr>
        <w:t>.</w:t>
      </w:r>
    </w:p>
    <w:p w14:paraId="5C951D48" w14:textId="6F7AB8EC"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xml:space="preserve">12. Документы бухгалтерского учета составляются в форме электронного документа, подписанного квалифицированной электронной подписью. Исключение – оформление документов в структурных подразделениях, в которых нет компьютеров, программных средств или интернета, </w:t>
      </w:r>
      <w:r w:rsidR="00A05F14" w:rsidRPr="003E2E03">
        <w:rPr>
          <w:rFonts w:ascii="Times New Roman" w:hAnsi="Times New Roman" w:cs="Times New Roman"/>
          <w:sz w:val="24"/>
          <w:szCs w:val="24"/>
          <w:lang w:val="ru-RU"/>
        </w:rPr>
        <w:t>необходимых</w:t>
      </w:r>
      <w:r w:rsidRPr="003E2E03">
        <w:rPr>
          <w:rFonts w:ascii="Times New Roman" w:hAnsi="Times New Roman" w:cs="Times New Roman"/>
          <w:sz w:val="24"/>
          <w:szCs w:val="24"/>
          <w:lang w:val="ru-RU"/>
        </w:rPr>
        <w:t xml:space="preserve"> для оформления электронных документов. В этих случаях документ может быть составлен:</w:t>
      </w:r>
    </w:p>
    <w:p w14:paraId="6471B454"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lastRenderedPageBreak/>
        <w:t>- на</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бумажном носителе и</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заверен собственноручной подписью;</w:t>
      </w:r>
    </w:p>
    <w:p w14:paraId="28C6FB5D"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автоматически – с применением программных средств посредством формирования электронного образа бумажного документа, содержащего обязательные реквизиты, предусмотренные формой документа и собственноручного подписания документа на бумажном носителе.</w:t>
      </w:r>
    </w:p>
    <w:p w14:paraId="12EED13D" w14:textId="5A002863" w:rsidR="008F5E57"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Для передачи в бухгалтерию изготавливаются скан-копии документов с собственноручными подписями – бумажных или автоматически сформированных. Скан-копи</w:t>
      </w:r>
      <w:r w:rsidR="00A05F14" w:rsidRPr="003E2E03">
        <w:rPr>
          <w:rFonts w:ascii="Times New Roman" w:hAnsi="Times New Roman" w:cs="Times New Roman"/>
          <w:sz w:val="24"/>
          <w:szCs w:val="24"/>
          <w:lang w:val="ru-RU"/>
        </w:rPr>
        <w:t xml:space="preserve">и изготавливает, подписывает </w:t>
      </w:r>
      <w:r w:rsidRPr="003E2E03">
        <w:rPr>
          <w:rFonts w:ascii="Times New Roman" w:hAnsi="Times New Roman" w:cs="Times New Roman"/>
          <w:sz w:val="24"/>
          <w:szCs w:val="24"/>
          <w:lang w:val="ru-RU"/>
        </w:rPr>
        <w:t>и несет ответственность за соответствие подлинник</w:t>
      </w:r>
      <w:r w:rsidR="008F5E57" w:rsidRPr="003E2E03">
        <w:rPr>
          <w:rFonts w:ascii="Times New Roman" w:hAnsi="Times New Roman" w:cs="Times New Roman"/>
          <w:sz w:val="24"/>
          <w:szCs w:val="24"/>
          <w:lang w:val="ru-RU"/>
        </w:rPr>
        <w:t>ам.</w:t>
      </w:r>
    </w:p>
    <w:p w14:paraId="4CE84B61"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Основание: пункты</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10, 12 приложения № 2 к СГС «Учетная политика, оценочные значения и</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ошибки».</w:t>
      </w:r>
    </w:p>
    <w:p w14:paraId="68A93B1B"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13. По требованию контролирующих ведомств первичные документы представляются в электронном виде. При невозможности ведомства получить документ в электронном виде копии электронных первичных документов и</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регистров бухгалтерского учета распечатываются на</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бумажном носителе и</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заверяются руководителем собственноручной подписью.</w:t>
      </w:r>
    </w:p>
    <w:p w14:paraId="009E34DC"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дата заверения. При заверении многостраничного документа заверяется копия каждого листа.</w:t>
      </w:r>
    </w:p>
    <w:p w14:paraId="649D18AE" w14:textId="312EDC40"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Основание: часть</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5</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статьи</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9</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Закона от</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06.12.2011 №</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402-</w:t>
      </w:r>
      <w:proofErr w:type="gramStart"/>
      <w:r w:rsidRPr="003E2E03">
        <w:rPr>
          <w:rFonts w:ascii="Times New Roman" w:hAnsi="Times New Roman" w:cs="Times New Roman"/>
          <w:sz w:val="24"/>
          <w:szCs w:val="24"/>
          <w:lang w:val="ru-RU"/>
        </w:rPr>
        <w:t>ФЗ,  пункт</w:t>
      </w:r>
      <w:proofErr w:type="gramEnd"/>
      <w:r w:rsidRPr="003E2E03">
        <w:rPr>
          <w:rFonts w:ascii="Times New Roman" w:hAnsi="Times New Roman" w:cs="Times New Roman"/>
          <w:sz w:val="24"/>
          <w:szCs w:val="24"/>
        </w:rPr>
        <w:t> </w:t>
      </w:r>
      <w:r w:rsidRPr="003E2E03">
        <w:rPr>
          <w:rFonts w:ascii="Times New Roman" w:hAnsi="Times New Roman" w:cs="Times New Roman"/>
          <w:sz w:val="24"/>
          <w:szCs w:val="24"/>
          <w:lang w:val="ru-RU"/>
        </w:rPr>
        <w:t>32</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СГС «Концептуальные основы бухучета и</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отчетности», Методические указания, утвержденные приказом Минфина от</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30.03.2015 №</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52н, статья</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2</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Закона от</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06.04.2011 №</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63-ФЗ.</w:t>
      </w:r>
    </w:p>
    <w:p w14:paraId="696EE361"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14. Электронные документы, подписанные квалифицированной электронной подписью, хранятся:</w:t>
      </w:r>
    </w:p>
    <w:p w14:paraId="1AA40CD7"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на сервере;</w:t>
      </w:r>
    </w:p>
    <w:p w14:paraId="608685F7"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15. При необходимости изготовления бумажных копий электронных документов и</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системе электронного документооборота МБУК ССП "</w:t>
      </w:r>
      <w:proofErr w:type="spellStart"/>
      <w:r w:rsidRPr="003E2E03">
        <w:rPr>
          <w:rFonts w:ascii="Times New Roman" w:hAnsi="Times New Roman" w:cs="Times New Roman"/>
          <w:sz w:val="24"/>
          <w:szCs w:val="24"/>
          <w:lang w:val="ru-RU"/>
        </w:rPr>
        <w:t>Самбекский</w:t>
      </w:r>
      <w:proofErr w:type="spellEnd"/>
      <w:r w:rsidRPr="003E2E03">
        <w:rPr>
          <w:rFonts w:ascii="Times New Roman" w:hAnsi="Times New Roman" w:cs="Times New Roman"/>
          <w:sz w:val="24"/>
          <w:szCs w:val="24"/>
          <w:lang w:val="ru-RU"/>
        </w:rPr>
        <w:t xml:space="preserve"> ДК",</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 с</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указанием сведений о</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сертификате электронной подписи</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 кому выдан и</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срок действия. Дополнительно сотрудник бухгалтерии, ответственный за</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 xml:space="preserve">обработку документа, ведение регистра, ставит </w:t>
      </w:r>
      <w:proofErr w:type="gramStart"/>
      <w:r w:rsidRPr="003E2E03">
        <w:rPr>
          <w:rFonts w:ascii="Times New Roman" w:hAnsi="Times New Roman" w:cs="Times New Roman"/>
          <w:sz w:val="24"/>
          <w:szCs w:val="24"/>
          <w:lang w:val="ru-RU"/>
        </w:rPr>
        <w:t>надпись</w:t>
      </w:r>
      <w:proofErr w:type="gramEnd"/>
      <w:r w:rsidRPr="003E2E03">
        <w:rPr>
          <w:rFonts w:ascii="Times New Roman" w:hAnsi="Times New Roman" w:cs="Times New Roman"/>
          <w:sz w:val="24"/>
          <w:szCs w:val="24"/>
          <w:lang w:val="ru-RU"/>
        </w:rPr>
        <w:t xml:space="preserve"> «Копия верна», дату распечатки и</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свою подпись.</w:t>
      </w:r>
    </w:p>
    <w:p w14:paraId="179E7CA6"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Основание: пункт</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32</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СГС «Концептуальные основы бухучета и</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отчетности».</w:t>
      </w:r>
    </w:p>
    <w:p w14:paraId="7CE2224E"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16. В деятельности учреждения используются следующие бланки строгой отчетности:</w:t>
      </w:r>
    </w:p>
    <w:p w14:paraId="2DF60666"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xml:space="preserve">Учет бланков на </w:t>
      </w:r>
      <w:proofErr w:type="spellStart"/>
      <w:r w:rsidRPr="003E2E03">
        <w:rPr>
          <w:rFonts w:ascii="Times New Roman" w:hAnsi="Times New Roman" w:cs="Times New Roman"/>
          <w:sz w:val="24"/>
          <w:szCs w:val="24"/>
          <w:lang w:val="ru-RU"/>
        </w:rPr>
        <w:t>забалансовом</w:t>
      </w:r>
      <w:proofErr w:type="spellEnd"/>
      <w:r w:rsidRPr="003E2E03">
        <w:rPr>
          <w:rFonts w:ascii="Times New Roman" w:hAnsi="Times New Roman" w:cs="Times New Roman"/>
          <w:sz w:val="24"/>
          <w:szCs w:val="24"/>
          <w:lang w:val="ru-RU"/>
        </w:rPr>
        <w:t xml:space="preserve"> счете 03 ведется по стоимости их приобретения.</w:t>
      </w:r>
    </w:p>
    <w:p w14:paraId="0A2FE9D3" w14:textId="7C285B42"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Основание: пункт</w:t>
      </w:r>
      <w:r w:rsidRPr="003E2E03">
        <w:rPr>
          <w:rFonts w:ascii="Times New Roman" w:hAnsi="Times New Roman" w:cs="Times New Roman"/>
          <w:sz w:val="24"/>
          <w:szCs w:val="24"/>
        </w:rPr>
        <w:t> </w:t>
      </w:r>
      <w:r w:rsidR="008F5E57" w:rsidRPr="003E2E03">
        <w:rPr>
          <w:rFonts w:ascii="Times New Roman" w:hAnsi="Times New Roman" w:cs="Times New Roman"/>
          <w:sz w:val="24"/>
          <w:szCs w:val="24"/>
          <w:lang w:val="ru-RU"/>
        </w:rPr>
        <w:t>225</w:t>
      </w:r>
      <w:r w:rsidRPr="003E2E03">
        <w:rPr>
          <w:rFonts w:ascii="Times New Roman" w:hAnsi="Times New Roman" w:cs="Times New Roman"/>
          <w:sz w:val="24"/>
          <w:szCs w:val="24"/>
          <w:lang w:val="ru-RU"/>
        </w:rPr>
        <w:t xml:space="preserve"> </w:t>
      </w:r>
      <w:r w:rsidR="008F5E57" w:rsidRPr="003E2E03">
        <w:rPr>
          <w:rFonts w:ascii="Times New Roman" w:hAnsi="Times New Roman" w:cs="Times New Roman"/>
          <w:sz w:val="24"/>
          <w:szCs w:val="24"/>
          <w:lang w:val="ru-RU"/>
        </w:rPr>
        <w:t>СГС «Единый план счетов» №121н</w:t>
      </w:r>
      <w:r w:rsidRPr="003E2E03">
        <w:rPr>
          <w:rFonts w:ascii="Times New Roman" w:hAnsi="Times New Roman" w:cs="Times New Roman"/>
          <w:sz w:val="24"/>
          <w:szCs w:val="24"/>
          <w:lang w:val="ru-RU"/>
        </w:rPr>
        <w:t>.</w:t>
      </w:r>
    </w:p>
    <w:p w14:paraId="02E5F6AC"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Бланки строгой отчетности хранятся в металлических шкафах и (или) сейфах в структурных подразделениях учреждения. По окончании рабочего дня места хранения бланков опечатываются.</w:t>
      </w:r>
    </w:p>
    <w:p w14:paraId="3755603A"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xml:space="preserve">Списание бланков строгой отчетности с </w:t>
      </w:r>
      <w:proofErr w:type="spellStart"/>
      <w:r w:rsidRPr="003E2E03">
        <w:rPr>
          <w:rFonts w:ascii="Times New Roman" w:hAnsi="Times New Roman" w:cs="Times New Roman"/>
          <w:sz w:val="24"/>
          <w:szCs w:val="24"/>
          <w:lang w:val="ru-RU"/>
        </w:rPr>
        <w:t>забалансового</w:t>
      </w:r>
      <w:proofErr w:type="spellEnd"/>
      <w:r w:rsidRPr="003E2E03">
        <w:rPr>
          <w:rFonts w:ascii="Times New Roman" w:hAnsi="Times New Roman" w:cs="Times New Roman"/>
          <w:sz w:val="24"/>
          <w:szCs w:val="24"/>
          <w:lang w:val="ru-RU"/>
        </w:rPr>
        <w:t xml:space="preserve"> счета 03 «Бланки строгой отчетности» осуществляется по Акту о списании бланков строгой отчетности (ф. 0510461) в следующих случаях:</w:t>
      </w:r>
    </w:p>
    <w:p w14:paraId="6298071A"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ответственный сотрудник оформил бланк строгой отчетности;</w:t>
      </w:r>
    </w:p>
    <w:p w14:paraId="10D7C71D"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выявлена порча, хищение или недостача;</w:t>
      </w:r>
    </w:p>
    <w:p w14:paraId="011F8847"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принято решение о списании бланков строгой отчетности, которые признаны недействительными в связи с изменением законодательства.</w:t>
      </w:r>
    </w:p>
    <w:p w14:paraId="5A8D0CA1" w14:textId="4587311B"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lastRenderedPageBreak/>
        <w:t xml:space="preserve">17. Перечень должностей сотрудников, ответственных за учет, хранение и выдачу бланков строгой отчетности, приведен в приложении </w:t>
      </w:r>
      <w:r w:rsidR="008105F4" w:rsidRPr="003E2E03">
        <w:rPr>
          <w:rFonts w:ascii="Times New Roman" w:hAnsi="Times New Roman" w:cs="Times New Roman"/>
          <w:sz w:val="24"/>
          <w:szCs w:val="24"/>
          <w:lang w:val="ru-RU"/>
        </w:rPr>
        <w:t>9</w:t>
      </w:r>
      <w:r w:rsidRPr="003E2E03">
        <w:rPr>
          <w:rFonts w:ascii="Times New Roman" w:hAnsi="Times New Roman" w:cs="Times New Roman"/>
          <w:sz w:val="24"/>
          <w:szCs w:val="24"/>
          <w:lang w:val="ru-RU"/>
        </w:rPr>
        <w:t>.</w:t>
      </w:r>
    </w:p>
    <w:p w14:paraId="4FD1344C"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18. Особенности применения первичных документов:</w:t>
      </w:r>
    </w:p>
    <w:p w14:paraId="21CBA176"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18.1. При ремонте нового оборудования, неисправность которого была выявлена при монтаже, составляется Акт о</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выявленных дефектах оборудования по</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форме № ОС-16 (ф.</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0306008).</w:t>
      </w:r>
    </w:p>
    <w:p w14:paraId="582E9549" w14:textId="77777777" w:rsidR="00B34A9D" w:rsidRPr="003E2E03" w:rsidRDefault="00B34A9D">
      <w:pPr>
        <w:rPr>
          <w:rFonts w:ascii="Times New Roman" w:hAnsi="Times New Roman" w:cs="Times New Roman"/>
          <w:sz w:val="24"/>
          <w:szCs w:val="24"/>
          <w:lang w:val="ru-RU"/>
        </w:rPr>
      </w:pPr>
    </w:p>
    <w:p w14:paraId="6A17BE91" w14:textId="6A71A465" w:rsidR="008F5E57" w:rsidRPr="003E2E03" w:rsidRDefault="00B84424" w:rsidP="008F5E57">
      <w:pPr>
        <w:rPr>
          <w:rFonts w:ascii="Times New Roman" w:hAnsi="Times New Roman" w:cs="Times New Roman"/>
          <w:color w:val="000000"/>
          <w:sz w:val="24"/>
          <w:szCs w:val="24"/>
          <w:lang w:val="ru-RU"/>
        </w:rPr>
      </w:pPr>
      <w:r w:rsidRPr="003E2E03">
        <w:rPr>
          <w:rFonts w:ascii="Times New Roman" w:hAnsi="Times New Roman" w:cs="Times New Roman"/>
          <w:sz w:val="24"/>
          <w:szCs w:val="24"/>
          <w:lang w:val="ru-RU"/>
        </w:rPr>
        <w:t xml:space="preserve">18.2. </w:t>
      </w:r>
      <w:r w:rsidR="008F5E57" w:rsidRPr="003E2E03">
        <w:rPr>
          <w:rFonts w:ascii="Times New Roman" w:hAnsi="Times New Roman" w:cs="Times New Roman"/>
          <w:color w:val="000000"/>
          <w:sz w:val="24"/>
          <w:szCs w:val="24"/>
          <w:lang w:val="ru-RU"/>
        </w:rPr>
        <w:t>В Табеле учета использования рабочего времени (ф.</w:t>
      </w:r>
      <w:r w:rsidR="008F5E57" w:rsidRPr="003E2E03">
        <w:rPr>
          <w:rFonts w:ascii="Times New Roman" w:hAnsi="Times New Roman" w:cs="Times New Roman"/>
          <w:color w:val="000000"/>
          <w:sz w:val="24"/>
          <w:szCs w:val="24"/>
        </w:rPr>
        <w:t> </w:t>
      </w:r>
      <w:r w:rsidR="008F5E57" w:rsidRPr="003E2E03">
        <w:rPr>
          <w:rFonts w:ascii="Times New Roman" w:hAnsi="Times New Roman" w:cs="Times New Roman"/>
          <w:color w:val="000000"/>
          <w:sz w:val="24"/>
          <w:szCs w:val="24"/>
          <w:lang w:val="ru-RU"/>
        </w:rPr>
        <w:t>0504421) регистрируются случаи отклонений от</w:t>
      </w:r>
      <w:r w:rsidR="008F5E57" w:rsidRPr="003E2E03">
        <w:rPr>
          <w:rFonts w:ascii="Times New Roman" w:hAnsi="Times New Roman" w:cs="Times New Roman"/>
          <w:color w:val="000000"/>
          <w:sz w:val="24"/>
          <w:szCs w:val="24"/>
        </w:rPr>
        <w:t> </w:t>
      </w:r>
      <w:r w:rsidR="008F5E57" w:rsidRPr="003E2E03">
        <w:rPr>
          <w:rFonts w:ascii="Times New Roman" w:hAnsi="Times New Roman" w:cs="Times New Roman"/>
          <w:color w:val="000000"/>
          <w:sz w:val="24"/>
          <w:szCs w:val="24"/>
          <w:lang w:val="ru-RU"/>
        </w:rPr>
        <w:t>нормального использования рабочего времени, установленного правилами трудового распорядка. В</w:t>
      </w:r>
      <w:r w:rsidR="008F5E57" w:rsidRPr="003E2E03">
        <w:rPr>
          <w:rFonts w:ascii="Times New Roman" w:hAnsi="Times New Roman" w:cs="Times New Roman"/>
          <w:color w:val="000000"/>
          <w:sz w:val="24"/>
          <w:szCs w:val="24"/>
        </w:rPr>
        <w:t> </w:t>
      </w:r>
      <w:r w:rsidR="008F5E57" w:rsidRPr="003E2E03">
        <w:rPr>
          <w:rFonts w:ascii="Times New Roman" w:hAnsi="Times New Roman" w:cs="Times New Roman"/>
          <w:color w:val="000000"/>
          <w:sz w:val="24"/>
          <w:szCs w:val="24"/>
          <w:lang w:val="ru-RU"/>
        </w:rPr>
        <w:t>графах 20</w:t>
      </w:r>
      <w:r w:rsidR="008F5E57" w:rsidRPr="003E2E03">
        <w:rPr>
          <w:rFonts w:ascii="Times New Roman" w:hAnsi="Times New Roman" w:cs="Times New Roman"/>
          <w:color w:val="000000"/>
          <w:sz w:val="24"/>
          <w:szCs w:val="24"/>
        </w:rPr>
        <w:t> </w:t>
      </w:r>
      <w:r w:rsidR="008F5E57" w:rsidRPr="003E2E03">
        <w:rPr>
          <w:rFonts w:ascii="Times New Roman" w:hAnsi="Times New Roman" w:cs="Times New Roman"/>
          <w:color w:val="000000"/>
          <w:sz w:val="24"/>
          <w:szCs w:val="24"/>
          <w:lang w:val="ru-RU"/>
        </w:rPr>
        <w:t>и</w:t>
      </w:r>
      <w:r w:rsidR="008F5E57" w:rsidRPr="003E2E03">
        <w:rPr>
          <w:rFonts w:ascii="Times New Roman" w:hAnsi="Times New Roman" w:cs="Times New Roman"/>
          <w:color w:val="000000"/>
          <w:sz w:val="24"/>
          <w:szCs w:val="24"/>
        </w:rPr>
        <w:t> </w:t>
      </w:r>
      <w:r w:rsidR="008F5E57" w:rsidRPr="003E2E03">
        <w:rPr>
          <w:rFonts w:ascii="Times New Roman" w:hAnsi="Times New Roman" w:cs="Times New Roman"/>
          <w:color w:val="000000"/>
          <w:sz w:val="24"/>
          <w:szCs w:val="24"/>
          <w:lang w:val="ru-RU"/>
        </w:rPr>
        <w:t>37</w:t>
      </w:r>
      <w:r w:rsidR="008F5E57" w:rsidRPr="003E2E03">
        <w:rPr>
          <w:rFonts w:ascii="Times New Roman" w:hAnsi="Times New Roman" w:cs="Times New Roman"/>
          <w:color w:val="000000"/>
          <w:sz w:val="24"/>
          <w:szCs w:val="24"/>
        </w:rPr>
        <w:t> </w:t>
      </w:r>
      <w:r w:rsidR="00493397" w:rsidRPr="003E2E03">
        <w:rPr>
          <w:rFonts w:ascii="Times New Roman" w:hAnsi="Times New Roman" w:cs="Times New Roman"/>
          <w:color w:val="000000"/>
          <w:sz w:val="24"/>
          <w:szCs w:val="24"/>
          <w:lang w:val="ru-RU"/>
        </w:rPr>
        <w:t xml:space="preserve">отражаются итоговые данные </w:t>
      </w:r>
      <w:r w:rsidR="008F5E57" w:rsidRPr="003E2E03">
        <w:rPr>
          <w:rFonts w:ascii="Times New Roman" w:hAnsi="Times New Roman" w:cs="Times New Roman"/>
          <w:color w:val="000000"/>
          <w:sz w:val="24"/>
          <w:szCs w:val="24"/>
          <w:lang w:val="ru-RU"/>
        </w:rPr>
        <w:t>явок.</w:t>
      </w:r>
    </w:p>
    <w:p w14:paraId="2BF6AED2" w14:textId="77777777" w:rsidR="008F5E57" w:rsidRPr="003E2E03" w:rsidRDefault="008F5E57" w:rsidP="008F5E57">
      <w:p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Табель учета использования рабочего времени (ф. 0504421) дополнен условными обозначениями.</w:t>
      </w:r>
    </w:p>
    <w:p w14:paraId="319D8894" w14:textId="77777777" w:rsidR="008F5E57" w:rsidRPr="003E2E03" w:rsidRDefault="008F5E57" w:rsidP="008F5E57">
      <w:p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 ОВ - Дополнительные выходные дни (оплачиваемые);</w:t>
      </w:r>
    </w:p>
    <w:p w14:paraId="038D6AE3" w14:textId="77777777" w:rsidR="008F5E57" w:rsidRPr="003E2E03" w:rsidRDefault="008F5E57" w:rsidP="008F5E57">
      <w:p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 НОД - Нерабочий оплачиваемый день</w:t>
      </w:r>
    </w:p>
    <w:p w14:paraId="7A25B396" w14:textId="149D1ABF"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18.3. Расчеты по заработной плате и</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другим выплатам оформляются в</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Расчетной ведомости (ф.</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0504402) и</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Платежной ведомости (ф.</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0504403).</w:t>
      </w:r>
    </w:p>
    <w:p w14:paraId="65769538"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19. Сотрудник, ответственный за оформление расчетных листков, высылает каждому сотруднику на его электронную почту расчетный листок в</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день выдачи зарплаты за</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вторую половину месяца.</w:t>
      </w:r>
    </w:p>
    <w:p w14:paraId="2F58DAF1"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b/>
          <w:bCs/>
          <w:sz w:val="24"/>
          <w:szCs w:val="24"/>
        </w:rPr>
        <w:t>IV</w:t>
      </w:r>
      <w:r w:rsidRPr="003E2E03">
        <w:rPr>
          <w:rFonts w:ascii="Times New Roman" w:hAnsi="Times New Roman" w:cs="Times New Roman"/>
          <w:b/>
          <w:bCs/>
          <w:sz w:val="24"/>
          <w:szCs w:val="24"/>
          <w:lang w:val="ru-RU"/>
        </w:rPr>
        <w:t>. План счетов</w:t>
      </w:r>
    </w:p>
    <w:p w14:paraId="36806213" w14:textId="77777777" w:rsidR="00FA2C79" w:rsidRPr="003E2E03" w:rsidRDefault="00B84424" w:rsidP="00FA2C79">
      <w:pPr>
        <w:rPr>
          <w:rFonts w:ascii="Times New Roman" w:hAnsi="Times New Roman" w:cs="Times New Roman"/>
          <w:color w:val="000000"/>
          <w:sz w:val="24"/>
          <w:szCs w:val="24"/>
          <w:lang w:val="ru-RU"/>
        </w:rPr>
      </w:pPr>
      <w:r w:rsidRPr="003E2E03">
        <w:rPr>
          <w:rFonts w:ascii="Times New Roman" w:hAnsi="Times New Roman" w:cs="Times New Roman"/>
          <w:sz w:val="24"/>
          <w:szCs w:val="24"/>
          <w:lang w:val="ru-RU"/>
        </w:rPr>
        <w:t xml:space="preserve">1. </w:t>
      </w:r>
      <w:r w:rsidR="00FA2C79" w:rsidRPr="003E2E03">
        <w:rPr>
          <w:rFonts w:ascii="Times New Roman" w:hAnsi="Times New Roman" w:cs="Times New Roman"/>
          <w:color w:val="000000"/>
          <w:sz w:val="24"/>
          <w:szCs w:val="24"/>
          <w:lang w:val="ru-RU"/>
        </w:rPr>
        <w:t>1. Бухгалтерский учет ведется с использованием Рабочего плана счетов (</w:t>
      </w:r>
      <w:r w:rsidR="00FA2C79" w:rsidRPr="003E2E03">
        <w:rPr>
          <w:rFonts w:ascii="Times New Roman" w:hAnsi="Times New Roman" w:cs="Times New Roman"/>
          <w:color w:val="0000FF"/>
          <w:sz w:val="24"/>
          <w:szCs w:val="24"/>
          <w:lang w:val="ru-RU"/>
        </w:rPr>
        <w:t>приложение 10</w:t>
      </w:r>
      <w:r w:rsidR="00FA2C79" w:rsidRPr="003E2E03">
        <w:rPr>
          <w:rFonts w:ascii="Times New Roman" w:hAnsi="Times New Roman" w:cs="Times New Roman"/>
          <w:color w:val="000000"/>
          <w:sz w:val="24"/>
          <w:szCs w:val="24"/>
          <w:lang w:val="ru-RU"/>
        </w:rPr>
        <w:t>), разработанного в соответствии с СГС «Единый план счетов» № 121н, СГС «План счетов бухгалтерского учета» № 121н.</w:t>
      </w:r>
    </w:p>
    <w:p w14:paraId="763F4086" w14:textId="77777777" w:rsidR="00FA2C79" w:rsidRPr="003E2E03" w:rsidRDefault="00FA2C79" w:rsidP="00FA2C79">
      <w:p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Основание: пункт</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19</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СГС «Концептуальные основы бухучета и</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отчетности», подпункт</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«б» пункта</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9</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СГС «Учетная политика, оценочные значения и</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ошибки».</w:t>
      </w:r>
    </w:p>
    <w:p w14:paraId="739B5BC6" w14:textId="77777777" w:rsidR="00FA2C79" w:rsidRPr="003E2E03" w:rsidRDefault="00FA2C79" w:rsidP="00FA2C79">
      <w:p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При отражении в бухучете хозяйственных операций 1–18-е разряды номера счета Рабочего плана счетов формируются следующим образом.</w:t>
      </w:r>
    </w:p>
    <w:p w14:paraId="5A4E828F" w14:textId="77777777" w:rsidR="00FA2C79" w:rsidRPr="003E2E03" w:rsidRDefault="00FA2C79" w:rsidP="00FA2C79">
      <w:p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 xml:space="preserve">Кроме </w:t>
      </w:r>
      <w:proofErr w:type="spellStart"/>
      <w:r w:rsidRPr="003E2E03">
        <w:rPr>
          <w:rFonts w:ascii="Times New Roman" w:hAnsi="Times New Roman" w:cs="Times New Roman"/>
          <w:color w:val="000000"/>
          <w:sz w:val="24"/>
          <w:szCs w:val="24"/>
          <w:lang w:val="ru-RU"/>
        </w:rPr>
        <w:t>забалансовых</w:t>
      </w:r>
      <w:proofErr w:type="spellEnd"/>
      <w:r w:rsidRPr="003E2E03">
        <w:rPr>
          <w:rFonts w:ascii="Times New Roman" w:hAnsi="Times New Roman" w:cs="Times New Roman"/>
          <w:color w:val="000000"/>
          <w:sz w:val="24"/>
          <w:szCs w:val="24"/>
          <w:lang w:val="ru-RU"/>
        </w:rPr>
        <w:t xml:space="preserve"> </w:t>
      </w:r>
      <w:proofErr w:type="spellStart"/>
      <w:r w:rsidRPr="003E2E03">
        <w:rPr>
          <w:rFonts w:ascii="Times New Roman" w:hAnsi="Times New Roman" w:cs="Times New Roman"/>
          <w:color w:val="000000"/>
          <w:sz w:val="24"/>
          <w:szCs w:val="24"/>
          <w:lang w:val="ru-RU"/>
        </w:rPr>
        <w:t>счетовучреждение</w:t>
      </w:r>
      <w:proofErr w:type="spellEnd"/>
      <w:r w:rsidRPr="003E2E03">
        <w:rPr>
          <w:rFonts w:ascii="Times New Roman" w:hAnsi="Times New Roman" w:cs="Times New Roman"/>
          <w:color w:val="000000"/>
          <w:sz w:val="24"/>
          <w:szCs w:val="24"/>
          <w:lang w:val="ru-RU"/>
        </w:rPr>
        <w:t xml:space="preserve"> применяет дополнительные </w:t>
      </w:r>
      <w:proofErr w:type="spellStart"/>
      <w:r w:rsidRPr="003E2E03">
        <w:rPr>
          <w:rFonts w:ascii="Times New Roman" w:hAnsi="Times New Roman" w:cs="Times New Roman"/>
          <w:color w:val="000000"/>
          <w:sz w:val="24"/>
          <w:szCs w:val="24"/>
          <w:lang w:val="ru-RU"/>
        </w:rPr>
        <w:t>забалансовые</w:t>
      </w:r>
      <w:proofErr w:type="spellEnd"/>
      <w:r w:rsidRPr="003E2E03">
        <w:rPr>
          <w:rFonts w:ascii="Times New Roman" w:hAnsi="Times New Roman" w:cs="Times New Roman"/>
          <w:color w:val="000000"/>
          <w:sz w:val="24"/>
          <w:szCs w:val="24"/>
          <w:lang w:val="ru-RU"/>
        </w:rPr>
        <w:t xml:space="preserve"> счета, утвержденные в Рабочем плане счетов (</w:t>
      </w:r>
      <w:r w:rsidRPr="003E2E03">
        <w:rPr>
          <w:rFonts w:ascii="Times New Roman" w:hAnsi="Times New Roman" w:cs="Times New Roman"/>
          <w:color w:val="0000FF"/>
          <w:sz w:val="24"/>
          <w:szCs w:val="24"/>
          <w:lang w:val="ru-RU"/>
        </w:rPr>
        <w:t>приложение 10</w:t>
      </w:r>
      <w:r w:rsidRPr="003E2E03">
        <w:rPr>
          <w:rFonts w:ascii="Times New Roman" w:hAnsi="Times New Roman" w:cs="Times New Roman"/>
          <w:color w:val="000000"/>
          <w:sz w:val="24"/>
          <w:szCs w:val="24"/>
          <w:lang w:val="ru-RU"/>
        </w:rPr>
        <w:t>).</w:t>
      </w:r>
    </w:p>
    <w:p w14:paraId="10F39174" w14:textId="77777777" w:rsidR="00FA2C79" w:rsidRPr="003E2E03" w:rsidRDefault="00FA2C79" w:rsidP="00FA2C79">
      <w:p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Основание: пункт</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19</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СГС «Концептуальные основы бухучета и</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отчетности».</w:t>
      </w:r>
    </w:p>
    <w:p w14:paraId="2D3F90D6" w14:textId="48105B03" w:rsidR="00B34A9D" w:rsidRPr="003E2E03" w:rsidRDefault="00B34A9D" w:rsidP="00FA2C79">
      <w:pPr>
        <w:rPr>
          <w:rFonts w:ascii="Times New Roman" w:hAnsi="Times New Roman" w:cs="Times New Roman"/>
          <w:sz w:val="24"/>
          <w:szCs w:val="24"/>
          <w:lang w:val="ru-RU"/>
        </w:rPr>
      </w:pPr>
    </w:p>
    <w:p w14:paraId="1F56A712" w14:textId="77777777" w:rsidR="00B34A9D" w:rsidRPr="003E2E03" w:rsidRDefault="00B34A9D">
      <w:pPr>
        <w:rPr>
          <w:rFonts w:ascii="Times New Roman" w:hAnsi="Times New Roman" w:cs="Times New Roman"/>
          <w:sz w:val="24"/>
          <w:szCs w:val="24"/>
          <w:lang w:val="ru-RU"/>
        </w:rPr>
      </w:pPr>
    </w:p>
    <w:tbl>
      <w:tblPr>
        <w:tblW w:w="0" w:type="auto"/>
        <w:tblCellMar>
          <w:left w:w="10" w:type="dxa"/>
          <w:right w:w="10" w:type="dxa"/>
        </w:tblCellMar>
        <w:tblLook w:val="04A0" w:firstRow="1" w:lastRow="0" w:firstColumn="1" w:lastColumn="0" w:noHBand="0" w:noVBand="1"/>
      </w:tblPr>
      <w:tblGrid>
        <w:gridCol w:w="1449"/>
        <w:gridCol w:w="3386"/>
      </w:tblGrid>
      <w:tr w:rsidR="00B34A9D" w:rsidRPr="003E2E03" w14:paraId="7828EF2F" w14:textId="77777777">
        <w:tc>
          <w:tcPr>
            <w:tcW w:w="0" w:type="auto"/>
            <w:noWrap/>
          </w:tcPr>
          <w:p w14:paraId="10757900" w14:textId="77777777" w:rsidR="00B34A9D" w:rsidRPr="003E2E03" w:rsidRDefault="00B84424">
            <w:pPr>
              <w:jc w:val="center"/>
              <w:rPr>
                <w:rFonts w:ascii="Times New Roman" w:hAnsi="Times New Roman" w:cs="Times New Roman"/>
                <w:sz w:val="24"/>
                <w:szCs w:val="24"/>
              </w:rPr>
            </w:pPr>
            <w:proofErr w:type="spellStart"/>
            <w:r w:rsidRPr="003E2E03">
              <w:rPr>
                <w:rFonts w:ascii="Times New Roman" w:hAnsi="Times New Roman" w:cs="Times New Roman"/>
                <w:b/>
                <w:bCs/>
                <w:sz w:val="24"/>
                <w:szCs w:val="24"/>
              </w:rPr>
              <w:t>Разряд</w:t>
            </w:r>
            <w:proofErr w:type="spellEnd"/>
          </w:p>
          <w:p w14:paraId="54ABA709" w14:textId="77777777" w:rsidR="00B34A9D" w:rsidRPr="003E2E03" w:rsidRDefault="00B84424">
            <w:pPr>
              <w:jc w:val="center"/>
              <w:rPr>
                <w:rFonts w:ascii="Times New Roman" w:hAnsi="Times New Roman" w:cs="Times New Roman"/>
                <w:sz w:val="24"/>
                <w:szCs w:val="24"/>
              </w:rPr>
            </w:pPr>
            <w:proofErr w:type="spellStart"/>
            <w:r w:rsidRPr="003E2E03">
              <w:rPr>
                <w:rFonts w:ascii="Times New Roman" w:hAnsi="Times New Roman" w:cs="Times New Roman"/>
                <w:b/>
                <w:bCs/>
                <w:sz w:val="24"/>
                <w:szCs w:val="24"/>
              </w:rPr>
              <w:t>номера</w:t>
            </w:r>
            <w:proofErr w:type="spellEnd"/>
            <w:r w:rsidRPr="003E2E03">
              <w:rPr>
                <w:rFonts w:ascii="Times New Roman" w:hAnsi="Times New Roman" w:cs="Times New Roman"/>
                <w:b/>
                <w:bCs/>
                <w:sz w:val="24"/>
                <w:szCs w:val="24"/>
              </w:rPr>
              <w:t xml:space="preserve"> </w:t>
            </w:r>
            <w:proofErr w:type="spellStart"/>
            <w:r w:rsidRPr="003E2E03">
              <w:rPr>
                <w:rFonts w:ascii="Times New Roman" w:hAnsi="Times New Roman" w:cs="Times New Roman"/>
                <w:b/>
                <w:bCs/>
                <w:sz w:val="24"/>
                <w:szCs w:val="24"/>
              </w:rPr>
              <w:t>счета</w:t>
            </w:r>
            <w:proofErr w:type="spellEnd"/>
          </w:p>
        </w:tc>
        <w:tc>
          <w:tcPr>
            <w:tcW w:w="0" w:type="auto"/>
            <w:noWrap/>
          </w:tcPr>
          <w:p w14:paraId="65F8A162" w14:textId="77777777" w:rsidR="00B34A9D" w:rsidRPr="003E2E03" w:rsidRDefault="00B84424">
            <w:pPr>
              <w:jc w:val="center"/>
              <w:rPr>
                <w:rFonts w:ascii="Times New Roman" w:hAnsi="Times New Roman" w:cs="Times New Roman"/>
                <w:sz w:val="24"/>
                <w:szCs w:val="24"/>
              </w:rPr>
            </w:pPr>
            <w:proofErr w:type="spellStart"/>
            <w:r w:rsidRPr="003E2E03">
              <w:rPr>
                <w:rFonts w:ascii="Times New Roman" w:hAnsi="Times New Roman" w:cs="Times New Roman"/>
                <w:b/>
                <w:bCs/>
                <w:sz w:val="24"/>
                <w:szCs w:val="24"/>
              </w:rPr>
              <w:t>Код</w:t>
            </w:r>
            <w:proofErr w:type="spellEnd"/>
          </w:p>
        </w:tc>
      </w:tr>
      <w:tr w:rsidR="00B34A9D" w:rsidRPr="003E2E03" w14:paraId="125BB47E" w14:textId="77777777">
        <w:tc>
          <w:tcPr>
            <w:tcW w:w="0" w:type="auto"/>
            <w:noWrap/>
          </w:tcPr>
          <w:p w14:paraId="16FE8C50" w14:textId="77777777" w:rsidR="00B34A9D" w:rsidRPr="003E2E03" w:rsidRDefault="00B84424" w:rsidP="00B720D3">
            <w:pPr>
              <w:rPr>
                <w:rFonts w:ascii="Times New Roman" w:hAnsi="Times New Roman" w:cs="Times New Roman"/>
                <w:sz w:val="24"/>
                <w:szCs w:val="24"/>
              </w:rPr>
            </w:pPr>
            <w:r w:rsidRPr="003E2E03">
              <w:rPr>
                <w:rFonts w:ascii="Times New Roman" w:hAnsi="Times New Roman" w:cs="Times New Roman"/>
                <w:sz w:val="24"/>
                <w:szCs w:val="24"/>
              </w:rPr>
              <w:t>1- 4</w:t>
            </w:r>
          </w:p>
        </w:tc>
        <w:tc>
          <w:tcPr>
            <w:tcW w:w="0" w:type="auto"/>
            <w:noWrap/>
          </w:tcPr>
          <w:p w14:paraId="4C3011A5"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Аналитический код вида услуги:</w:t>
            </w:r>
          </w:p>
          <w:p w14:paraId="69D7920B"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0801 «Культура»</w:t>
            </w:r>
          </w:p>
        </w:tc>
      </w:tr>
    </w:tbl>
    <w:p w14:paraId="70DD2993" w14:textId="77777777" w:rsidR="00B34A9D" w:rsidRPr="003E2E03" w:rsidRDefault="00B34A9D">
      <w:pPr>
        <w:rPr>
          <w:rFonts w:ascii="Times New Roman" w:hAnsi="Times New Roman" w:cs="Times New Roman"/>
          <w:sz w:val="24"/>
          <w:szCs w:val="24"/>
          <w:lang w:val="ru-RU"/>
        </w:rPr>
      </w:pPr>
    </w:p>
    <w:p w14:paraId="5B4E9F5F" w14:textId="77777777" w:rsidR="00B34A9D" w:rsidRPr="003E2E03" w:rsidRDefault="00B34A9D">
      <w:pPr>
        <w:rPr>
          <w:rFonts w:ascii="Times New Roman" w:hAnsi="Times New Roman" w:cs="Times New Roman"/>
          <w:sz w:val="24"/>
          <w:szCs w:val="24"/>
          <w:lang w:val="ru-RU"/>
        </w:rPr>
      </w:pPr>
    </w:p>
    <w:tbl>
      <w:tblPr>
        <w:tblW w:w="5000" w:type="pct"/>
        <w:tblCellMar>
          <w:left w:w="10" w:type="dxa"/>
          <w:right w:w="10" w:type="dxa"/>
        </w:tblCellMar>
        <w:tblLook w:val="04A0" w:firstRow="1" w:lastRow="0" w:firstColumn="1" w:lastColumn="0" w:noHBand="0" w:noVBand="1"/>
      </w:tblPr>
      <w:tblGrid>
        <w:gridCol w:w="694"/>
        <w:gridCol w:w="8331"/>
      </w:tblGrid>
      <w:tr w:rsidR="00B34A9D" w:rsidRPr="003E2E03" w14:paraId="47F60212" w14:textId="77777777">
        <w:tc>
          <w:tcPr>
            <w:tcW w:w="5000" w:type="pct"/>
            <w:noWrap/>
          </w:tcPr>
          <w:p w14:paraId="0A25B48D" w14:textId="77777777" w:rsidR="00B34A9D" w:rsidRPr="003E2E03" w:rsidRDefault="00B84424">
            <w:pPr>
              <w:rPr>
                <w:rFonts w:ascii="Times New Roman" w:hAnsi="Times New Roman" w:cs="Times New Roman"/>
                <w:sz w:val="24"/>
                <w:szCs w:val="24"/>
              </w:rPr>
            </w:pPr>
            <w:r w:rsidRPr="003E2E03">
              <w:rPr>
                <w:rFonts w:ascii="Times New Roman" w:hAnsi="Times New Roman" w:cs="Times New Roman"/>
                <w:sz w:val="24"/>
                <w:szCs w:val="24"/>
              </w:rPr>
              <w:t>5–14  </w:t>
            </w:r>
          </w:p>
          <w:p w14:paraId="744D99AF" w14:textId="77777777" w:rsidR="00B34A9D" w:rsidRPr="003E2E03" w:rsidRDefault="00B34A9D">
            <w:pPr>
              <w:rPr>
                <w:rFonts w:ascii="Times New Roman" w:hAnsi="Times New Roman" w:cs="Times New Roman"/>
                <w:sz w:val="24"/>
                <w:szCs w:val="24"/>
              </w:rPr>
            </w:pPr>
          </w:p>
          <w:p w14:paraId="20A60F91" w14:textId="77777777" w:rsidR="00B34A9D" w:rsidRPr="003E2E03" w:rsidRDefault="00B84424">
            <w:pPr>
              <w:rPr>
                <w:rFonts w:ascii="Times New Roman" w:hAnsi="Times New Roman" w:cs="Times New Roman"/>
                <w:sz w:val="24"/>
                <w:szCs w:val="24"/>
              </w:rPr>
            </w:pPr>
            <w:r w:rsidRPr="003E2E03">
              <w:rPr>
                <w:rFonts w:ascii="Times New Roman" w:hAnsi="Times New Roman" w:cs="Times New Roman"/>
                <w:sz w:val="24"/>
                <w:szCs w:val="24"/>
              </w:rPr>
              <w:t> </w:t>
            </w:r>
          </w:p>
          <w:p w14:paraId="17D8E21F" w14:textId="77777777" w:rsidR="00B34A9D" w:rsidRPr="003E2E03" w:rsidRDefault="00B84424">
            <w:pPr>
              <w:rPr>
                <w:rFonts w:ascii="Times New Roman" w:hAnsi="Times New Roman" w:cs="Times New Roman"/>
                <w:sz w:val="24"/>
                <w:szCs w:val="24"/>
              </w:rPr>
            </w:pPr>
            <w:r w:rsidRPr="003E2E03">
              <w:rPr>
                <w:rFonts w:ascii="Times New Roman" w:hAnsi="Times New Roman" w:cs="Times New Roman"/>
                <w:sz w:val="24"/>
                <w:szCs w:val="24"/>
              </w:rPr>
              <w:t> </w:t>
            </w:r>
          </w:p>
          <w:p w14:paraId="3AD86FC8" w14:textId="77777777" w:rsidR="00B34A9D" w:rsidRPr="003E2E03" w:rsidRDefault="00B34A9D">
            <w:pPr>
              <w:rPr>
                <w:rFonts w:ascii="Times New Roman" w:hAnsi="Times New Roman" w:cs="Times New Roman"/>
                <w:sz w:val="24"/>
                <w:szCs w:val="24"/>
              </w:rPr>
            </w:pPr>
          </w:p>
        </w:tc>
        <w:tc>
          <w:tcPr>
            <w:tcW w:w="8895" w:type="dxa"/>
            <w:noWrap/>
          </w:tcPr>
          <w:p w14:paraId="4234118A"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Код целевой статьи расходов при осуществлении деятельности с</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целевыми средствами:</w:t>
            </w:r>
          </w:p>
          <w:p w14:paraId="1A7E4BF7"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в</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рамках национальных проектов (программ), комплексного плана модернизации и</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расширения магистральной инфраструктуры (региональных проектов в</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составе национальных проектов);</w:t>
            </w:r>
          </w:p>
          <w:p w14:paraId="1511220B"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если указание целевой статьи предусмотрено требованиями целевого назначения активов, обязательств, иных объектов бухгалтерского учета.</w:t>
            </w:r>
          </w:p>
          <w:p w14:paraId="5692C9B0" w14:textId="77777777" w:rsidR="00B34A9D" w:rsidRPr="003E2E03" w:rsidRDefault="00B84424">
            <w:pPr>
              <w:rPr>
                <w:rFonts w:ascii="Times New Roman" w:hAnsi="Times New Roman" w:cs="Times New Roman"/>
                <w:sz w:val="24"/>
                <w:szCs w:val="24"/>
              </w:rPr>
            </w:pPr>
            <w:r w:rsidRPr="003E2E03">
              <w:rPr>
                <w:rFonts w:ascii="Times New Roman" w:hAnsi="Times New Roman" w:cs="Times New Roman"/>
                <w:sz w:val="24"/>
                <w:szCs w:val="24"/>
              </w:rPr>
              <w:lastRenderedPageBreak/>
              <w:t>В </w:t>
            </w:r>
            <w:proofErr w:type="spellStart"/>
            <w:r w:rsidRPr="003E2E03">
              <w:rPr>
                <w:rFonts w:ascii="Times New Roman" w:hAnsi="Times New Roman" w:cs="Times New Roman"/>
                <w:sz w:val="24"/>
                <w:szCs w:val="24"/>
              </w:rPr>
              <w:t>остальных</w:t>
            </w:r>
            <w:proofErr w:type="spellEnd"/>
            <w:r w:rsidRPr="003E2E03">
              <w:rPr>
                <w:rFonts w:ascii="Times New Roman" w:hAnsi="Times New Roman" w:cs="Times New Roman"/>
                <w:sz w:val="24"/>
                <w:szCs w:val="24"/>
              </w:rPr>
              <w:t xml:space="preserve"> </w:t>
            </w:r>
            <w:proofErr w:type="spellStart"/>
            <w:r w:rsidRPr="003E2E03">
              <w:rPr>
                <w:rFonts w:ascii="Times New Roman" w:hAnsi="Times New Roman" w:cs="Times New Roman"/>
                <w:sz w:val="24"/>
                <w:szCs w:val="24"/>
              </w:rPr>
              <w:t>случаях</w:t>
            </w:r>
            <w:proofErr w:type="spellEnd"/>
            <w:r w:rsidRPr="003E2E03">
              <w:rPr>
                <w:rFonts w:ascii="Times New Roman" w:hAnsi="Times New Roman" w:cs="Times New Roman"/>
                <w:sz w:val="24"/>
                <w:szCs w:val="24"/>
              </w:rPr>
              <w:t xml:space="preserve"> — </w:t>
            </w:r>
            <w:proofErr w:type="spellStart"/>
            <w:r w:rsidRPr="003E2E03">
              <w:rPr>
                <w:rFonts w:ascii="Times New Roman" w:hAnsi="Times New Roman" w:cs="Times New Roman"/>
                <w:sz w:val="24"/>
                <w:szCs w:val="24"/>
              </w:rPr>
              <w:t>нули</w:t>
            </w:r>
            <w:proofErr w:type="spellEnd"/>
          </w:p>
        </w:tc>
      </w:tr>
      <w:tr w:rsidR="00B34A9D" w:rsidRPr="003E2E03" w14:paraId="77CA002D" w14:textId="77777777">
        <w:tc>
          <w:tcPr>
            <w:tcW w:w="5000" w:type="pct"/>
            <w:noWrap/>
          </w:tcPr>
          <w:p w14:paraId="54FF7FB6" w14:textId="77777777" w:rsidR="00B34A9D" w:rsidRPr="003E2E03" w:rsidRDefault="00B84424">
            <w:pPr>
              <w:rPr>
                <w:rFonts w:ascii="Times New Roman" w:hAnsi="Times New Roman" w:cs="Times New Roman"/>
                <w:sz w:val="24"/>
                <w:szCs w:val="24"/>
              </w:rPr>
            </w:pPr>
            <w:r w:rsidRPr="003E2E03">
              <w:rPr>
                <w:rFonts w:ascii="Times New Roman" w:hAnsi="Times New Roman" w:cs="Times New Roman"/>
                <w:sz w:val="24"/>
                <w:szCs w:val="24"/>
              </w:rPr>
              <w:lastRenderedPageBreak/>
              <w:t>15–17  </w:t>
            </w:r>
          </w:p>
        </w:tc>
        <w:tc>
          <w:tcPr>
            <w:tcW w:w="8895" w:type="dxa"/>
            <w:noWrap/>
          </w:tcPr>
          <w:p w14:paraId="633F84A6"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Код вида поступлений или выбытий, соответствующий:</w:t>
            </w:r>
          </w:p>
          <w:p w14:paraId="02A3DCD4"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аналитической группе подвида доходов бюджетов;</w:t>
            </w:r>
          </w:p>
          <w:p w14:paraId="536EF4A0"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коду вида расходов;</w:t>
            </w:r>
          </w:p>
          <w:p w14:paraId="12600379"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аналитической группе вида источников финансирования дефицитов бюджетов</w:t>
            </w:r>
          </w:p>
        </w:tc>
      </w:tr>
      <w:tr w:rsidR="00B34A9D" w:rsidRPr="003E2E03" w14:paraId="2542D4D9" w14:textId="77777777">
        <w:tc>
          <w:tcPr>
            <w:tcW w:w="5000" w:type="pct"/>
            <w:noWrap/>
          </w:tcPr>
          <w:p w14:paraId="1DE7A2D1" w14:textId="77777777" w:rsidR="00B34A9D" w:rsidRPr="003E2E03" w:rsidRDefault="00B84424">
            <w:pPr>
              <w:rPr>
                <w:rFonts w:ascii="Times New Roman" w:hAnsi="Times New Roman" w:cs="Times New Roman"/>
                <w:sz w:val="24"/>
                <w:szCs w:val="24"/>
              </w:rPr>
            </w:pPr>
            <w:r w:rsidRPr="003E2E03">
              <w:rPr>
                <w:rFonts w:ascii="Times New Roman" w:hAnsi="Times New Roman" w:cs="Times New Roman"/>
                <w:sz w:val="24"/>
                <w:szCs w:val="24"/>
              </w:rPr>
              <w:t>18  </w:t>
            </w:r>
          </w:p>
        </w:tc>
        <w:tc>
          <w:tcPr>
            <w:tcW w:w="8895" w:type="dxa"/>
            <w:noWrap/>
          </w:tcPr>
          <w:p w14:paraId="7606D5CD"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Код вида финансового обеспечения (деятельности):</w:t>
            </w:r>
          </w:p>
          <w:p w14:paraId="41B38856"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2</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 приносящая доход деятельность (собственные доходы учреждения);</w:t>
            </w:r>
          </w:p>
          <w:p w14:paraId="6E6E2ED0"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3</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 средства во</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временном распоряжении;</w:t>
            </w:r>
          </w:p>
          <w:p w14:paraId="018A22E4"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4</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 субсидия на</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выполнение государственного задания;</w:t>
            </w:r>
          </w:p>
          <w:p w14:paraId="103F5831"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5</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 субсидии на</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иные цели;</w:t>
            </w:r>
          </w:p>
          <w:p w14:paraId="4944AE85"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6</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 субсидии на</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цели осуществления капитальных вложений</w:t>
            </w:r>
          </w:p>
          <w:p w14:paraId="626706AF" w14:textId="77777777" w:rsidR="00FA2C79" w:rsidRPr="003E2E03" w:rsidRDefault="00FA2C79">
            <w:pPr>
              <w:rPr>
                <w:rFonts w:ascii="Times New Roman" w:hAnsi="Times New Roman" w:cs="Times New Roman"/>
                <w:sz w:val="24"/>
                <w:szCs w:val="24"/>
                <w:lang w:val="ru-RU"/>
              </w:rPr>
            </w:pPr>
          </w:p>
          <w:p w14:paraId="0AD1FBE3" w14:textId="6AE80725" w:rsidR="00FA2C79" w:rsidRPr="003E2E03" w:rsidRDefault="00FA2C79">
            <w:pPr>
              <w:rPr>
                <w:rFonts w:ascii="Times New Roman" w:hAnsi="Times New Roman" w:cs="Times New Roman"/>
                <w:sz w:val="24"/>
                <w:szCs w:val="24"/>
                <w:lang w:val="ru-RU"/>
              </w:rPr>
            </w:pPr>
          </w:p>
        </w:tc>
      </w:tr>
    </w:tbl>
    <w:p w14:paraId="3317BEA4" w14:textId="77777777" w:rsidR="00FA2C79" w:rsidRPr="003E2E03" w:rsidRDefault="00FA2C79" w:rsidP="00FA2C79">
      <w:p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 xml:space="preserve">Кроме </w:t>
      </w:r>
      <w:proofErr w:type="spellStart"/>
      <w:r w:rsidRPr="003E2E03">
        <w:rPr>
          <w:rFonts w:ascii="Times New Roman" w:hAnsi="Times New Roman" w:cs="Times New Roman"/>
          <w:color w:val="000000"/>
          <w:sz w:val="24"/>
          <w:szCs w:val="24"/>
          <w:lang w:val="ru-RU"/>
        </w:rPr>
        <w:t>забалансовых</w:t>
      </w:r>
      <w:proofErr w:type="spellEnd"/>
      <w:r w:rsidRPr="003E2E03">
        <w:rPr>
          <w:rFonts w:ascii="Times New Roman" w:hAnsi="Times New Roman" w:cs="Times New Roman"/>
          <w:color w:val="000000"/>
          <w:sz w:val="24"/>
          <w:szCs w:val="24"/>
          <w:lang w:val="ru-RU"/>
        </w:rPr>
        <w:t xml:space="preserve"> </w:t>
      </w:r>
      <w:proofErr w:type="spellStart"/>
      <w:r w:rsidRPr="003E2E03">
        <w:rPr>
          <w:rFonts w:ascii="Times New Roman" w:hAnsi="Times New Roman" w:cs="Times New Roman"/>
          <w:color w:val="000000"/>
          <w:sz w:val="24"/>
          <w:szCs w:val="24"/>
          <w:lang w:val="ru-RU"/>
        </w:rPr>
        <w:t>счетовучреждение</w:t>
      </w:r>
      <w:proofErr w:type="spellEnd"/>
      <w:r w:rsidRPr="003E2E03">
        <w:rPr>
          <w:rFonts w:ascii="Times New Roman" w:hAnsi="Times New Roman" w:cs="Times New Roman"/>
          <w:color w:val="000000"/>
          <w:sz w:val="24"/>
          <w:szCs w:val="24"/>
          <w:lang w:val="ru-RU"/>
        </w:rPr>
        <w:t xml:space="preserve"> применяет дополнительные </w:t>
      </w:r>
      <w:proofErr w:type="spellStart"/>
      <w:r w:rsidRPr="003E2E03">
        <w:rPr>
          <w:rFonts w:ascii="Times New Roman" w:hAnsi="Times New Roman" w:cs="Times New Roman"/>
          <w:color w:val="000000"/>
          <w:sz w:val="24"/>
          <w:szCs w:val="24"/>
          <w:lang w:val="ru-RU"/>
        </w:rPr>
        <w:t>забалансовые</w:t>
      </w:r>
      <w:proofErr w:type="spellEnd"/>
      <w:r w:rsidRPr="003E2E03">
        <w:rPr>
          <w:rFonts w:ascii="Times New Roman" w:hAnsi="Times New Roman" w:cs="Times New Roman"/>
          <w:color w:val="000000"/>
          <w:sz w:val="24"/>
          <w:szCs w:val="24"/>
          <w:lang w:val="ru-RU"/>
        </w:rPr>
        <w:t xml:space="preserve"> счета, утвержденные в Рабочем плане счетов (</w:t>
      </w:r>
      <w:r w:rsidRPr="003E2E03">
        <w:rPr>
          <w:rFonts w:ascii="Times New Roman" w:hAnsi="Times New Roman" w:cs="Times New Roman"/>
          <w:color w:val="0000FF"/>
          <w:sz w:val="24"/>
          <w:szCs w:val="24"/>
          <w:lang w:val="ru-RU"/>
        </w:rPr>
        <w:t>приложение 10</w:t>
      </w:r>
      <w:r w:rsidRPr="003E2E03">
        <w:rPr>
          <w:rFonts w:ascii="Times New Roman" w:hAnsi="Times New Roman" w:cs="Times New Roman"/>
          <w:color w:val="000000"/>
          <w:sz w:val="24"/>
          <w:szCs w:val="24"/>
          <w:lang w:val="ru-RU"/>
        </w:rPr>
        <w:t>).</w:t>
      </w:r>
    </w:p>
    <w:p w14:paraId="30F9749E" w14:textId="77777777" w:rsidR="00FA2C79" w:rsidRPr="003E2E03" w:rsidRDefault="00FA2C79" w:rsidP="00FA2C79">
      <w:p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Основание: пункт</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19</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СГС «Концептуальные основы бухучета и</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отчетности».</w:t>
      </w:r>
    </w:p>
    <w:p w14:paraId="3242A63D" w14:textId="77777777" w:rsidR="00B34A9D" w:rsidRPr="003E2E03" w:rsidRDefault="00B34A9D">
      <w:pPr>
        <w:rPr>
          <w:rFonts w:ascii="Times New Roman" w:hAnsi="Times New Roman" w:cs="Times New Roman"/>
          <w:sz w:val="24"/>
          <w:szCs w:val="24"/>
          <w:lang w:val="ru-RU"/>
        </w:rPr>
      </w:pPr>
    </w:p>
    <w:p w14:paraId="1C983468"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b/>
          <w:bCs/>
          <w:sz w:val="24"/>
          <w:szCs w:val="24"/>
        </w:rPr>
        <w:t>V</w:t>
      </w:r>
      <w:r w:rsidRPr="003E2E03">
        <w:rPr>
          <w:rFonts w:ascii="Times New Roman" w:hAnsi="Times New Roman" w:cs="Times New Roman"/>
          <w:b/>
          <w:bCs/>
          <w:sz w:val="24"/>
          <w:szCs w:val="24"/>
          <w:lang w:val="ru-RU"/>
        </w:rPr>
        <w:t>.</w:t>
      </w:r>
      <w:r w:rsidRPr="003E2E03">
        <w:rPr>
          <w:rFonts w:ascii="Times New Roman" w:hAnsi="Times New Roman" w:cs="Times New Roman"/>
          <w:b/>
          <w:bCs/>
          <w:sz w:val="24"/>
          <w:szCs w:val="24"/>
        </w:rPr>
        <w:t> </w:t>
      </w:r>
      <w:r w:rsidRPr="003E2E03">
        <w:rPr>
          <w:rFonts w:ascii="Times New Roman" w:hAnsi="Times New Roman" w:cs="Times New Roman"/>
          <w:b/>
          <w:bCs/>
          <w:sz w:val="24"/>
          <w:szCs w:val="24"/>
          <w:lang w:val="ru-RU"/>
        </w:rPr>
        <w:t>Методика ведения бухгалтерского учета, оценки отдельных видов имущества и</w:t>
      </w:r>
      <w:r w:rsidRPr="003E2E03">
        <w:rPr>
          <w:rFonts w:ascii="Times New Roman" w:hAnsi="Times New Roman" w:cs="Times New Roman"/>
          <w:b/>
          <w:bCs/>
          <w:sz w:val="24"/>
          <w:szCs w:val="24"/>
        </w:rPr>
        <w:t> </w:t>
      </w:r>
      <w:r w:rsidRPr="003E2E03">
        <w:rPr>
          <w:rFonts w:ascii="Times New Roman" w:hAnsi="Times New Roman" w:cs="Times New Roman"/>
          <w:b/>
          <w:bCs/>
          <w:sz w:val="24"/>
          <w:szCs w:val="24"/>
          <w:lang w:val="ru-RU"/>
        </w:rPr>
        <w:t>обязательств</w:t>
      </w:r>
    </w:p>
    <w:p w14:paraId="6063488B"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b/>
          <w:bCs/>
          <w:sz w:val="24"/>
          <w:szCs w:val="24"/>
          <w:lang w:val="ru-RU"/>
        </w:rPr>
        <w:t>1. Общие положения</w:t>
      </w:r>
    </w:p>
    <w:p w14:paraId="49B8371A"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1.1. Для случаев, которые не</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установлены в</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федеральных стандартах и</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других нормативно-правовых актах, регулирующих бухучет, метод определения справедливой стоимости выбирает комиссия учреждения по</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поступлению и</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выбытию активов.</w:t>
      </w:r>
    </w:p>
    <w:p w14:paraId="262CF7CE"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Основание: пункт</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54</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СГС «Концептуальные основы бухучета и</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отчетности».</w:t>
      </w:r>
    </w:p>
    <w:p w14:paraId="643AEBCC"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1.2. В</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случае если для показателя, необходимого для ведения бухгалтерского учета, не</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установлен метод оценки в</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законодательстве и</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в</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настоящей учетной политике, то</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величина оценочного показателя определяется профессиональным суждением главного бухгалтера.</w:t>
      </w:r>
    </w:p>
    <w:p w14:paraId="0410C8A7"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Основание: пункт</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6</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СГС «Учетная политика, оценочные значения и</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ошибки».</w:t>
      </w:r>
    </w:p>
    <w:p w14:paraId="79868FDD"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b/>
          <w:bCs/>
          <w:sz w:val="24"/>
          <w:szCs w:val="24"/>
          <w:lang w:val="ru-RU"/>
        </w:rPr>
        <w:t>2. Основные средства</w:t>
      </w:r>
    </w:p>
    <w:p w14:paraId="0494C294" w14:textId="77777777" w:rsidR="00FA2C79" w:rsidRPr="003E2E03" w:rsidRDefault="00FA2C79" w:rsidP="00FA2C79">
      <w:p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2.1. Учреждение учитывает в составе инвентаря на счете 101.06 «Инвентарь производственный и хозяйственный», следующие объекты со сроком службы более 12 месяцев.</w:t>
      </w:r>
    </w:p>
    <w:p w14:paraId="131AF610" w14:textId="1493C90D" w:rsidR="00FA2C79" w:rsidRPr="003E2E03" w:rsidRDefault="00FA2C79" w:rsidP="00FA2C79">
      <w:p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 xml:space="preserve"> Амортизация на нефинансовые активы начисляется в последний день месяца.</w:t>
      </w:r>
    </w:p>
    <w:p w14:paraId="0C5E83E1" w14:textId="77777777" w:rsidR="00FA2C79" w:rsidRPr="003E2E03" w:rsidRDefault="00FA2C79" w:rsidP="00FA2C79">
      <w:p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Основание: п. 33 СГС «Основные средства», пункт 28 СГС «Нематериальные активы».</w:t>
      </w:r>
    </w:p>
    <w:p w14:paraId="20F60DD5" w14:textId="77777777" w:rsidR="00FA2C79" w:rsidRPr="003E2E03" w:rsidRDefault="00FA2C79" w:rsidP="00FA2C79">
      <w:p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мебель и предметы интерьера: столы, стулья, стеллажи, полки, зеркала и т. п.;</w:t>
      </w:r>
    </w:p>
    <w:p w14:paraId="1A7D559C" w14:textId="50D1ACCE" w:rsidR="00FA2C79" w:rsidRPr="003E2E03" w:rsidRDefault="00FA2C79" w:rsidP="00FA2C79">
      <w:p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электробытовая техника:</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стиральные машины, микроволновые печи, пароочистители, увлажнители воздуха и пр.;</w:t>
      </w:r>
    </w:p>
    <w:p w14:paraId="554A021C" w14:textId="77777777" w:rsidR="00FA2C79" w:rsidRPr="003E2E03" w:rsidRDefault="00FA2C79" w:rsidP="00FA2C79">
      <w:p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 инвентарь для уборки территорий, помещений и рабочих мест: контейнеры, тачки, ведра, лопаты, грабли, швабры, метлы, веники и т. п.;</w:t>
      </w:r>
    </w:p>
    <w:p w14:paraId="133FCE1B" w14:textId="77777777" w:rsidR="00FA2C79" w:rsidRPr="003E2E03" w:rsidRDefault="00FA2C79" w:rsidP="00FA2C79">
      <w:p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2.2. В</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ожидаемого использования:</w:t>
      </w:r>
    </w:p>
    <w:p w14:paraId="5908E86B" w14:textId="77777777" w:rsidR="00FA2C79" w:rsidRPr="003E2E03" w:rsidRDefault="00FA2C79" w:rsidP="00FA2C79">
      <w:p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объекты библиотечного фонда;</w:t>
      </w:r>
    </w:p>
    <w:p w14:paraId="45C9478F" w14:textId="77777777" w:rsidR="00FA2C79" w:rsidRPr="003E2E03" w:rsidRDefault="00FA2C79" w:rsidP="00FA2C79">
      <w:p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lastRenderedPageBreak/>
        <w:t>-</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мебель для кабинета: столы, стулья, стеллажи, шкафы, полки;</w:t>
      </w:r>
    </w:p>
    <w:p w14:paraId="4F431A94"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Не</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считается существенной стоимость до 20</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000</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руб.</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за</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один имущественный объект. Необходимость объединения и</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конкретный перечень объединяемых объектов определяет комиссия учреждения по</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поступлению и</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выбытию активов.</w:t>
      </w:r>
    </w:p>
    <w:p w14:paraId="6BD2221F"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Основание: пункт 10</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СГС «Основные средства».</w:t>
      </w:r>
    </w:p>
    <w:p w14:paraId="55037207" w14:textId="22F0886D" w:rsidR="00FA2C79" w:rsidRPr="003E2E03" w:rsidRDefault="00B84424" w:rsidP="00FA2C79">
      <w:pPr>
        <w:rPr>
          <w:rFonts w:ascii="Times New Roman" w:hAnsi="Times New Roman" w:cs="Times New Roman"/>
          <w:color w:val="000000"/>
          <w:sz w:val="24"/>
          <w:szCs w:val="24"/>
          <w:lang w:val="ru-RU"/>
        </w:rPr>
      </w:pPr>
      <w:r w:rsidRPr="003E2E03">
        <w:rPr>
          <w:rFonts w:ascii="Times New Roman" w:hAnsi="Times New Roman" w:cs="Times New Roman"/>
          <w:sz w:val="24"/>
          <w:szCs w:val="24"/>
          <w:lang w:val="ru-RU"/>
        </w:rPr>
        <w:t xml:space="preserve">2.3. </w:t>
      </w:r>
      <w:r w:rsidR="00FA2C79" w:rsidRPr="003E2E03">
        <w:rPr>
          <w:rFonts w:ascii="Times New Roman" w:hAnsi="Times New Roman" w:cs="Times New Roman"/>
          <w:color w:val="000000"/>
          <w:sz w:val="24"/>
          <w:szCs w:val="24"/>
          <w:lang w:val="ru-RU"/>
        </w:rPr>
        <w:t>Каждому инвентарному объекту, кроме объектов стоимостью до 10 000 руб. включительно, присваивается уникальный инвентарный номер из 11 знаков:</w:t>
      </w:r>
    </w:p>
    <w:p w14:paraId="437EBC96" w14:textId="0A7C1377" w:rsidR="00B720D3" w:rsidRPr="003E2E03" w:rsidRDefault="00B720D3" w:rsidP="00FA2C79">
      <w:pPr>
        <w:rPr>
          <w:rFonts w:ascii="Times New Roman" w:hAnsi="Times New Roman" w:cs="Times New Roman"/>
          <w:sz w:val="24"/>
          <w:szCs w:val="24"/>
          <w:lang w:val="ru-RU"/>
        </w:rPr>
      </w:pPr>
      <w:r w:rsidRPr="003E2E03">
        <w:rPr>
          <w:rFonts w:ascii="Times New Roman" w:hAnsi="Times New Roman" w:cs="Times New Roman"/>
          <w:sz w:val="24"/>
          <w:szCs w:val="24"/>
          <w:lang w:val="ru-RU"/>
        </w:rPr>
        <w:t xml:space="preserve">- 1-й разряд – код вида финансового обеспечения, </w:t>
      </w:r>
    </w:p>
    <w:p w14:paraId="7FB68B00" w14:textId="11EF9788" w:rsidR="00B720D3" w:rsidRPr="003E2E03" w:rsidRDefault="00B720D3">
      <w:pPr>
        <w:rPr>
          <w:rFonts w:ascii="Times New Roman" w:hAnsi="Times New Roman" w:cs="Times New Roman"/>
          <w:sz w:val="24"/>
          <w:szCs w:val="24"/>
          <w:lang w:val="ru-RU"/>
        </w:rPr>
      </w:pPr>
      <w:r w:rsidRPr="003E2E03">
        <w:rPr>
          <w:rFonts w:ascii="Times New Roman" w:hAnsi="Times New Roman" w:cs="Times New Roman"/>
          <w:sz w:val="24"/>
          <w:szCs w:val="24"/>
          <w:lang w:val="ru-RU"/>
        </w:rPr>
        <w:t xml:space="preserve">- 2-4-е разряды – коды синтетического счета, </w:t>
      </w:r>
    </w:p>
    <w:p w14:paraId="2F94F07C" w14:textId="5DF6DA7A" w:rsidR="00B720D3" w:rsidRPr="003E2E03" w:rsidRDefault="00B720D3">
      <w:pPr>
        <w:rPr>
          <w:rFonts w:ascii="Times New Roman" w:hAnsi="Times New Roman" w:cs="Times New Roman"/>
          <w:sz w:val="24"/>
          <w:szCs w:val="24"/>
          <w:lang w:val="ru-RU"/>
        </w:rPr>
      </w:pPr>
      <w:r w:rsidRPr="003E2E03">
        <w:rPr>
          <w:rFonts w:ascii="Times New Roman" w:hAnsi="Times New Roman" w:cs="Times New Roman"/>
          <w:sz w:val="24"/>
          <w:szCs w:val="24"/>
          <w:lang w:val="ru-RU"/>
        </w:rPr>
        <w:t>- 5-6-е разряды – коды аналитического счета,</w:t>
      </w:r>
    </w:p>
    <w:p w14:paraId="622873A1" w14:textId="1DDFD8C8" w:rsidR="00B720D3" w:rsidRPr="003E2E03" w:rsidRDefault="00B720D3">
      <w:pPr>
        <w:rPr>
          <w:rFonts w:ascii="Times New Roman" w:hAnsi="Times New Roman" w:cs="Times New Roman"/>
          <w:sz w:val="24"/>
          <w:szCs w:val="24"/>
          <w:lang w:val="ru-RU"/>
        </w:rPr>
      </w:pPr>
      <w:r w:rsidRPr="003E2E03">
        <w:rPr>
          <w:rFonts w:ascii="Times New Roman" w:hAnsi="Times New Roman" w:cs="Times New Roman"/>
          <w:sz w:val="24"/>
          <w:szCs w:val="24"/>
          <w:lang w:val="ru-RU"/>
        </w:rPr>
        <w:t>- 7-11-е разряды – порядко</w:t>
      </w:r>
      <w:r w:rsidR="00474A52" w:rsidRPr="003E2E03">
        <w:rPr>
          <w:rFonts w:ascii="Times New Roman" w:hAnsi="Times New Roman" w:cs="Times New Roman"/>
          <w:sz w:val="24"/>
          <w:szCs w:val="24"/>
          <w:lang w:val="ru-RU"/>
        </w:rPr>
        <w:t>вый номер объекта в группе (00001-99999</w:t>
      </w:r>
      <w:r w:rsidRPr="003E2E03">
        <w:rPr>
          <w:rFonts w:ascii="Times New Roman" w:hAnsi="Times New Roman" w:cs="Times New Roman"/>
          <w:sz w:val="24"/>
          <w:szCs w:val="24"/>
          <w:lang w:val="ru-RU"/>
        </w:rPr>
        <w:t>)</w:t>
      </w:r>
    </w:p>
    <w:p w14:paraId="07B7D78A"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2.4. Присвоенный объекту инвентарный номер обозначается:</w:t>
      </w:r>
    </w:p>
    <w:p w14:paraId="4BE1B425"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путем нанесения номера на инвентарный объект краской или водостойким маркером;</w:t>
      </w:r>
      <w:r w:rsidRPr="003E2E03">
        <w:rPr>
          <w:rFonts w:ascii="Times New Roman" w:hAnsi="Times New Roman" w:cs="Times New Roman"/>
          <w:sz w:val="24"/>
          <w:szCs w:val="24"/>
        </w:rPr>
        <w:t> </w:t>
      </w:r>
    </w:p>
    <w:p w14:paraId="52528EC7" w14:textId="47B785C7" w:rsidR="00B34A9D"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В случае если объект является сложным (комплексом конструктивно сочлененных предметов), инвентарный номер обозначается на каждом составляющем элементе тем же способом, что и на сложном объекте.</w:t>
      </w:r>
    </w:p>
    <w:p w14:paraId="595F709F" w14:textId="77777777" w:rsidR="00A0762B" w:rsidRPr="00A0762B" w:rsidRDefault="00A0762B" w:rsidP="00A0762B">
      <w:pPr>
        <w:spacing w:after="160" w:line="259" w:lineRule="auto"/>
        <w:rPr>
          <w:rFonts w:ascii="Times New Roman" w:hAnsi="Times New Roman" w:cs="Times New Roman"/>
          <w:color w:val="000000"/>
          <w:sz w:val="24"/>
          <w:szCs w:val="24"/>
          <w:lang w:val="ru-RU"/>
        </w:rPr>
      </w:pPr>
      <w:r w:rsidRPr="00A0762B">
        <w:rPr>
          <w:rFonts w:ascii="Times New Roman" w:hAnsi="Times New Roman" w:cs="Times New Roman"/>
          <w:color w:val="000000"/>
          <w:sz w:val="24"/>
          <w:szCs w:val="24"/>
          <w:lang w:val="ru-RU"/>
        </w:rPr>
        <w:t>Инвентарный номер, присвоенный объекту основных средств, сохраняется за ним на весь период его нахождения в учреждении. В случае принятия на учет объекта основного средства, входящего в инвентарную группу, ввиду разукомплектования последней, такому объекту основного средства присваивается новый инвентарный номер.</w:t>
      </w:r>
    </w:p>
    <w:p w14:paraId="3D706D7C" w14:textId="77777777" w:rsidR="00A0762B" w:rsidRPr="00A0762B" w:rsidRDefault="00A0762B" w:rsidP="00A0762B">
      <w:pPr>
        <w:spacing w:after="160" w:line="259" w:lineRule="auto"/>
        <w:rPr>
          <w:rFonts w:ascii="Times New Roman" w:hAnsi="Times New Roman" w:cs="Times New Roman"/>
          <w:color w:val="000000"/>
          <w:sz w:val="24"/>
          <w:szCs w:val="24"/>
          <w:lang w:val="ru-RU"/>
        </w:rPr>
      </w:pPr>
      <w:r w:rsidRPr="00A0762B">
        <w:rPr>
          <w:rFonts w:ascii="Times New Roman" w:hAnsi="Times New Roman" w:cs="Times New Roman"/>
          <w:color w:val="000000"/>
          <w:sz w:val="24"/>
          <w:szCs w:val="24"/>
          <w:lang w:val="ru-RU"/>
        </w:rPr>
        <w:t>Инвентарные номера выбывших с балансового учета инвентарных объектов основных средств вновь принятым к учету объектам не присваиваются.</w:t>
      </w:r>
    </w:p>
    <w:p w14:paraId="1D251334" w14:textId="77777777" w:rsidR="00A0762B" w:rsidRPr="00A0762B" w:rsidRDefault="00A0762B" w:rsidP="00A0762B">
      <w:pPr>
        <w:spacing w:after="160" w:line="259" w:lineRule="auto"/>
        <w:rPr>
          <w:rFonts w:ascii="Times New Roman" w:hAnsi="Times New Roman" w:cs="Times New Roman"/>
          <w:color w:val="000000"/>
          <w:sz w:val="24"/>
          <w:szCs w:val="24"/>
          <w:lang w:val="ru-RU"/>
        </w:rPr>
      </w:pPr>
      <w:r w:rsidRPr="00A0762B">
        <w:rPr>
          <w:rFonts w:ascii="Times New Roman" w:hAnsi="Times New Roman" w:cs="Times New Roman"/>
          <w:color w:val="000000"/>
          <w:sz w:val="24"/>
          <w:szCs w:val="24"/>
          <w:lang w:val="ru-RU"/>
        </w:rPr>
        <w:t>При невозможности обозначения инвентарного номера на объекте основных средств в случаях, определенных требованиями его эксплуатации,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p>
    <w:p w14:paraId="6B9FCA98" w14:textId="28496A00" w:rsidR="00A0762B" w:rsidRPr="00A0762B" w:rsidRDefault="00A0762B" w:rsidP="00A0762B">
      <w:pPr>
        <w:spacing w:after="160" w:line="259" w:lineRule="auto"/>
        <w:rPr>
          <w:rFonts w:ascii="Times New Roman" w:hAnsi="Times New Roman" w:cs="Times New Roman"/>
          <w:color w:val="000000"/>
          <w:sz w:val="24"/>
          <w:szCs w:val="24"/>
          <w:lang w:val="ru-RU"/>
        </w:rPr>
      </w:pPr>
      <w:r w:rsidRPr="00A0762B">
        <w:rPr>
          <w:rFonts w:ascii="Times New Roman" w:hAnsi="Times New Roman" w:cs="Times New Roman"/>
          <w:color w:val="000000"/>
          <w:sz w:val="24"/>
          <w:szCs w:val="24"/>
          <w:lang w:val="ru-RU"/>
        </w:rPr>
        <w:t xml:space="preserve">Инвентарный номер </w:t>
      </w:r>
      <w:r w:rsidRPr="00A0762B">
        <w:rPr>
          <w:rFonts w:ascii="Times New Roman" w:hAnsi="Times New Roman" w:cs="Times New Roman"/>
          <w:color w:val="000000"/>
          <w:sz w:val="24"/>
          <w:szCs w:val="24"/>
          <w:lang w:val="ru-RU"/>
        </w:rPr>
        <w:t>наносит</w:t>
      </w:r>
      <w:r w:rsidRPr="00A0762B">
        <w:rPr>
          <w:rFonts w:ascii="Times New Roman" w:hAnsi="Times New Roman" w:cs="Times New Roman"/>
          <w:color w:val="000000"/>
          <w:sz w:val="24"/>
          <w:szCs w:val="24"/>
        </w:rPr>
        <w:t> </w:t>
      </w:r>
      <w:r w:rsidRPr="00A0762B">
        <w:rPr>
          <w:rFonts w:ascii="Times New Roman" w:hAnsi="Times New Roman" w:cs="Times New Roman"/>
          <w:color w:val="000000"/>
          <w:sz w:val="24"/>
          <w:szCs w:val="24"/>
          <w:lang w:val="ru-RU"/>
        </w:rPr>
        <w:t>лицо</w:t>
      </w:r>
      <w:r w:rsidRPr="00A0762B">
        <w:rPr>
          <w:rFonts w:ascii="Times New Roman" w:hAnsi="Times New Roman" w:cs="Times New Roman"/>
          <w:color w:val="000000"/>
          <w:sz w:val="24"/>
          <w:szCs w:val="24"/>
          <w:lang w:val="ru-RU"/>
        </w:rPr>
        <w:t>, ответственное за сохранность объекта имущества и (или) использование его по назначению (далее - ответственное лицо), в присутствии уполномоченного члена комиссии по поступлению и выбытию активов.</w:t>
      </w:r>
    </w:p>
    <w:p w14:paraId="60C871E0"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2.5.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Pr="003E2E03">
        <w:rPr>
          <w:rFonts w:ascii="Times New Roman" w:hAnsi="Times New Roman" w:cs="Times New Roman"/>
          <w:sz w:val="24"/>
          <w:szCs w:val="24"/>
          <w:lang w:val="ru-RU"/>
        </w:rPr>
        <w:t>выбываемых</w:t>
      </w:r>
      <w:proofErr w:type="spellEnd"/>
      <w:r w:rsidRPr="003E2E03">
        <w:rPr>
          <w:rFonts w:ascii="Times New Roman" w:hAnsi="Times New Roman" w:cs="Times New Roman"/>
          <w:sz w:val="24"/>
          <w:szCs w:val="24"/>
          <w:lang w:val="ru-RU"/>
        </w:rPr>
        <w:t>) составных частей.</w:t>
      </w:r>
    </w:p>
    <w:p w14:paraId="281FB7AC"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Основание: пункт</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27</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СГС «Основные средства».</w:t>
      </w:r>
    </w:p>
    <w:p w14:paraId="1F730AC3"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xml:space="preserve">2.6. В случае частичной ликвидации или </w:t>
      </w:r>
      <w:proofErr w:type="spellStart"/>
      <w:r w:rsidRPr="003E2E03">
        <w:rPr>
          <w:rFonts w:ascii="Times New Roman" w:hAnsi="Times New Roman" w:cs="Times New Roman"/>
          <w:sz w:val="24"/>
          <w:szCs w:val="24"/>
          <w:lang w:val="ru-RU"/>
        </w:rPr>
        <w:t>разукомплектации</w:t>
      </w:r>
      <w:proofErr w:type="spellEnd"/>
      <w:r w:rsidRPr="003E2E03">
        <w:rPr>
          <w:rFonts w:ascii="Times New Roman" w:hAnsi="Times New Roman" w:cs="Times New Roman"/>
          <w:sz w:val="24"/>
          <w:szCs w:val="24"/>
          <w:lang w:val="ru-RU"/>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14:paraId="0564349C"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площади;</w:t>
      </w:r>
    </w:p>
    <w:p w14:paraId="43ED6763"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объему;</w:t>
      </w:r>
    </w:p>
    <w:p w14:paraId="5A38EA2A"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весу;</w:t>
      </w:r>
    </w:p>
    <w:p w14:paraId="3E59DF5F"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иному показателю, установленному комиссией по поступлению и выбытию активов.</w:t>
      </w:r>
    </w:p>
    <w:p w14:paraId="17E1B6E3"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xml:space="preserve">2.7.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w:t>
      </w:r>
      <w:r w:rsidRPr="003E2E03">
        <w:rPr>
          <w:rFonts w:ascii="Times New Roman" w:hAnsi="Times New Roman" w:cs="Times New Roman"/>
          <w:sz w:val="24"/>
          <w:szCs w:val="24"/>
          <w:lang w:val="ru-RU"/>
        </w:rPr>
        <w:lastRenderedPageBreak/>
        <w:t xml:space="preserve">проведении ремонтов (модернизаций, </w:t>
      </w:r>
      <w:proofErr w:type="spellStart"/>
      <w:r w:rsidRPr="003E2E03">
        <w:rPr>
          <w:rFonts w:ascii="Times New Roman" w:hAnsi="Times New Roman" w:cs="Times New Roman"/>
          <w:sz w:val="24"/>
          <w:szCs w:val="24"/>
          <w:lang w:val="ru-RU"/>
        </w:rPr>
        <w:t>дооборудований</w:t>
      </w:r>
      <w:proofErr w:type="spellEnd"/>
      <w:r w:rsidRPr="003E2E03">
        <w:rPr>
          <w:rFonts w:ascii="Times New Roman" w:hAnsi="Times New Roman" w:cs="Times New Roman"/>
          <w:sz w:val="24"/>
          <w:szCs w:val="24"/>
          <w:lang w:val="ru-RU"/>
        </w:rPr>
        <w:t>,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w:t>
      </w:r>
    </w:p>
    <w:p w14:paraId="5BBF2E5C"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Основание: пункт</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28</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СГС «Основные средства».</w:t>
      </w:r>
    </w:p>
    <w:p w14:paraId="0FF3FADC"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2.8.</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Амортизация на все объекты основных средств начисляется линейным методом в соответствии со сроками полезного использования.</w:t>
      </w:r>
    </w:p>
    <w:p w14:paraId="01C55E3F"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Основание: пункты 36, 37</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СГС «Основные средства».</w:t>
      </w:r>
    </w:p>
    <w:p w14:paraId="2DFC45A7"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2.9.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14:paraId="34101E0E"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Основание: пункт</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40</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СГС «Основные средства».</w:t>
      </w:r>
    </w:p>
    <w:p w14:paraId="0654E97C"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2.10.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14:paraId="4D56579A"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Основание: пункт</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41</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СГС «Основные средства».</w:t>
      </w:r>
    </w:p>
    <w:p w14:paraId="7052F1A4"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2.11. 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 Состав комиссии по поступлению и выбытию активов установлен в приложении 1 настоящей Учетной политики.</w:t>
      </w:r>
    </w:p>
    <w:p w14:paraId="7FAF0B8F"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2.12. Отнесение имущества к категории особо ценного имущества (ОЦИ), определяет комиссия по поступлению и выбытию активов (приложение 1).</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Решение об отнесении имущества к ОЦИ комиссия указывает в Решении о признании объектов нефинансовых активов (ф. 0510441).</w:t>
      </w:r>
      <w:r w:rsidRPr="003E2E03">
        <w:rPr>
          <w:rFonts w:ascii="Times New Roman" w:hAnsi="Times New Roman" w:cs="Times New Roman"/>
          <w:sz w:val="24"/>
          <w:szCs w:val="24"/>
        </w:rPr>
        <w:t> </w:t>
      </w:r>
    </w:p>
    <w:p w14:paraId="234791BA"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2.13. Основные средства стоимостью до</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10</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000</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руб. включительно, находящиеся в</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 xml:space="preserve">эксплуатации, учитываются на </w:t>
      </w:r>
      <w:proofErr w:type="spellStart"/>
      <w:r w:rsidRPr="003E2E03">
        <w:rPr>
          <w:rFonts w:ascii="Times New Roman" w:hAnsi="Times New Roman" w:cs="Times New Roman"/>
          <w:sz w:val="24"/>
          <w:szCs w:val="24"/>
          <w:lang w:val="ru-RU"/>
        </w:rPr>
        <w:t>забалансовом</w:t>
      </w:r>
      <w:proofErr w:type="spellEnd"/>
      <w:r w:rsidRPr="003E2E03">
        <w:rPr>
          <w:rFonts w:ascii="Times New Roman" w:hAnsi="Times New Roman" w:cs="Times New Roman"/>
          <w:sz w:val="24"/>
          <w:szCs w:val="24"/>
          <w:lang w:val="ru-RU"/>
        </w:rPr>
        <w:t xml:space="preserve"> счете 21</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по балансовой стоимости.</w:t>
      </w:r>
    </w:p>
    <w:p w14:paraId="7BB2BD3D"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Основание: пункт</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39</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СГС «Основные средства», пункт</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373 Инструкции к</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Единому плану счетов №</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157н.</w:t>
      </w:r>
    </w:p>
    <w:p w14:paraId="54A1B5BD" w14:textId="3E1D853C"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2.14. При приобретении и (или) создании основных средств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w:t>
      </w:r>
      <w:r w:rsidR="00474A52" w:rsidRPr="003E2E03">
        <w:rPr>
          <w:rFonts w:ascii="Times New Roman" w:hAnsi="Times New Roman" w:cs="Times New Roman"/>
          <w:sz w:val="24"/>
          <w:szCs w:val="24"/>
          <w:lang w:val="ru-RU"/>
        </w:rPr>
        <w:t>ального) задания</w:t>
      </w:r>
      <w:proofErr w:type="gramStart"/>
      <w:r w:rsidR="00474A52" w:rsidRPr="003E2E03">
        <w:rPr>
          <w:rFonts w:ascii="Times New Roman" w:hAnsi="Times New Roman" w:cs="Times New Roman"/>
          <w:sz w:val="24"/>
          <w:szCs w:val="24"/>
          <w:lang w:val="ru-RU"/>
        </w:rPr>
        <w:t>»,  если</w:t>
      </w:r>
      <w:proofErr w:type="gramEnd"/>
      <w:r w:rsidR="00474A52" w:rsidRPr="003E2E03">
        <w:rPr>
          <w:rFonts w:ascii="Times New Roman" w:hAnsi="Times New Roman" w:cs="Times New Roman"/>
          <w:sz w:val="24"/>
          <w:szCs w:val="24"/>
          <w:lang w:val="ru-RU"/>
        </w:rPr>
        <w:t xml:space="preserve"> используется для выполнения государственного задания.</w:t>
      </w:r>
    </w:p>
    <w:p w14:paraId="0B6404A4"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2.15. При принятии учредителем решения о выделении средств субсидии на финансовое обеспечение выполнения государственного задания на содержание объекта основных средств, который ранее приобретен (создан) учреждением за счет средств от приносящей доход деятельности, стоимость этого объекта переводится с кода вида деятельности «2» на код вида деятельности «4». Одновременно переводится сумма начисленной амортизации.</w:t>
      </w:r>
    </w:p>
    <w:p w14:paraId="0989A8D3"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2.16. Локально-вычислительная сеть (ЛВС), охранно-пожарная сигнализация (ОПС) и другие единые функционирующие системы</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учитываются как отдельный инвентарный объект основных средств. Отдельные элементы ЛВС и ОПС, которые соответствуют критериям основных средств, установленным СГС «Основные средства», учитываются как отдельные основные средства.</w:t>
      </w:r>
      <w:r w:rsidRPr="003E2E03">
        <w:rPr>
          <w:rFonts w:ascii="Times New Roman" w:hAnsi="Times New Roman" w:cs="Times New Roman"/>
          <w:sz w:val="24"/>
          <w:szCs w:val="24"/>
        </w:rPr>
        <w:t> </w:t>
      </w:r>
    </w:p>
    <w:p w14:paraId="0B8F1BA9"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lastRenderedPageBreak/>
        <w:t>Информация о единых функционирующих системах (сигнализаций, систем видеонаблюдения, речевого оповещения, локально-вычислительных сетей и других), установленных в зданиях и сооружениях, указывается в инвентарной карточке здания, сооружения.</w:t>
      </w:r>
      <w:r w:rsidRPr="003E2E03">
        <w:rPr>
          <w:rFonts w:ascii="Times New Roman" w:hAnsi="Times New Roman" w:cs="Times New Roman"/>
          <w:sz w:val="24"/>
          <w:szCs w:val="24"/>
        </w:rPr>
        <w:t> </w:t>
      </w:r>
    </w:p>
    <w:p w14:paraId="57E3AEA5"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2.17.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14:paraId="585B4B3E" w14:textId="0D8D2E42"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2.18. Ответственными за хранение технической документации на объекты основных средств являются ответственные лица, за которыми закреплены объекты. Если на основное средство производитель (поставщик) предусмотрел гарантийный срок, ответственное лицо хранит также гарантийные талоны.</w:t>
      </w:r>
    </w:p>
    <w:p w14:paraId="7C345D2F" w14:textId="77777777" w:rsidR="00474A52" w:rsidRPr="003E2E03" w:rsidRDefault="00474A52">
      <w:pPr>
        <w:rPr>
          <w:rFonts w:ascii="Times New Roman" w:hAnsi="Times New Roman" w:cs="Times New Roman"/>
          <w:sz w:val="24"/>
          <w:szCs w:val="24"/>
          <w:lang w:val="ru-RU"/>
        </w:rPr>
      </w:pPr>
    </w:p>
    <w:p w14:paraId="3ACC9A09"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b/>
          <w:bCs/>
          <w:sz w:val="24"/>
          <w:szCs w:val="24"/>
          <w:lang w:val="ru-RU"/>
        </w:rPr>
        <w:t>3. Нематериальные активы</w:t>
      </w:r>
    </w:p>
    <w:p w14:paraId="0CB2950C"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3.1. Амортизация на все объекты нематериальных активов начисляется линейным методом в соответствии со сроками полезного использования.</w:t>
      </w:r>
    </w:p>
    <w:p w14:paraId="18885BB6"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Основание: пункты 30, 31</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СГС «Нематериальные активы».</w:t>
      </w:r>
    </w:p>
    <w:p w14:paraId="2BEA11BB"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3.2. 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w:t>
      </w:r>
    </w:p>
    <w:p w14:paraId="792A956E"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3.3. Продолжительность периода, в течение которого предполагается использовать НМА, ежегодно определяется Комиссией по поступлению и выбытию активов.</w:t>
      </w:r>
    </w:p>
    <w:p w14:paraId="4FB962E3"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b/>
          <w:bCs/>
          <w:sz w:val="24"/>
          <w:szCs w:val="24"/>
          <w:lang w:val="ru-RU"/>
        </w:rPr>
        <w:t>4. Непроизведенные активы</w:t>
      </w:r>
    </w:p>
    <w:p w14:paraId="052B63C6"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xml:space="preserve">4.1. Объект непроизведенных активов, по которому комиссия по поступлению и выбытию активов установила, что он не соответствует условиям признания актива, учитывается на </w:t>
      </w:r>
      <w:proofErr w:type="spellStart"/>
      <w:r w:rsidRPr="003E2E03">
        <w:rPr>
          <w:rFonts w:ascii="Times New Roman" w:hAnsi="Times New Roman" w:cs="Times New Roman"/>
          <w:sz w:val="24"/>
          <w:szCs w:val="24"/>
          <w:lang w:val="ru-RU"/>
        </w:rPr>
        <w:t>забалансовом</w:t>
      </w:r>
      <w:proofErr w:type="spellEnd"/>
      <w:r w:rsidRPr="003E2E03">
        <w:rPr>
          <w:rFonts w:ascii="Times New Roman" w:hAnsi="Times New Roman" w:cs="Times New Roman"/>
          <w:sz w:val="24"/>
          <w:szCs w:val="24"/>
          <w:lang w:val="ru-RU"/>
        </w:rPr>
        <w:t xml:space="preserve"> счете 02 «Материальные ценности, принятые на хранение».</w:t>
      </w:r>
    </w:p>
    <w:p w14:paraId="7635669F"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Основание: пункт 7 СГС «Непроизведенные активы».</w:t>
      </w:r>
    </w:p>
    <w:p w14:paraId="3BB584F3"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4.2. 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не внесены в ЕГРН, рассчитывается на основе кадастровой стоимости аналогичного земельного участка, который внесен в ЕГРН.</w:t>
      </w:r>
    </w:p>
    <w:p w14:paraId="5EE54B27"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Основание: пункт 17 СГС «Непроизведенные активы».</w:t>
      </w:r>
    </w:p>
    <w:p w14:paraId="5CAEFD3B"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4.3. Каждому инвентарному объекту непроизведенных активов в момент принятия к бухгалтерскому учету присваивается инвентарный номер. Инвентарный номер объекта непроизведенных активов состоит из 15 знаков.</w:t>
      </w:r>
    </w:p>
    <w:p w14:paraId="04B243CA"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Инвентарный номер присваивается в следующем порядке:</w:t>
      </w:r>
    </w:p>
    <w:p w14:paraId="6170C812"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1 разряд – код синтетической группы инвентарного объекта непроизведенных активов по счету 103 «Непроизведенные активы» – «3»;</w:t>
      </w:r>
    </w:p>
    <w:p w14:paraId="49B8FA26"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2 разряд – код вида инвентарного номера «1» – индивидуальный инвентарный объект;</w:t>
      </w:r>
    </w:p>
    <w:p w14:paraId="27CB5902"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3–8 разряды – порядковый номер инвентарного объекта (000001, 000002 и т.д.);</w:t>
      </w:r>
    </w:p>
    <w:p w14:paraId="37DC780D"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9–12 разряды – внутренний групповой инвентарный номер (0001, 0002 и т.д.). Для индивидуального инвентарного объекта указывается 0000.</w:t>
      </w:r>
    </w:p>
    <w:p w14:paraId="0B1FB7B5"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xml:space="preserve">4.4. Аналитический учет вложений в непроизведенные активы ведется в </w:t>
      </w:r>
      <w:proofErr w:type="spellStart"/>
      <w:r w:rsidRPr="003E2E03">
        <w:rPr>
          <w:rFonts w:ascii="Times New Roman" w:hAnsi="Times New Roman" w:cs="Times New Roman"/>
          <w:sz w:val="24"/>
          <w:szCs w:val="24"/>
          <w:lang w:val="ru-RU"/>
        </w:rPr>
        <w:t>многографной</w:t>
      </w:r>
      <w:proofErr w:type="spellEnd"/>
      <w:r w:rsidRPr="003E2E03">
        <w:rPr>
          <w:rFonts w:ascii="Times New Roman" w:hAnsi="Times New Roman" w:cs="Times New Roman"/>
          <w:sz w:val="24"/>
          <w:szCs w:val="24"/>
          <w:lang w:val="ru-RU"/>
        </w:rPr>
        <w:t xml:space="preserve"> карточке (ф. 0504054).</w:t>
      </w:r>
    </w:p>
    <w:p w14:paraId="00BBBBD3"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b/>
          <w:bCs/>
          <w:sz w:val="24"/>
          <w:szCs w:val="24"/>
          <w:lang w:val="ru-RU"/>
        </w:rPr>
        <w:t>5. Материальные запасы</w:t>
      </w:r>
    </w:p>
    <w:p w14:paraId="3008314C" w14:textId="77777777" w:rsidR="00474A52" w:rsidRPr="003E2E03" w:rsidRDefault="00B84424" w:rsidP="00474A52">
      <w:pPr>
        <w:rPr>
          <w:rFonts w:ascii="Times New Roman" w:hAnsi="Times New Roman" w:cs="Times New Roman"/>
          <w:color w:val="000000"/>
          <w:sz w:val="24"/>
          <w:szCs w:val="24"/>
          <w:lang w:val="ru-RU"/>
        </w:rPr>
      </w:pPr>
      <w:r w:rsidRPr="003E2E03">
        <w:rPr>
          <w:rFonts w:ascii="Times New Roman" w:hAnsi="Times New Roman" w:cs="Times New Roman"/>
          <w:sz w:val="24"/>
          <w:szCs w:val="24"/>
          <w:lang w:val="ru-RU"/>
        </w:rPr>
        <w:t xml:space="preserve">5.1. </w:t>
      </w:r>
      <w:r w:rsidR="00474A52" w:rsidRPr="003E2E03">
        <w:rPr>
          <w:rFonts w:ascii="Times New Roman" w:hAnsi="Times New Roman" w:cs="Times New Roman"/>
          <w:color w:val="000000"/>
          <w:sz w:val="24"/>
          <w:szCs w:val="24"/>
          <w:lang w:val="ru-RU"/>
        </w:rPr>
        <w:t>5.1.</w:t>
      </w:r>
      <w:r w:rsidR="00474A52" w:rsidRPr="003E2E03">
        <w:rPr>
          <w:rFonts w:ascii="Times New Roman" w:hAnsi="Times New Roman" w:cs="Times New Roman"/>
          <w:color w:val="000000"/>
          <w:sz w:val="24"/>
          <w:szCs w:val="24"/>
        </w:rPr>
        <w:t> </w:t>
      </w:r>
      <w:r w:rsidR="00474A52" w:rsidRPr="003E2E03">
        <w:rPr>
          <w:rFonts w:ascii="Times New Roman" w:hAnsi="Times New Roman" w:cs="Times New Roman"/>
          <w:color w:val="000000"/>
          <w:sz w:val="24"/>
          <w:szCs w:val="24"/>
          <w:lang w:val="ru-RU"/>
        </w:rPr>
        <w:t xml:space="preserve">Учреждение учитывает материальные </w:t>
      </w:r>
      <w:proofErr w:type="gramStart"/>
      <w:r w:rsidR="00474A52" w:rsidRPr="003E2E03">
        <w:rPr>
          <w:rFonts w:ascii="Times New Roman" w:hAnsi="Times New Roman" w:cs="Times New Roman"/>
          <w:color w:val="000000"/>
          <w:sz w:val="24"/>
          <w:szCs w:val="24"/>
          <w:lang w:val="ru-RU"/>
        </w:rPr>
        <w:t xml:space="preserve">запасы </w:t>
      </w:r>
      <w:r w:rsidR="00474A52" w:rsidRPr="003E2E03">
        <w:rPr>
          <w:rFonts w:ascii="Times New Roman" w:hAnsi="Times New Roman" w:cs="Times New Roman"/>
          <w:color w:val="000000"/>
          <w:sz w:val="24"/>
          <w:szCs w:val="24"/>
        </w:rPr>
        <w:t> </w:t>
      </w:r>
      <w:r w:rsidR="00474A52" w:rsidRPr="003E2E03">
        <w:rPr>
          <w:rFonts w:ascii="Times New Roman" w:hAnsi="Times New Roman" w:cs="Times New Roman"/>
          <w:color w:val="000000"/>
          <w:sz w:val="24"/>
          <w:szCs w:val="24"/>
          <w:lang w:val="ru-RU"/>
        </w:rPr>
        <w:t>с</w:t>
      </w:r>
      <w:proofErr w:type="gramEnd"/>
      <w:r w:rsidR="00474A52" w:rsidRPr="003E2E03">
        <w:rPr>
          <w:rFonts w:ascii="Times New Roman" w:hAnsi="Times New Roman" w:cs="Times New Roman"/>
          <w:color w:val="000000"/>
          <w:sz w:val="24"/>
          <w:szCs w:val="24"/>
          <w:lang w:val="ru-RU"/>
        </w:rPr>
        <w:t xml:space="preserve"> разбивкой на аналитические группы по кодам вида синтетического счета:</w:t>
      </w:r>
    </w:p>
    <w:p w14:paraId="4557FFCF" w14:textId="7E37EE9B" w:rsidR="00474A52" w:rsidRPr="003E2E03" w:rsidRDefault="00474A52" w:rsidP="00474A52">
      <w:p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 xml:space="preserve">1 «Лекарственные препараты и медицинские материалы» – медикаменты, компоненты, </w:t>
      </w:r>
      <w:proofErr w:type="spellStart"/>
      <w:r w:rsidRPr="003E2E03">
        <w:rPr>
          <w:rFonts w:ascii="Times New Roman" w:hAnsi="Times New Roman" w:cs="Times New Roman"/>
          <w:color w:val="000000"/>
          <w:sz w:val="24"/>
          <w:szCs w:val="24"/>
          <w:lang w:val="ru-RU"/>
        </w:rPr>
        <w:t>эндопротезы</w:t>
      </w:r>
      <w:proofErr w:type="spellEnd"/>
      <w:r w:rsidRPr="003E2E03">
        <w:rPr>
          <w:rFonts w:ascii="Times New Roman" w:hAnsi="Times New Roman" w:cs="Times New Roman"/>
          <w:color w:val="000000"/>
          <w:sz w:val="24"/>
          <w:szCs w:val="24"/>
          <w:lang w:val="ru-RU"/>
        </w:rPr>
        <w:t xml:space="preserve">, бактерийные препараты, сыворотки, вакцины, кровь и перевязочные </w:t>
      </w:r>
      <w:r w:rsidRPr="003E2E03">
        <w:rPr>
          <w:rFonts w:ascii="Times New Roman" w:hAnsi="Times New Roman" w:cs="Times New Roman"/>
          <w:color w:val="000000"/>
          <w:sz w:val="24"/>
          <w:szCs w:val="24"/>
          <w:lang w:val="ru-RU"/>
        </w:rPr>
        <w:lastRenderedPageBreak/>
        <w:t>средства,</w:t>
      </w:r>
      <w:r w:rsidR="003E2E03">
        <w:rPr>
          <w:rFonts w:ascii="Times New Roman" w:hAnsi="Times New Roman" w:cs="Times New Roman"/>
          <w:color w:val="000000"/>
          <w:sz w:val="24"/>
          <w:szCs w:val="24"/>
          <w:lang w:val="ru-RU"/>
        </w:rPr>
        <w:t xml:space="preserve"> иные</w:t>
      </w:r>
      <w:r w:rsidRPr="003E2E03">
        <w:rPr>
          <w:rFonts w:ascii="Times New Roman" w:hAnsi="Times New Roman" w:cs="Times New Roman"/>
          <w:color w:val="000000"/>
          <w:sz w:val="24"/>
          <w:szCs w:val="24"/>
          <w:lang w:val="ru-RU"/>
        </w:rPr>
        <w:t xml:space="preserve"> лекарственные препараты и медицинские изделия, применяемые в медицинских целях.</w:t>
      </w:r>
    </w:p>
    <w:p w14:paraId="5BFD81D0" w14:textId="32C82B87" w:rsidR="00474A52" w:rsidRPr="003E2E03" w:rsidRDefault="00474A52" w:rsidP="00474A52">
      <w:p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2 «Продукты питания» – продукты питания, продовольственные пайки, молочные смеси, лечебно-профилактическое питание</w:t>
      </w:r>
      <w:r w:rsidR="003E2E03">
        <w:rPr>
          <w:rFonts w:ascii="Times New Roman" w:hAnsi="Times New Roman" w:cs="Times New Roman"/>
          <w:color w:val="000000"/>
          <w:sz w:val="24"/>
          <w:szCs w:val="24"/>
          <w:lang w:val="ru-RU"/>
        </w:rPr>
        <w:t xml:space="preserve"> и т.д.</w:t>
      </w:r>
    </w:p>
    <w:p w14:paraId="2769EBB2" w14:textId="77777777" w:rsidR="00474A52" w:rsidRPr="003E2E03" w:rsidRDefault="00474A52" w:rsidP="00474A52">
      <w:p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3 «Горюче-смазочные материалы» – все виды топлива, горючего и смазочных материалов, в том числе дрова, уголь, торф, бензин, керосин, мазут, автол, иные материалы, используемые в качестве топлива и (или) смазочных материалов для обеспечения функционирования топливных систем.</w:t>
      </w:r>
    </w:p>
    <w:p w14:paraId="2583CB0E" w14:textId="77777777" w:rsidR="00474A52" w:rsidRPr="003E2E03" w:rsidRDefault="00474A52" w:rsidP="00474A52">
      <w:p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4 «Строительные материалы» - все виды строительных материалов, включая строительные материалы для целей капитальных вложений:</w:t>
      </w:r>
    </w:p>
    <w:p w14:paraId="4C11A530" w14:textId="77777777" w:rsidR="00474A52" w:rsidRPr="003E2E03" w:rsidRDefault="00474A52" w:rsidP="00474A52">
      <w:pPr>
        <w:numPr>
          <w:ilvl w:val="0"/>
          <w:numId w:val="5"/>
        </w:num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силикатные материалы (цемент, песок, гравий, известь, камень, кирпич, черепица), лесные материалы (лес круглый, пиломатериалы, фанера и т.п.), строительный металл (железо, жесть, сталь, цинк листовой и т.п.), металлоизделия (гвозди, гайки, болты, скобяные изделия и т.п.), санитарно-технические материалы (краны, муфты, тройники и т.п.), электротехнические материалы (кабель, лампы, патроны, ролики, шнур, провод, предохранители, изоляторы и т.п.), химико-москательные (краска, олифа, толь и т.п.) и другие аналогичные материалы;</w:t>
      </w:r>
    </w:p>
    <w:p w14:paraId="5BFAF8C1" w14:textId="77777777" w:rsidR="00474A52" w:rsidRPr="003E2E03" w:rsidRDefault="00474A52" w:rsidP="00474A52">
      <w:pPr>
        <w:numPr>
          <w:ilvl w:val="0"/>
          <w:numId w:val="5"/>
        </w:num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готовые к установке строительные конструкции и детали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иных систем (отопительные котлы, радиаторы и т.п.);</w:t>
      </w:r>
    </w:p>
    <w:p w14:paraId="4625E78B" w14:textId="77777777" w:rsidR="00474A52" w:rsidRPr="003E2E03" w:rsidRDefault="00474A52" w:rsidP="00474A52">
      <w:pPr>
        <w:numPr>
          <w:ilvl w:val="0"/>
          <w:numId w:val="5"/>
        </w:num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оборудование, требующее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и другие материальные ценности, необходимые для строительно-монтажных работ.</w:t>
      </w:r>
    </w:p>
    <w:p w14:paraId="37309AC2" w14:textId="77777777" w:rsidR="00474A52" w:rsidRPr="003E2E03" w:rsidRDefault="00474A52" w:rsidP="00474A52">
      <w:pPr>
        <w:spacing w:after="160" w:line="259" w:lineRule="auto"/>
        <w:rPr>
          <w:rFonts w:ascii="Times New Roman" w:hAnsi="Times New Roman" w:cs="Times New Roman"/>
          <w:color w:val="000000"/>
          <w:sz w:val="24"/>
          <w:szCs w:val="24"/>
        </w:rPr>
      </w:pPr>
      <w:r w:rsidRPr="003E2E03">
        <w:rPr>
          <w:rFonts w:ascii="Times New Roman" w:hAnsi="Times New Roman" w:cs="Times New Roman"/>
          <w:color w:val="000000"/>
          <w:sz w:val="24"/>
          <w:szCs w:val="24"/>
        </w:rPr>
        <w:t>5 «</w:t>
      </w:r>
      <w:proofErr w:type="spellStart"/>
      <w:r w:rsidRPr="003E2E03">
        <w:rPr>
          <w:rFonts w:ascii="Times New Roman" w:hAnsi="Times New Roman" w:cs="Times New Roman"/>
          <w:color w:val="000000"/>
          <w:sz w:val="24"/>
          <w:szCs w:val="24"/>
        </w:rPr>
        <w:t>Мягкий</w:t>
      </w:r>
      <w:proofErr w:type="spellEnd"/>
      <w:r w:rsidRPr="003E2E03">
        <w:rPr>
          <w:rFonts w:ascii="Times New Roman" w:hAnsi="Times New Roman" w:cs="Times New Roman"/>
          <w:color w:val="000000"/>
          <w:sz w:val="24"/>
          <w:szCs w:val="24"/>
        </w:rPr>
        <w:t xml:space="preserve"> </w:t>
      </w:r>
      <w:proofErr w:type="spellStart"/>
      <w:r w:rsidRPr="003E2E03">
        <w:rPr>
          <w:rFonts w:ascii="Times New Roman" w:hAnsi="Times New Roman" w:cs="Times New Roman"/>
          <w:color w:val="000000"/>
          <w:sz w:val="24"/>
          <w:szCs w:val="24"/>
        </w:rPr>
        <w:t>инвентарь</w:t>
      </w:r>
      <w:proofErr w:type="spellEnd"/>
      <w:r w:rsidRPr="003E2E03">
        <w:rPr>
          <w:rFonts w:ascii="Times New Roman" w:hAnsi="Times New Roman" w:cs="Times New Roman"/>
          <w:color w:val="000000"/>
          <w:sz w:val="24"/>
          <w:szCs w:val="24"/>
        </w:rPr>
        <w:t>»:</w:t>
      </w:r>
    </w:p>
    <w:p w14:paraId="5EADE775" w14:textId="77777777" w:rsidR="00474A52" w:rsidRPr="003E2E03" w:rsidRDefault="00474A52" w:rsidP="00474A52">
      <w:pPr>
        <w:numPr>
          <w:ilvl w:val="0"/>
          <w:numId w:val="6"/>
        </w:num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белье (рубашки, сорочки, халаты и т.п.);</w:t>
      </w:r>
    </w:p>
    <w:p w14:paraId="50954B52" w14:textId="77777777" w:rsidR="00474A52" w:rsidRPr="003E2E03" w:rsidRDefault="00474A52" w:rsidP="00474A52">
      <w:pPr>
        <w:numPr>
          <w:ilvl w:val="0"/>
          <w:numId w:val="6"/>
        </w:num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постельное белье и принадлежности (матрацы, подушки, одеяла, простыни, пододеяльники, наволочки, покрывала, мешки спальные и т.п.);</w:t>
      </w:r>
    </w:p>
    <w:p w14:paraId="0A775E23" w14:textId="77777777" w:rsidR="00474A52" w:rsidRPr="003E2E03" w:rsidRDefault="00474A52" w:rsidP="00474A52">
      <w:pPr>
        <w:numPr>
          <w:ilvl w:val="0"/>
          <w:numId w:val="6"/>
        </w:num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одежда и обмундирование, включая спецодежду (костюмы, пальто, плащи, полушубки, платья, кофты, юбки, куртки, брюки и т.п.);</w:t>
      </w:r>
    </w:p>
    <w:p w14:paraId="206313EC" w14:textId="77777777" w:rsidR="00474A52" w:rsidRPr="003E2E03" w:rsidRDefault="00474A52" w:rsidP="00474A52">
      <w:pPr>
        <w:numPr>
          <w:ilvl w:val="0"/>
          <w:numId w:val="6"/>
        </w:num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обувь, включая специальную (ботинки, сапоги, сандалии, валенки и т.п.);</w:t>
      </w:r>
    </w:p>
    <w:p w14:paraId="140008D9" w14:textId="21E97324" w:rsidR="00474A52" w:rsidRDefault="00474A52" w:rsidP="00474A52">
      <w:pPr>
        <w:numPr>
          <w:ilvl w:val="0"/>
          <w:numId w:val="6"/>
        </w:num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спортивная одежда и обувь (костюмы, ботинки и т.п.);</w:t>
      </w:r>
    </w:p>
    <w:p w14:paraId="13F2EFBE" w14:textId="54905BFB" w:rsidR="003E2E03" w:rsidRPr="003E2E03" w:rsidRDefault="003E2E03" w:rsidP="00474A52">
      <w:pPr>
        <w:numPr>
          <w:ilvl w:val="0"/>
          <w:numId w:val="6"/>
        </w:numPr>
        <w:spacing w:after="160" w:line="259"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прочий мягкий инвентарь.</w:t>
      </w:r>
    </w:p>
    <w:p w14:paraId="636820FF" w14:textId="77777777" w:rsidR="00474A52" w:rsidRPr="003E2E03" w:rsidRDefault="00474A52" w:rsidP="00474A52">
      <w:p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В состав специальной одежды входит: специальная одежда, специальная обувь и предохранительные приспособления (комбинезоны, костюмы, куртки, брюки, халаты, полушубки, тулупы, различная обувь, рукавицы, очки, шлемы, противогазы, респираторы, другие виды специальной одежды), функционально ориентированные на охрану труда, технику безопасности, гражданскую оборону, защиту населения от чрезвычайных ситуаций природного и техногенного характера.</w:t>
      </w:r>
    </w:p>
    <w:p w14:paraId="2CC6D1AC" w14:textId="77777777" w:rsidR="00474A52" w:rsidRPr="003E2E03" w:rsidRDefault="00474A52" w:rsidP="00474A52">
      <w:p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Предметы мягкого инвентаря, за исключением одежды и обуви для всех групп воспитанников организаций для детей-сирот и детей, оставшихся без попечения родителей, маркируются ответственным лицом в присутствии руководителя учреждения или его заместителя и работника бухгалтерии специальным штампом несмываемой краской без порчи внешнего вида предмета, с указанием наименования учреждения, а при выдаче предметов в эксплуатацию производится дополнительная маркировка с указанием года и месяца выдачи их со склада. Маркировочные штампы должны храниться у руководителя учреждения или его заместителя.</w:t>
      </w:r>
    </w:p>
    <w:p w14:paraId="626670B3" w14:textId="77777777" w:rsidR="00474A52" w:rsidRPr="003E2E03" w:rsidRDefault="00474A52" w:rsidP="00474A52">
      <w:pPr>
        <w:spacing w:after="160" w:line="259" w:lineRule="auto"/>
        <w:rPr>
          <w:rFonts w:ascii="Times New Roman" w:hAnsi="Times New Roman" w:cs="Times New Roman"/>
          <w:color w:val="000000"/>
          <w:sz w:val="24"/>
          <w:szCs w:val="24"/>
        </w:rPr>
      </w:pPr>
      <w:r w:rsidRPr="003E2E03">
        <w:rPr>
          <w:rFonts w:ascii="Times New Roman" w:hAnsi="Times New Roman" w:cs="Times New Roman"/>
          <w:color w:val="000000"/>
          <w:sz w:val="24"/>
          <w:szCs w:val="24"/>
        </w:rPr>
        <w:t>6 «</w:t>
      </w:r>
      <w:proofErr w:type="spellStart"/>
      <w:r w:rsidRPr="003E2E03">
        <w:rPr>
          <w:rFonts w:ascii="Times New Roman" w:hAnsi="Times New Roman" w:cs="Times New Roman"/>
          <w:color w:val="000000"/>
          <w:sz w:val="24"/>
          <w:szCs w:val="24"/>
        </w:rPr>
        <w:t>Прочие</w:t>
      </w:r>
      <w:proofErr w:type="spellEnd"/>
      <w:r w:rsidRPr="003E2E03">
        <w:rPr>
          <w:rFonts w:ascii="Times New Roman" w:hAnsi="Times New Roman" w:cs="Times New Roman"/>
          <w:color w:val="000000"/>
          <w:sz w:val="24"/>
          <w:szCs w:val="24"/>
        </w:rPr>
        <w:t xml:space="preserve"> </w:t>
      </w:r>
      <w:proofErr w:type="spellStart"/>
      <w:r w:rsidRPr="003E2E03">
        <w:rPr>
          <w:rFonts w:ascii="Times New Roman" w:hAnsi="Times New Roman" w:cs="Times New Roman"/>
          <w:color w:val="000000"/>
          <w:sz w:val="24"/>
          <w:szCs w:val="24"/>
        </w:rPr>
        <w:t>материальные</w:t>
      </w:r>
      <w:proofErr w:type="spellEnd"/>
      <w:r w:rsidRPr="003E2E03">
        <w:rPr>
          <w:rFonts w:ascii="Times New Roman" w:hAnsi="Times New Roman" w:cs="Times New Roman"/>
          <w:color w:val="000000"/>
          <w:sz w:val="24"/>
          <w:szCs w:val="24"/>
        </w:rPr>
        <w:t xml:space="preserve"> </w:t>
      </w:r>
      <w:proofErr w:type="spellStart"/>
      <w:r w:rsidRPr="003E2E03">
        <w:rPr>
          <w:rFonts w:ascii="Times New Roman" w:hAnsi="Times New Roman" w:cs="Times New Roman"/>
          <w:color w:val="000000"/>
          <w:sz w:val="24"/>
          <w:szCs w:val="24"/>
        </w:rPr>
        <w:t>запасы</w:t>
      </w:r>
      <w:proofErr w:type="spellEnd"/>
      <w:r w:rsidRPr="003E2E03">
        <w:rPr>
          <w:rFonts w:ascii="Times New Roman" w:hAnsi="Times New Roman" w:cs="Times New Roman"/>
          <w:color w:val="000000"/>
          <w:sz w:val="24"/>
          <w:szCs w:val="24"/>
        </w:rPr>
        <w:t>»:</w:t>
      </w:r>
    </w:p>
    <w:p w14:paraId="0EFE6C3B" w14:textId="77777777" w:rsidR="00474A52" w:rsidRPr="003E2E03" w:rsidRDefault="00474A52" w:rsidP="00474A52">
      <w:pPr>
        <w:numPr>
          <w:ilvl w:val="0"/>
          <w:numId w:val="7"/>
        </w:num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спецоборудование для научно-исследовательских и опытно-конструкторских работ, приобретенное по договорам с заказчиками для обеспечения выполнения условий договоров до передачи его в научное подразделение;</w:t>
      </w:r>
    </w:p>
    <w:p w14:paraId="518AC7CF" w14:textId="77777777" w:rsidR="00474A52" w:rsidRPr="003E2E03" w:rsidRDefault="00474A52" w:rsidP="00474A52">
      <w:pPr>
        <w:numPr>
          <w:ilvl w:val="0"/>
          <w:numId w:val="7"/>
        </w:num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 xml:space="preserve">молодняк всех видов животных и животные на откорме (например, птицы, кролики, пушные звери), семьи пчел независимо от их стоимости в случае, если они предназначены для использования в научно-исследовательских, селекционных целях, а также менее 12 месяцев для целей обучения или для любой другой деятельности, не являющейся деятельностью по </w:t>
      </w:r>
      <w:proofErr w:type="spellStart"/>
      <w:r w:rsidRPr="003E2E03">
        <w:rPr>
          <w:rFonts w:ascii="Times New Roman" w:hAnsi="Times New Roman" w:cs="Times New Roman"/>
          <w:color w:val="000000"/>
          <w:sz w:val="24"/>
          <w:szCs w:val="24"/>
          <w:lang w:val="ru-RU"/>
        </w:rPr>
        <w:t>биотрансформации</w:t>
      </w:r>
      <w:proofErr w:type="spellEnd"/>
      <w:r w:rsidRPr="003E2E03">
        <w:rPr>
          <w:rFonts w:ascii="Times New Roman" w:hAnsi="Times New Roman" w:cs="Times New Roman"/>
          <w:color w:val="000000"/>
          <w:sz w:val="24"/>
          <w:szCs w:val="24"/>
          <w:lang w:val="ru-RU"/>
        </w:rPr>
        <w:t>;</w:t>
      </w:r>
    </w:p>
    <w:p w14:paraId="542028C3" w14:textId="77777777" w:rsidR="00474A52" w:rsidRPr="003E2E03" w:rsidRDefault="00474A52" w:rsidP="00474A52">
      <w:pPr>
        <w:numPr>
          <w:ilvl w:val="0"/>
          <w:numId w:val="7"/>
        </w:num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приплод молодняка (не для продажи, для собственных нужд) при наличии в учреждениях рабочего скота;</w:t>
      </w:r>
    </w:p>
    <w:p w14:paraId="70C8B580" w14:textId="77777777" w:rsidR="00474A52" w:rsidRPr="003E2E03" w:rsidRDefault="00474A52" w:rsidP="00474A52">
      <w:pPr>
        <w:numPr>
          <w:ilvl w:val="0"/>
          <w:numId w:val="7"/>
        </w:num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посадочный, семенной материал для собственных нужд;</w:t>
      </w:r>
    </w:p>
    <w:p w14:paraId="5EE7E895" w14:textId="77777777" w:rsidR="00474A52" w:rsidRPr="003E2E03" w:rsidRDefault="00474A52" w:rsidP="00474A52">
      <w:pPr>
        <w:numPr>
          <w:ilvl w:val="0"/>
          <w:numId w:val="7"/>
        </w:num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 xml:space="preserve">реактивы и химикаты, стекло и </w:t>
      </w:r>
      <w:proofErr w:type="spellStart"/>
      <w:r w:rsidRPr="003E2E03">
        <w:rPr>
          <w:rFonts w:ascii="Times New Roman" w:hAnsi="Times New Roman" w:cs="Times New Roman"/>
          <w:color w:val="000000"/>
          <w:sz w:val="24"/>
          <w:szCs w:val="24"/>
          <w:lang w:val="ru-RU"/>
        </w:rPr>
        <w:t>химпосуда</w:t>
      </w:r>
      <w:proofErr w:type="spellEnd"/>
      <w:r w:rsidRPr="003E2E03">
        <w:rPr>
          <w:rFonts w:ascii="Times New Roman" w:hAnsi="Times New Roman" w:cs="Times New Roman"/>
          <w:color w:val="000000"/>
          <w:sz w:val="24"/>
          <w:szCs w:val="24"/>
          <w:lang w:val="ru-RU"/>
        </w:rPr>
        <w:t xml:space="preserve">, металлы, электроматериалы, радиоматериалы и радиодетали, </w:t>
      </w:r>
      <w:proofErr w:type="spellStart"/>
      <w:r w:rsidRPr="003E2E03">
        <w:rPr>
          <w:rFonts w:ascii="Times New Roman" w:hAnsi="Times New Roman" w:cs="Times New Roman"/>
          <w:color w:val="000000"/>
          <w:sz w:val="24"/>
          <w:szCs w:val="24"/>
          <w:lang w:val="ru-RU"/>
        </w:rPr>
        <w:t>фотопринадлежности</w:t>
      </w:r>
      <w:proofErr w:type="spellEnd"/>
      <w:r w:rsidRPr="003E2E03">
        <w:rPr>
          <w:rFonts w:ascii="Times New Roman" w:hAnsi="Times New Roman" w:cs="Times New Roman"/>
          <w:color w:val="000000"/>
          <w:sz w:val="24"/>
          <w:szCs w:val="24"/>
          <w:lang w:val="ru-RU"/>
        </w:rPr>
        <w:t>, подопытные животные и прочие материалы для учебных целей и научно-исследовательских работ, драгоценные и другие металлы для протезирования, а также инвалидная техника и средства передвижения для инвалидов;</w:t>
      </w:r>
    </w:p>
    <w:p w14:paraId="01D28A5A" w14:textId="77777777" w:rsidR="00474A52" w:rsidRPr="003E2E03" w:rsidRDefault="00474A52" w:rsidP="00474A52">
      <w:pPr>
        <w:numPr>
          <w:ilvl w:val="0"/>
          <w:numId w:val="7"/>
        </w:num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хозяйственные материалы (электрические лампочки, мыло, щетки и др.), канцелярские принадлежности (бумага, карандаши, ручки, стержни и др.);</w:t>
      </w:r>
    </w:p>
    <w:p w14:paraId="05125998" w14:textId="77777777" w:rsidR="00474A52" w:rsidRPr="003E2E03" w:rsidRDefault="00474A52" w:rsidP="00474A52">
      <w:pPr>
        <w:numPr>
          <w:ilvl w:val="0"/>
          <w:numId w:val="7"/>
        </w:numPr>
        <w:spacing w:after="160" w:line="259" w:lineRule="auto"/>
        <w:rPr>
          <w:rFonts w:ascii="Times New Roman" w:hAnsi="Times New Roman" w:cs="Times New Roman"/>
          <w:color w:val="000000"/>
          <w:sz w:val="24"/>
          <w:szCs w:val="24"/>
        </w:rPr>
      </w:pPr>
      <w:proofErr w:type="spellStart"/>
      <w:r w:rsidRPr="003E2E03">
        <w:rPr>
          <w:rFonts w:ascii="Times New Roman" w:hAnsi="Times New Roman" w:cs="Times New Roman"/>
          <w:color w:val="000000"/>
          <w:sz w:val="24"/>
          <w:szCs w:val="24"/>
        </w:rPr>
        <w:t>посуда</w:t>
      </w:r>
      <w:proofErr w:type="spellEnd"/>
      <w:r w:rsidRPr="003E2E03">
        <w:rPr>
          <w:rFonts w:ascii="Times New Roman" w:hAnsi="Times New Roman" w:cs="Times New Roman"/>
          <w:color w:val="000000"/>
          <w:sz w:val="24"/>
          <w:szCs w:val="24"/>
        </w:rPr>
        <w:t>;</w:t>
      </w:r>
    </w:p>
    <w:p w14:paraId="2C03C6DB" w14:textId="77777777" w:rsidR="00474A52" w:rsidRPr="003E2E03" w:rsidRDefault="00474A52" w:rsidP="00474A52">
      <w:pPr>
        <w:numPr>
          <w:ilvl w:val="0"/>
          <w:numId w:val="7"/>
        </w:num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возвратная или обменная тара (бочки, бидоны, ящики, банки стеклянные, бутылки и т.п.) как свободная (порожняя), так и находящаяся с материальными ценностями;</w:t>
      </w:r>
    </w:p>
    <w:p w14:paraId="27F09797" w14:textId="77777777" w:rsidR="00474A52" w:rsidRPr="003E2E03" w:rsidRDefault="00474A52" w:rsidP="00474A52">
      <w:pPr>
        <w:numPr>
          <w:ilvl w:val="0"/>
          <w:numId w:val="7"/>
        </w:num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lastRenderedPageBreak/>
        <w:t>корма и фураж (сено, овес и другие виды кормов и фуража для животных), семена, удобрения;</w:t>
      </w:r>
    </w:p>
    <w:p w14:paraId="53F456DB" w14:textId="77777777" w:rsidR="00474A52" w:rsidRPr="003E2E03" w:rsidRDefault="00474A52" w:rsidP="00474A52">
      <w:pPr>
        <w:numPr>
          <w:ilvl w:val="0"/>
          <w:numId w:val="7"/>
        </w:num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книжная, иная печатная продукция, кроме печатной продукции, предназначенной для продажи, а также библиотечного фонда и бланочной продукции строгой отчетности (бланков ценных бумаг, квитанционных книжек, голограмм, аттестатов, дипломов, бланков удостоверений, бланков трудовых книжек (вкладышей к ним) и других бланков, изготовленных типографским способом по форме, утвержденной правовым актом органа власти, учреждения, в случаях, предусмотренных действующим законодательством, содержащей номер, серию, имеющих степень защиты и специальные требования по их хранению, выдаче и уничтожению (далее - бланки строгой отчетности), выданной ответственным лицам в рамках хозяйственной деятельности учреждения со склада или приобретенной ответственными лицами в случае, когда материальные ценности не принимаются на склад;</w:t>
      </w:r>
    </w:p>
    <w:p w14:paraId="5FB4ED54" w14:textId="77777777" w:rsidR="00474A52" w:rsidRPr="003E2E03" w:rsidRDefault="00474A52" w:rsidP="00474A52">
      <w:pPr>
        <w:numPr>
          <w:ilvl w:val="0"/>
          <w:numId w:val="7"/>
        </w:num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запасные части, предназначенные для ремонта и замены изношенных частей в машинах и оборудовании, транспортных средствах, объектах производственного и хозяйственного инвентаря;</w:t>
      </w:r>
    </w:p>
    <w:p w14:paraId="3B01A8E6" w14:textId="41258E1D" w:rsidR="00474A52" w:rsidRDefault="00474A52" w:rsidP="00474A52">
      <w:pPr>
        <w:numPr>
          <w:ilvl w:val="0"/>
          <w:numId w:val="7"/>
        </w:numPr>
        <w:spacing w:after="160" w:line="259" w:lineRule="auto"/>
        <w:rPr>
          <w:rFonts w:ascii="Times New Roman" w:hAnsi="Times New Roman" w:cs="Times New Roman"/>
          <w:color w:val="000000"/>
          <w:sz w:val="24"/>
          <w:szCs w:val="24"/>
        </w:rPr>
      </w:pPr>
      <w:proofErr w:type="spellStart"/>
      <w:r w:rsidRPr="003E2E03">
        <w:rPr>
          <w:rFonts w:ascii="Times New Roman" w:hAnsi="Times New Roman" w:cs="Times New Roman"/>
          <w:color w:val="000000"/>
          <w:sz w:val="24"/>
          <w:szCs w:val="24"/>
        </w:rPr>
        <w:t>материалы</w:t>
      </w:r>
      <w:proofErr w:type="spellEnd"/>
      <w:r w:rsidRPr="003E2E03">
        <w:rPr>
          <w:rFonts w:ascii="Times New Roman" w:hAnsi="Times New Roman" w:cs="Times New Roman"/>
          <w:color w:val="000000"/>
          <w:sz w:val="24"/>
          <w:szCs w:val="24"/>
        </w:rPr>
        <w:t xml:space="preserve"> </w:t>
      </w:r>
      <w:proofErr w:type="spellStart"/>
      <w:r w:rsidRPr="003E2E03">
        <w:rPr>
          <w:rFonts w:ascii="Times New Roman" w:hAnsi="Times New Roman" w:cs="Times New Roman"/>
          <w:color w:val="000000"/>
          <w:sz w:val="24"/>
          <w:szCs w:val="24"/>
        </w:rPr>
        <w:t>специального</w:t>
      </w:r>
      <w:proofErr w:type="spellEnd"/>
      <w:r w:rsidRPr="003E2E03">
        <w:rPr>
          <w:rFonts w:ascii="Times New Roman" w:hAnsi="Times New Roman" w:cs="Times New Roman"/>
          <w:color w:val="000000"/>
          <w:sz w:val="24"/>
          <w:szCs w:val="24"/>
        </w:rPr>
        <w:t xml:space="preserve"> </w:t>
      </w:r>
      <w:proofErr w:type="spellStart"/>
      <w:r w:rsidRPr="003E2E03">
        <w:rPr>
          <w:rFonts w:ascii="Times New Roman" w:hAnsi="Times New Roman" w:cs="Times New Roman"/>
          <w:color w:val="000000"/>
          <w:sz w:val="24"/>
          <w:szCs w:val="24"/>
        </w:rPr>
        <w:t>назначения</w:t>
      </w:r>
      <w:proofErr w:type="spellEnd"/>
      <w:r w:rsidRPr="003E2E03">
        <w:rPr>
          <w:rFonts w:ascii="Times New Roman" w:hAnsi="Times New Roman" w:cs="Times New Roman"/>
          <w:color w:val="000000"/>
          <w:sz w:val="24"/>
          <w:szCs w:val="24"/>
        </w:rPr>
        <w:t>;</w:t>
      </w:r>
    </w:p>
    <w:p w14:paraId="49B96349" w14:textId="086FDA16" w:rsidR="00474A52" w:rsidRPr="003E2E03" w:rsidRDefault="003E2E03" w:rsidP="005A4F23">
      <w:pPr>
        <w:numPr>
          <w:ilvl w:val="0"/>
          <w:numId w:val="7"/>
        </w:numPr>
        <w:spacing w:after="160" w:line="259" w:lineRule="auto"/>
        <w:rPr>
          <w:rFonts w:ascii="Times New Roman" w:hAnsi="Times New Roman" w:cs="Times New Roman"/>
          <w:color w:val="000000"/>
          <w:sz w:val="24"/>
          <w:szCs w:val="24"/>
        </w:rPr>
      </w:pPr>
      <w:r w:rsidRPr="003E2E03">
        <w:rPr>
          <w:rFonts w:ascii="Times New Roman" w:hAnsi="Times New Roman" w:cs="Times New Roman"/>
          <w:color w:val="000000"/>
          <w:sz w:val="24"/>
          <w:szCs w:val="24"/>
          <w:lang w:val="ru-RU"/>
        </w:rPr>
        <w:t>иные материальные запасы.</w:t>
      </w:r>
    </w:p>
    <w:p w14:paraId="44A465AA" w14:textId="5377A52A"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5.2.</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В учреждении применяются следующие единицы учета материальных запасов:</w:t>
      </w:r>
    </w:p>
    <w:p w14:paraId="03A9ADB7" w14:textId="77777777" w:rsidR="00B34A9D" w:rsidRPr="003E2E03" w:rsidRDefault="00B34A9D">
      <w:pPr>
        <w:rPr>
          <w:rFonts w:ascii="Times New Roman" w:hAnsi="Times New Roman" w:cs="Times New Roman"/>
          <w:sz w:val="24"/>
          <w:szCs w:val="24"/>
          <w:lang w:val="ru-RU"/>
        </w:rPr>
      </w:pPr>
    </w:p>
    <w:p w14:paraId="6C5E79F4"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номенклатурная (реестровая) единица;</w:t>
      </w:r>
    </w:p>
    <w:p w14:paraId="27B4EE5B"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Решение о применении единиц учета принимает бухгалтер на основе своего профессионального суждения.</w:t>
      </w:r>
    </w:p>
    <w:p w14:paraId="178A583C"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Если в первичных документах поставщика единицы измерения отличаются от тех, которые использует учреждение, ответственный сотрудник оформляет акт перевода единиц измерения. Акт прикладывают к первичным документам поставщика.</w:t>
      </w:r>
    </w:p>
    <w:p w14:paraId="26D4E7F6"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Основание: пункт</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8</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СГС «Запасы».</w:t>
      </w:r>
    </w:p>
    <w:p w14:paraId="40B985A8" w14:textId="1ABBACD1" w:rsidR="00B34A9D" w:rsidRPr="003E2E03" w:rsidRDefault="001515DA">
      <w:pPr>
        <w:rPr>
          <w:rFonts w:ascii="Times New Roman" w:hAnsi="Times New Roman" w:cs="Times New Roman"/>
          <w:sz w:val="24"/>
          <w:szCs w:val="24"/>
          <w:lang w:val="ru-RU"/>
        </w:rPr>
      </w:pPr>
      <w:r w:rsidRPr="003E2E03">
        <w:rPr>
          <w:rFonts w:ascii="Times New Roman" w:hAnsi="Times New Roman" w:cs="Times New Roman"/>
          <w:sz w:val="24"/>
          <w:szCs w:val="24"/>
          <w:lang w:val="ru-RU"/>
        </w:rPr>
        <w:t>5.3</w:t>
      </w:r>
      <w:r w:rsidR="00B84424" w:rsidRPr="003E2E03">
        <w:rPr>
          <w:rFonts w:ascii="Times New Roman" w:hAnsi="Times New Roman" w:cs="Times New Roman"/>
          <w:sz w:val="24"/>
          <w:szCs w:val="24"/>
          <w:lang w:val="ru-RU"/>
        </w:rPr>
        <w:t>.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14:paraId="1385D4EA"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их справедливой стоимости на дату принятия к бухгалтерскому учету, рассчитанной методом рыночных цен;</w:t>
      </w:r>
    </w:p>
    <w:p w14:paraId="3A3FA2D0"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сумм, уплачиваемых учреждением за доставку материальных запасов, приведение их в состояние, пригодное для использования.</w:t>
      </w:r>
    </w:p>
    <w:p w14:paraId="32CF9EC1"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Основание: пункты</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52–60</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СГС «Концептуальные основы бухучета и</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отчетности».</w:t>
      </w:r>
    </w:p>
    <w:p w14:paraId="49F4DDDA" w14:textId="77777777" w:rsidR="00B34A9D" w:rsidRPr="003E2E03" w:rsidRDefault="00B34A9D">
      <w:pPr>
        <w:rPr>
          <w:rFonts w:ascii="Times New Roman" w:hAnsi="Times New Roman" w:cs="Times New Roman"/>
          <w:sz w:val="24"/>
          <w:szCs w:val="24"/>
          <w:lang w:val="ru-RU"/>
        </w:rPr>
      </w:pPr>
    </w:p>
    <w:p w14:paraId="191ED878" w14:textId="77777777" w:rsidR="00B34A9D" w:rsidRPr="003E2E03" w:rsidRDefault="00B34A9D">
      <w:pPr>
        <w:rPr>
          <w:rFonts w:ascii="Times New Roman" w:hAnsi="Times New Roman" w:cs="Times New Roman"/>
          <w:sz w:val="24"/>
          <w:szCs w:val="24"/>
          <w:lang w:val="ru-RU"/>
        </w:rPr>
      </w:pPr>
    </w:p>
    <w:p w14:paraId="3F9C11F9" w14:textId="77777777" w:rsidR="003A25AC" w:rsidRPr="003E2E03" w:rsidRDefault="001515DA" w:rsidP="003A25AC">
      <w:pPr>
        <w:rPr>
          <w:rFonts w:ascii="Times New Roman" w:hAnsi="Times New Roman" w:cs="Times New Roman"/>
          <w:color w:val="000000"/>
          <w:sz w:val="24"/>
          <w:szCs w:val="24"/>
          <w:lang w:val="ru-RU"/>
        </w:rPr>
      </w:pPr>
      <w:r w:rsidRPr="003E2E03">
        <w:rPr>
          <w:rFonts w:ascii="Times New Roman" w:hAnsi="Times New Roman" w:cs="Times New Roman"/>
          <w:sz w:val="24"/>
          <w:szCs w:val="24"/>
          <w:lang w:val="ru-RU"/>
        </w:rPr>
        <w:t>5.4</w:t>
      </w:r>
      <w:r w:rsidR="00B84424" w:rsidRPr="003E2E03">
        <w:rPr>
          <w:rFonts w:ascii="Times New Roman" w:hAnsi="Times New Roman" w:cs="Times New Roman"/>
          <w:sz w:val="24"/>
          <w:szCs w:val="24"/>
          <w:lang w:val="ru-RU"/>
        </w:rPr>
        <w:t xml:space="preserve">. </w:t>
      </w:r>
      <w:r w:rsidR="003A25AC" w:rsidRPr="003E2E03">
        <w:rPr>
          <w:rFonts w:ascii="Times New Roman" w:hAnsi="Times New Roman" w:cs="Times New Roman"/>
          <w:color w:val="000000"/>
          <w:sz w:val="24"/>
          <w:szCs w:val="24"/>
          <w:lang w:val="ru-RU"/>
        </w:rPr>
        <w:t>Учреждение применяет следующий порядок учета материальных запасов:</w:t>
      </w:r>
    </w:p>
    <w:p w14:paraId="616A478F" w14:textId="30D47C68" w:rsidR="003A25AC" w:rsidRPr="003E2E03" w:rsidRDefault="003A25AC" w:rsidP="003A25AC">
      <w:p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 xml:space="preserve">5.4.1. Одноразовые маски и перчатки учитываются на счете 105.36 «Прочие материальные запасы». Маски и перчатки, приобретенные для комплектов одежды, учитываются на счете </w:t>
      </w:r>
      <w:proofErr w:type="gramStart"/>
      <w:r w:rsidRPr="003E2E03">
        <w:rPr>
          <w:rFonts w:ascii="Times New Roman" w:hAnsi="Times New Roman" w:cs="Times New Roman"/>
          <w:color w:val="000000"/>
          <w:sz w:val="24"/>
          <w:szCs w:val="24"/>
          <w:lang w:val="ru-RU"/>
        </w:rPr>
        <w:t>105.05 .</w:t>
      </w:r>
      <w:proofErr w:type="gramEnd"/>
    </w:p>
    <w:p w14:paraId="41F17ADE" w14:textId="1CDC0442" w:rsidR="00B34A9D" w:rsidRPr="003E2E03" w:rsidRDefault="001515DA" w:rsidP="003A25AC">
      <w:pPr>
        <w:rPr>
          <w:rFonts w:ascii="Times New Roman" w:hAnsi="Times New Roman" w:cs="Times New Roman"/>
          <w:sz w:val="24"/>
          <w:szCs w:val="24"/>
          <w:lang w:val="ru-RU"/>
        </w:rPr>
      </w:pPr>
      <w:r w:rsidRPr="003E2E03">
        <w:rPr>
          <w:rFonts w:ascii="Times New Roman" w:hAnsi="Times New Roman" w:cs="Times New Roman"/>
          <w:sz w:val="24"/>
          <w:szCs w:val="24"/>
          <w:lang w:val="ru-RU"/>
        </w:rPr>
        <w:t>5.5</w:t>
      </w:r>
      <w:r w:rsidR="00B84424" w:rsidRPr="003E2E03">
        <w:rPr>
          <w:rFonts w:ascii="Times New Roman" w:hAnsi="Times New Roman" w:cs="Times New Roman"/>
          <w:sz w:val="24"/>
          <w:szCs w:val="24"/>
          <w:lang w:val="ru-RU"/>
        </w:rPr>
        <w:t xml:space="preserve">. При приобретении и (или) создании материальных запасов за счет средств, полученных по разным видам деятельности, сумма вложений, сформированных на счете КБК Х.106.00.000, переводится на код вида деятельности 4 «Деятельность по </w:t>
      </w:r>
      <w:r w:rsidR="00B84424" w:rsidRPr="003E2E03">
        <w:rPr>
          <w:rFonts w:ascii="Times New Roman" w:hAnsi="Times New Roman" w:cs="Times New Roman"/>
          <w:sz w:val="24"/>
          <w:szCs w:val="24"/>
          <w:lang w:val="ru-RU"/>
        </w:rPr>
        <w:lastRenderedPageBreak/>
        <w:t>выполнению государственного (муниципального) задания» / код вида деятельности, по которому будут использоваться.</w:t>
      </w:r>
      <w:r w:rsidR="00B84424" w:rsidRPr="003E2E03">
        <w:rPr>
          <w:rFonts w:ascii="Times New Roman" w:hAnsi="Times New Roman" w:cs="Times New Roman"/>
          <w:sz w:val="24"/>
          <w:szCs w:val="24"/>
        </w:rPr>
        <w:t> </w:t>
      </w:r>
    </w:p>
    <w:p w14:paraId="7E995CEC" w14:textId="379250AA" w:rsidR="00B34A9D" w:rsidRPr="003E2E03" w:rsidRDefault="002B5475">
      <w:pPr>
        <w:rPr>
          <w:rFonts w:ascii="Times New Roman" w:hAnsi="Times New Roman" w:cs="Times New Roman"/>
          <w:sz w:val="24"/>
          <w:szCs w:val="24"/>
          <w:lang w:val="ru-RU"/>
        </w:rPr>
      </w:pPr>
      <w:r w:rsidRPr="003E2E03">
        <w:rPr>
          <w:rFonts w:ascii="Times New Roman" w:hAnsi="Times New Roman" w:cs="Times New Roman"/>
          <w:b/>
          <w:bCs/>
          <w:sz w:val="24"/>
          <w:szCs w:val="24"/>
          <w:lang w:val="ru-RU"/>
        </w:rPr>
        <w:t>5.6</w:t>
      </w:r>
      <w:r w:rsidR="00B84424" w:rsidRPr="003E2E03">
        <w:rPr>
          <w:rFonts w:ascii="Times New Roman" w:hAnsi="Times New Roman" w:cs="Times New Roman"/>
          <w:b/>
          <w:bCs/>
          <w:sz w:val="24"/>
          <w:szCs w:val="24"/>
          <w:lang w:val="ru-RU"/>
        </w:rPr>
        <w:t>. Установлены следующие особенности учета материальных запасов:</w:t>
      </w:r>
    </w:p>
    <w:p w14:paraId="4711B813" w14:textId="7E333841" w:rsidR="00B34A9D" w:rsidRPr="003E2E03" w:rsidRDefault="002B5475">
      <w:pPr>
        <w:rPr>
          <w:rFonts w:ascii="Times New Roman" w:hAnsi="Times New Roman" w:cs="Times New Roman"/>
          <w:sz w:val="24"/>
          <w:szCs w:val="24"/>
          <w:lang w:val="ru-RU"/>
        </w:rPr>
      </w:pPr>
      <w:r w:rsidRPr="003E2E03">
        <w:rPr>
          <w:rFonts w:ascii="Times New Roman" w:hAnsi="Times New Roman" w:cs="Times New Roman"/>
          <w:b/>
          <w:bCs/>
          <w:sz w:val="24"/>
          <w:szCs w:val="24"/>
          <w:lang w:val="ru-RU"/>
        </w:rPr>
        <w:t>5.6.1</w:t>
      </w:r>
      <w:r w:rsidR="00B84424" w:rsidRPr="003E2E03">
        <w:rPr>
          <w:rFonts w:ascii="Times New Roman" w:hAnsi="Times New Roman" w:cs="Times New Roman"/>
          <w:b/>
          <w:bCs/>
          <w:sz w:val="24"/>
          <w:szCs w:val="24"/>
          <w:lang w:val="ru-RU"/>
        </w:rPr>
        <w:t>. Особенности использования и учета хозяйственного инвентаря.</w:t>
      </w:r>
    </w:p>
    <w:p w14:paraId="69CEC69C"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xml:space="preserve">Решение об отнесении имущества к хозяйственному инвентарю в составе материальных запасов принимает комиссия учреждения по поступлению и выбытию активов с учетом правил, установленных пунктом 2.1 раздела </w:t>
      </w:r>
      <w:r w:rsidRPr="003E2E03">
        <w:rPr>
          <w:rFonts w:ascii="Times New Roman" w:hAnsi="Times New Roman" w:cs="Times New Roman"/>
          <w:sz w:val="24"/>
          <w:szCs w:val="24"/>
        </w:rPr>
        <w:t>V</w:t>
      </w:r>
      <w:r w:rsidRPr="003E2E03">
        <w:rPr>
          <w:rFonts w:ascii="Times New Roman" w:hAnsi="Times New Roman" w:cs="Times New Roman"/>
          <w:sz w:val="24"/>
          <w:szCs w:val="24"/>
          <w:lang w:val="ru-RU"/>
        </w:rPr>
        <w:t xml:space="preserve"> настоящей учетной политики.</w:t>
      </w:r>
      <w:r w:rsidRPr="003E2E03">
        <w:rPr>
          <w:rFonts w:ascii="Times New Roman" w:hAnsi="Times New Roman" w:cs="Times New Roman"/>
          <w:sz w:val="24"/>
          <w:szCs w:val="24"/>
        </w:rPr>
        <w:t> </w:t>
      </w:r>
    </w:p>
    <w:p w14:paraId="31A3274A"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Выдача хозяйственного инвентаря (материалов) на нужды учреждения производится исходя из месячной потребности в нем. Нормы потребности в хозяйственных материалах определяет комиссия учреждения по поступлению и выбытию активов.</w:t>
      </w:r>
    </w:p>
    <w:p w14:paraId="28DD93E1" w14:textId="77777777" w:rsidR="00B34A9D" w:rsidRPr="003E2E03" w:rsidRDefault="00B34A9D">
      <w:pPr>
        <w:rPr>
          <w:rFonts w:ascii="Times New Roman" w:hAnsi="Times New Roman" w:cs="Times New Roman"/>
          <w:sz w:val="24"/>
          <w:szCs w:val="24"/>
          <w:lang w:val="ru-RU"/>
        </w:rPr>
      </w:pPr>
    </w:p>
    <w:p w14:paraId="2AAD86D0" w14:textId="512C56C5" w:rsidR="00B34A9D" w:rsidRPr="003E2E03" w:rsidRDefault="002B5475">
      <w:pPr>
        <w:rPr>
          <w:rFonts w:ascii="Times New Roman" w:hAnsi="Times New Roman" w:cs="Times New Roman"/>
          <w:sz w:val="24"/>
          <w:szCs w:val="24"/>
          <w:lang w:val="ru-RU"/>
        </w:rPr>
      </w:pPr>
      <w:r w:rsidRPr="003E2E03">
        <w:rPr>
          <w:rFonts w:ascii="Times New Roman" w:hAnsi="Times New Roman" w:cs="Times New Roman"/>
          <w:b/>
          <w:bCs/>
          <w:sz w:val="24"/>
          <w:szCs w:val="24"/>
          <w:lang w:val="ru-RU"/>
        </w:rPr>
        <w:t>5.7</w:t>
      </w:r>
      <w:r w:rsidR="00B84424" w:rsidRPr="003E2E03">
        <w:rPr>
          <w:rFonts w:ascii="Times New Roman" w:hAnsi="Times New Roman" w:cs="Times New Roman"/>
          <w:b/>
          <w:bCs/>
          <w:sz w:val="24"/>
          <w:szCs w:val="24"/>
          <w:lang w:val="ru-RU"/>
        </w:rPr>
        <w:t>. Особенности списания материальных запасов</w:t>
      </w:r>
      <w:r w:rsidR="00B84424" w:rsidRPr="003E2E03">
        <w:rPr>
          <w:rFonts w:ascii="Times New Roman" w:hAnsi="Times New Roman" w:cs="Times New Roman"/>
          <w:b/>
          <w:bCs/>
          <w:sz w:val="24"/>
          <w:szCs w:val="24"/>
        </w:rPr>
        <w:t> </w:t>
      </w:r>
    </w:p>
    <w:p w14:paraId="0A0CF86B" w14:textId="77777777" w:rsidR="003A25AC" w:rsidRPr="003E2E03" w:rsidRDefault="002B5475" w:rsidP="003A25AC">
      <w:pPr>
        <w:rPr>
          <w:rFonts w:ascii="Times New Roman" w:hAnsi="Times New Roman" w:cs="Times New Roman"/>
          <w:color w:val="000000"/>
          <w:sz w:val="24"/>
          <w:szCs w:val="24"/>
          <w:lang w:val="ru-RU"/>
        </w:rPr>
      </w:pPr>
      <w:r w:rsidRPr="003E2E03">
        <w:rPr>
          <w:rFonts w:ascii="Times New Roman" w:hAnsi="Times New Roman" w:cs="Times New Roman"/>
          <w:sz w:val="24"/>
          <w:szCs w:val="24"/>
          <w:lang w:val="ru-RU"/>
        </w:rPr>
        <w:t>5.7</w:t>
      </w:r>
      <w:r w:rsidR="00B84424" w:rsidRPr="003E2E03">
        <w:rPr>
          <w:rFonts w:ascii="Times New Roman" w:hAnsi="Times New Roman" w:cs="Times New Roman"/>
          <w:sz w:val="24"/>
          <w:szCs w:val="24"/>
          <w:lang w:val="ru-RU"/>
        </w:rPr>
        <w:t xml:space="preserve">.1. </w:t>
      </w:r>
      <w:r w:rsidR="003A25AC" w:rsidRPr="003E2E03">
        <w:rPr>
          <w:rFonts w:ascii="Times New Roman" w:hAnsi="Times New Roman" w:cs="Times New Roman"/>
          <w:color w:val="000000"/>
          <w:sz w:val="24"/>
          <w:szCs w:val="24"/>
          <w:lang w:val="ru-RU"/>
        </w:rPr>
        <w:t>Списание материальных запасов производится по фактической стоимости каждой единицы.</w:t>
      </w:r>
    </w:p>
    <w:p w14:paraId="2EA2DED7" w14:textId="77777777" w:rsidR="003A25AC" w:rsidRPr="003E2E03" w:rsidRDefault="003A25AC" w:rsidP="003A25AC">
      <w:p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Основание: пункт 42 СГС «Запасы».</w:t>
      </w:r>
      <w:r w:rsidRPr="003E2E03">
        <w:rPr>
          <w:rFonts w:ascii="Times New Roman" w:hAnsi="Times New Roman" w:cs="Times New Roman"/>
          <w:color w:val="000000"/>
          <w:sz w:val="24"/>
          <w:szCs w:val="24"/>
        </w:rPr>
        <w:t> </w:t>
      </w:r>
    </w:p>
    <w:p w14:paraId="251B5D11" w14:textId="6E569131" w:rsidR="00B34A9D" w:rsidRPr="003E2E03" w:rsidRDefault="002B5475" w:rsidP="003A25AC">
      <w:pPr>
        <w:rPr>
          <w:rFonts w:ascii="Times New Roman" w:hAnsi="Times New Roman" w:cs="Times New Roman"/>
          <w:sz w:val="24"/>
          <w:szCs w:val="24"/>
          <w:lang w:val="ru-RU"/>
        </w:rPr>
      </w:pPr>
      <w:r w:rsidRPr="003E2E03">
        <w:rPr>
          <w:rFonts w:ascii="Times New Roman" w:hAnsi="Times New Roman" w:cs="Times New Roman"/>
          <w:sz w:val="24"/>
          <w:szCs w:val="24"/>
          <w:lang w:val="ru-RU"/>
        </w:rPr>
        <w:t>5.7</w:t>
      </w:r>
      <w:r w:rsidR="00B84424" w:rsidRPr="003E2E03">
        <w:rPr>
          <w:rFonts w:ascii="Times New Roman" w:hAnsi="Times New Roman" w:cs="Times New Roman"/>
          <w:sz w:val="24"/>
          <w:szCs w:val="24"/>
          <w:lang w:val="ru-RU"/>
        </w:rPr>
        <w:t>.2 Выдача в эксплуатацию на нужды учреждения канцелярских принадлежностей, лекарственных препаратов, запасных частей и хозяйственных материалов оформляется ведомостью выдачи материальных ценностей на нужды учреждения (ф. 0504210).</w:t>
      </w:r>
      <w:r w:rsidR="00B84424" w:rsidRPr="003E2E03">
        <w:rPr>
          <w:rFonts w:ascii="Times New Roman" w:hAnsi="Times New Roman" w:cs="Times New Roman"/>
          <w:sz w:val="24"/>
          <w:szCs w:val="24"/>
        </w:rPr>
        <w:t> </w:t>
      </w:r>
    </w:p>
    <w:p w14:paraId="22A878F2"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Эта ведомость является основанием для списания материальных запасов.</w:t>
      </w:r>
    </w:p>
    <w:p w14:paraId="6E507A1C"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Мягкий и хозяйственный инвентарь, посуда списываются по акту о списании мягкого и хозяйственного инвентаря (ф. 0504143). В остальных случаях материальные запасы списываются по Акту о списании материальных запасов (ф. 0510460).</w:t>
      </w:r>
    </w:p>
    <w:p w14:paraId="7BEC4AC7" w14:textId="49C94A21" w:rsidR="00B34A9D" w:rsidRPr="003E2E03" w:rsidRDefault="002B5475">
      <w:pPr>
        <w:rPr>
          <w:rFonts w:ascii="Times New Roman" w:hAnsi="Times New Roman" w:cs="Times New Roman"/>
          <w:sz w:val="24"/>
          <w:szCs w:val="24"/>
          <w:lang w:val="ru-RU"/>
        </w:rPr>
      </w:pPr>
      <w:r w:rsidRPr="003E2E03">
        <w:rPr>
          <w:rFonts w:ascii="Times New Roman" w:hAnsi="Times New Roman" w:cs="Times New Roman"/>
          <w:sz w:val="24"/>
          <w:szCs w:val="24"/>
          <w:lang w:val="ru-RU"/>
        </w:rPr>
        <w:t>5.7</w:t>
      </w:r>
      <w:r w:rsidR="00B84424" w:rsidRPr="003E2E03">
        <w:rPr>
          <w:rFonts w:ascii="Times New Roman" w:hAnsi="Times New Roman" w:cs="Times New Roman"/>
          <w:sz w:val="24"/>
          <w:szCs w:val="24"/>
          <w:lang w:val="ru-RU"/>
        </w:rPr>
        <w:t xml:space="preserve">.3. Материальные запасы, которые предназначены для дарения, вручения на мероприятиях, списываются с учета при выдаче со склада на основании Ведомости выдачи материальных ценностей на нужды учреждения (ф. 0504210). После выдачи со склада запасы учитываются на </w:t>
      </w:r>
      <w:proofErr w:type="spellStart"/>
      <w:r w:rsidR="00B84424" w:rsidRPr="003E2E03">
        <w:rPr>
          <w:rFonts w:ascii="Times New Roman" w:hAnsi="Times New Roman" w:cs="Times New Roman"/>
          <w:sz w:val="24"/>
          <w:szCs w:val="24"/>
          <w:lang w:val="ru-RU"/>
        </w:rPr>
        <w:t>забалансовом</w:t>
      </w:r>
      <w:proofErr w:type="spellEnd"/>
      <w:r w:rsidR="00B84424" w:rsidRPr="003E2E03">
        <w:rPr>
          <w:rFonts w:ascii="Times New Roman" w:hAnsi="Times New Roman" w:cs="Times New Roman"/>
          <w:sz w:val="24"/>
          <w:szCs w:val="24"/>
          <w:lang w:val="ru-RU"/>
        </w:rPr>
        <w:t xml:space="preserve"> счете 07 «Награды, призы, кубки и ценные подарки, сувениры».</w:t>
      </w:r>
    </w:p>
    <w:p w14:paraId="23DA2023"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Факт вручения подарков оформляет ответственный сотрудник в акте, форма которого утверждена в приложении к учетной политике учреждения.</w:t>
      </w:r>
    </w:p>
    <w:p w14:paraId="24633A4E" w14:textId="458BBB17" w:rsidR="00BB1297" w:rsidRPr="003E2E03" w:rsidRDefault="003E2E03" w:rsidP="003E2E03">
      <w:pPr>
        <w:spacing w:after="160" w:line="259" w:lineRule="auto"/>
        <w:rPr>
          <w:rFonts w:ascii="Times New Roman" w:hAnsi="Times New Roman" w:cs="Times New Roman"/>
          <w:sz w:val="24"/>
          <w:szCs w:val="24"/>
          <w:lang w:val="ru-RU"/>
        </w:rPr>
      </w:pPr>
      <w:r>
        <w:rPr>
          <w:rFonts w:ascii="Times New Roman" w:hAnsi="Times New Roman" w:cs="Times New Roman"/>
          <w:b/>
          <w:bCs/>
          <w:sz w:val="24"/>
          <w:szCs w:val="24"/>
          <w:lang w:val="ru-RU"/>
        </w:rPr>
        <w:t xml:space="preserve">6. </w:t>
      </w:r>
      <w:r w:rsidR="00BB1297" w:rsidRPr="003E2E03">
        <w:rPr>
          <w:rFonts w:ascii="Times New Roman" w:hAnsi="Times New Roman" w:cs="Times New Roman"/>
          <w:b/>
          <w:bCs/>
          <w:sz w:val="24"/>
          <w:szCs w:val="24"/>
          <w:lang w:val="ru-RU"/>
        </w:rPr>
        <w:t xml:space="preserve">Учет на </w:t>
      </w:r>
      <w:proofErr w:type="spellStart"/>
      <w:r w:rsidR="00BB1297" w:rsidRPr="003E2E03">
        <w:rPr>
          <w:rFonts w:ascii="Times New Roman" w:hAnsi="Times New Roman" w:cs="Times New Roman"/>
          <w:b/>
          <w:bCs/>
          <w:sz w:val="24"/>
          <w:szCs w:val="24"/>
          <w:lang w:val="ru-RU"/>
        </w:rPr>
        <w:t>забалансовых</w:t>
      </w:r>
      <w:proofErr w:type="spellEnd"/>
      <w:r w:rsidR="00BB1297" w:rsidRPr="003E2E03">
        <w:rPr>
          <w:rFonts w:ascii="Times New Roman" w:hAnsi="Times New Roman" w:cs="Times New Roman"/>
          <w:b/>
          <w:bCs/>
          <w:sz w:val="24"/>
          <w:szCs w:val="24"/>
          <w:lang w:val="ru-RU"/>
        </w:rPr>
        <w:t xml:space="preserve"> счетах</w:t>
      </w:r>
    </w:p>
    <w:p w14:paraId="0DC080D4" w14:textId="77777777" w:rsidR="00BB1297" w:rsidRPr="003E2E03" w:rsidRDefault="00BB1297" w:rsidP="00BB1297">
      <w:pPr>
        <w:rPr>
          <w:rFonts w:ascii="Times New Roman" w:hAnsi="Times New Roman" w:cs="Times New Roman"/>
          <w:sz w:val="24"/>
          <w:szCs w:val="24"/>
          <w:lang w:val="ru-RU"/>
        </w:rPr>
      </w:pPr>
      <w:r w:rsidRPr="003E2E03">
        <w:rPr>
          <w:rFonts w:ascii="Times New Roman" w:hAnsi="Times New Roman" w:cs="Times New Roman"/>
          <w:sz w:val="24"/>
          <w:szCs w:val="24"/>
          <w:lang w:val="ru-RU"/>
        </w:rPr>
        <w:t xml:space="preserve">6.1. </w:t>
      </w:r>
      <w:proofErr w:type="spellStart"/>
      <w:r w:rsidRPr="003E2E03">
        <w:rPr>
          <w:rFonts w:ascii="Times New Roman" w:hAnsi="Times New Roman" w:cs="Times New Roman"/>
          <w:sz w:val="24"/>
          <w:szCs w:val="24"/>
          <w:lang w:val="ru-RU"/>
        </w:rPr>
        <w:t>Забалансовый</w:t>
      </w:r>
      <w:proofErr w:type="spellEnd"/>
      <w:r w:rsidRPr="003E2E03">
        <w:rPr>
          <w:rFonts w:ascii="Times New Roman" w:hAnsi="Times New Roman" w:cs="Times New Roman"/>
          <w:sz w:val="24"/>
          <w:szCs w:val="24"/>
          <w:lang w:val="ru-RU"/>
        </w:rPr>
        <w:t xml:space="preserve"> счет 01 «Имущество, полученное в пользование»</w:t>
      </w:r>
    </w:p>
    <w:p w14:paraId="2D1B0B3A" w14:textId="77777777" w:rsidR="00BB1297" w:rsidRPr="003E2E03" w:rsidRDefault="00BB1297" w:rsidP="00BB1297">
      <w:pPr>
        <w:rPr>
          <w:rFonts w:ascii="Times New Roman" w:hAnsi="Times New Roman" w:cs="Times New Roman"/>
          <w:sz w:val="24"/>
          <w:szCs w:val="24"/>
          <w:lang w:val="ru-RU"/>
        </w:rPr>
      </w:pPr>
      <w:r w:rsidRPr="003E2E03">
        <w:rPr>
          <w:rFonts w:ascii="Times New Roman" w:hAnsi="Times New Roman" w:cs="Times New Roman"/>
          <w:sz w:val="24"/>
          <w:szCs w:val="24"/>
          <w:lang w:val="ru-RU"/>
        </w:rPr>
        <w:t xml:space="preserve">Объекты имущества, полученные учреждением от балансодержателя (собственника) имущества, учитывается на </w:t>
      </w:r>
      <w:proofErr w:type="spellStart"/>
      <w:r w:rsidRPr="003E2E03">
        <w:rPr>
          <w:rFonts w:ascii="Times New Roman" w:hAnsi="Times New Roman" w:cs="Times New Roman"/>
          <w:sz w:val="24"/>
          <w:szCs w:val="24"/>
          <w:lang w:val="ru-RU"/>
        </w:rPr>
        <w:t>забалансовом</w:t>
      </w:r>
      <w:proofErr w:type="spellEnd"/>
      <w:r w:rsidRPr="003E2E03">
        <w:rPr>
          <w:rFonts w:ascii="Times New Roman" w:hAnsi="Times New Roman" w:cs="Times New Roman"/>
          <w:sz w:val="24"/>
          <w:szCs w:val="24"/>
          <w:lang w:val="ru-RU"/>
        </w:rPr>
        <w:t xml:space="preserve"> счете на основании акта приема-передачи (иного документа, подтверждающего получение имущества и (или) права его пользования) по стоимости, указанной (определенной) передающей стороной (собственником).</w:t>
      </w:r>
    </w:p>
    <w:p w14:paraId="018A6B1E" w14:textId="77777777" w:rsidR="00BB1297" w:rsidRPr="003E2E03" w:rsidRDefault="00BB1297" w:rsidP="00BB1297">
      <w:pPr>
        <w:rPr>
          <w:rFonts w:ascii="Times New Roman" w:hAnsi="Times New Roman" w:cs="Times New Roman"/>
          <w:sz w:val="24"/>
          <w:szCs w:val="24"/>
          <w:lang w:val="ru-RU"/>
        </w:rPr>
      </w:pPr>
      <w:r w:rsidRPr="003E2E03">
        <w:rPr>
          <w:rFonts w:ascii="Times New Roman" w:hAnsi="Times New Roman" w:cs="Times New Roman"/>
          <w:sz w:val="24"/>
          <w:szCs w:val="24"/>
          <w:lang w:val="ru-RU"/>
        </w:rPr>
        <w:t xml:space="preserve">6.2. Кубки и призы учитываются на </w:t>
      </w:r>
      <w:proofErr w:type="spellStart"/>
      <w:r w:rsidRPr="003E2E03">
        <w:rPr>
          <w:rFonts w:ascii="Times New Roman" w:hAnsi="Times New Roman" w:cs="Times New Roman"/>
          <w:sz w:val="24"/>
          <w:szCs w:val="24"/>
          <w:lang w:val="ru-RU"/>
        </w:rPr>
        <w:t>забалансовом</w:t>
      </w:r>
      <w:proofErr w:type="spellEnd"/>
      <w:r w:rsidRPr="003E2E03">
        <w:rPr>
          <w:rFonts w:ascii="Times New Roman" w:hAnsi="Times New Roman" w:cs="Times New Roman"/>
          <w:sz w:val="24"/>
          <w:szCs w:val="24"/>
          <w:lang w:val="ru-RU"/>
        </w:rPr>
        <w:t xml:space="preserve"> счете 07 по справедливой стоимости.</w:t>
      </w:r>
    </w:p>
    <w:p w14:paraId="363C1678" w14:textId="77777777" w:rsidR="00BB1297" w:rsidRPr="003E2E03" w:rsidRDefault="00BB1297" w:rsidP="00BB1297">
      <w:pPr>
        <w:rPr>
          <w:rFonts w:ascii="Times New Roman" w:hAnsi="Times New Roman" w:cs="Times New Roman"/>
          <w:sz w:val="24"/>
          <w:szCs w:val="24"/>
          <w:lang w:val="ru-RU"/>
        </w:rPr>
      </w:pPr>
      <w:r w:rsidRPr="003E2E03">
        <w:rPr>
          <w:rFonts w:ascii="Times New Roman" w:hAnsi="Times New Roman" w:cs="Times New Roman"/>
          <w:sz w:val="24"/>
          <w:szCs w:val="24"/>
          <w:lang w:val="ru-RU"/>
        </w:rPr>
        <w:t xml:space="preserve">6.3. </w:t>
      </w:r>
      <w:proofErr w:type="spellStart"/>
      <w:r w:rsidRPr="003E2E03">
        <w:rPr>
          <w:rFonts w:ascii="Times New Roman" w:hAnsi="Times New Roman" w:cs="Times New Roman"/>
          <w:sz w:val="24"/>
          <w:szCs w:val="24"/>
          <w:lang w:val="ru-RU"/>
        </w:rPr>
        <w:t>Забалансовый</w:t>
      </w:r>
      <w:proofErr w:type="spellEnd"/>
      <w:r w:rsidRPr="003E2E03">
        <w:rPr>
          <w:rFonts w:ascii="Times New Roman" w:hAnsi="Times New Roman" w:cs="Times New Roman"/>
          <w:sz w:val="24"/>
          <w:szCs w:val="24"/>
          <w:lang w:val="ru-RU"/>
        </w:rPr>
        <w:t xml:space="preserve"> счет 24 «Нефинансовые активы, переданные в доверительное управление»</w:t>
      </w:r>
    </w:p>
    <w:p w14:paraId="3A36D8C1" w14:textId="77777777" w:rsidR="00BB1297" w:rsidRPr="003E2E03" w:rsidRDefault="00BB1297" w:rsidP="00BB1297">
      <w:pPr>
        <w:rPr>
          <w:rFonts w:ascii="Times New Roman" w:hAnsi="Times New Roman" w:cs="Times New Roman"/>
          <w:sz w:val="24"/>
          <w:szCs w:val="24"/>
          <w:lang w:val="ru-RU"/>
        </w:rPr>
      </w:pPr>
      <w:r w:rsidRPr="003E2E03">
        <w:rPr>
          <w:rFonts w:ascii="Times New Roman" w:hAnsi="Times New Roman" w:cs="Times New Roman"/>
          <w:sz w:val="24"/>
          <w:szCs w:val="24"/>
          <w:lang w:val="ru-RU"/>
        </w:rPr>
        <w:t>Принятие к учету объектов имущества осуществляется на основании акта приема-передачи имущества по стоимости, указанной в акте.</w:t>
      </w:r>
    </w:p>
    <w:p w14:paraId="65263D47" w14:textId="77777777" w:rsidR="00BB1297" w:rsidRPr="003E2E03" w:rsidRDefault="00BB1297" w:rsidP="00BB1297">
      <w:pPr>
        <w:rPr>
          <w:rFonts w:ascii="Times New Roman" w:hAnsi="Times New Roman" w:cs="Times New Roman"/>
          <w:sz w:val="24"/>
          <w:szCs w:val="24"/>
          <w:lang w:val="ru-RU"/>
        </w:rPr>
      </w:pPr>
      <w:r w:rsidRPr="003E2E03">
        <w:rPr>
          <w:rFonts w:ascii="Times New Roman" w:hAnsi="Times New Roman" w:cs="Times New Roman"/>
          <w:sz w:val="24"/>
          <w:szCs w:val="24"/>
          <w:lang w:val="ru-RU"/>
        </w:rPr>
        <w:t xml:space="preserve">6.4. </w:t>
      </w:r>
      <w:proofErr w:type="spellStart"/>
      <w:r w:rsidRPr="003E2E03">
        <w:rPr>
          <w:rFonts w:ascii="Times New Roman" w:hAnsi="Times New Roman" w:cs="Times New Roman"/>
          <w:sz w:val="24"/>
          <w:szCs w:val="24"/>
          <w:lang w:val="ru-RU"/>
        </w:rPr>
        <w:t>Забалансовый</w:t>
      </w:r>
      <w:proofErr w:type="spellEnd"/>
      <w:r w:rsidRPr="003E2E03">
        <w:rPr>
          <w:rFonts w:ascii="Times New Roman" w:hAnsi="Times New Roman" w:cs="Times New Roman"/>
          <w:sz w:val="24"/>
          <w:szCs w:val="24"/>
          <w:lang w:val="ru-RU"/>
        </w:rPr>
        <w:t xml:space="preserve"> счет 25 «Имущество, переданное в возмездное пользование (аренду)»</w:t>
      </w:r>
    </w:p>
    <w:p w14:paraId="0709AC7B" w14:textId="77777777" w:rsidR="00BB1297" w:rsidRPr="003E2E03" w:rsidRDefault="00BB1297" w:rsidP="00BB1297">
      <w:pPr>
        <w:rPr>
          <w:rFonts w:ascii="Times New Roman" w:hAnsi="Times New Roman" w:cs="Times New Roman"/>
          <w:sz w:val="24"/>
          <w:szCs w:val="24"/>
          <w:lang w:val="ru-RU"/>
        </w:rPr>
      </w:pPr>
      <w:r w:rsidRPr="003E2E03">
        <w:rPr>
          <w:rFonts w:ascii="Times New Roman" w:hAnsi="Times New Roman" w:cs="Times New Roman"/>
          <w:sz w:val="24"/>
          <w:szCs w:val="24"/>
          <w:lang w:val="ru-RU"/>
        </w:rPr>
        <w:t xml:space="preserve">Принятие к </w:t>
      </w:r>
      <w:proofErr w:type="spellStart"/>
      <w:r w:rsidRPr="003E2E03">
        <w:rPr>
          <w:rFonts w:ascii="Times New Roman" w:hAnsi="Times New Roman" w:cs="Times New Roman"/>
          <w:sz w:val="24"/>
          <w:szCs w:val="24"/>
          <w:lang w:val="ru-RU"/>
        </w:rPr>
        <w:t>забалансовому</w:t>
      </w:r>
      <w:proofErr w:type="spellEnd"/>
      <w:r w:rsidRPr="003E2E03">
        <w:rPr>
          <w:rFonts w:ascii="Times New Roman" w:hAnsi="Times New Roman" w:cs="Times New Roman"/>
          <w:sz w:val="24"/>
          <w:szCs w:val="24"/>
          <w:lang w:val="ru-RU"/>
        </w:rPr>
        <w:t xml:space="preserve"> учету объектов имущества осуществляется на основании первичного учетного документа (акта приема-передачи) по стоимости, указанной в документе.</w:t>
      </w:r>
    </w:p>
    <w:p w14:paraId="192A9C70" w14:textId="77777777" w:rsidR="00BB1297" w:rsidRPr="003E2E03" w:rsidRDefault="00BB1297" w:rsidP="00BB1297">
      <w:pPr>
        <w:rPr>
          <w:rFonts w:ascii="Times New Roman" w:hAnsi="Times New Roman" w:cs="Times New Roman"/>
          <w:sz w:val="24"/>
          <w:szCs w:val="24"/>
          <w:lang w:val="ru-RU"/>
        </w:rPr>
      </w:pPr>
      <w:r w:rsidRPr="003E2E03">
        <w:rPr>
          <w:rFonts w:ascii="Times New Roman" w:hAnsi="Times New Roman" w:cs="Times New Roman"/>
          <w:sz w:val="24"/>
          <w:szCs w:val="24"/>
          <w:lang w:val="ru-RU"/>
        </w:rPr>
        <w:t xml:space="preserve">6.5. </w:t>
      </w:r>
      <w:proofErr w:type="spellStart"/>
      <w:r w:rsidRPr="003E2E03">
        <w:rPr>
          <w:rFonts w:ascii="Times New Roman" w:hAnsi="Times New Roman" w:cs="Times New Roman"/>
          <w:sz w:val="24"/>
          <w:szCs w:val="24"/>
          <w:lang w:val="ru-RU"/>
        </w:rPr>
        <w:t>Забалансовый</w:t>
      </w:r>
      <w:proofErr w:type="spellEnd"/>
      <w:r w:rsidRPr="003E2E03">
        <w:rPr>
          <w:rFonts w:ascii="Times New Roman" w:hAnsi="Times New Roman" w:cs="Times New Roman"/>
          <w:sz w:val="24"/>
          <w:szCs w:val="24"/>
          <w:lang w:val="ru-RU"/>
        </w:rPr>
        <w:t xml:space="preserve"> счет 26 «Имущество, переданное в безвозмездное пользование»</w:t>
      </w:r>
    </w:p>
    <w:p w14:paraId="12C03F8B" w14:textId="77777777" w:rsidR="00BB1297" w:rsidRPr="003E2E03" w:rsidRDefault="00BB1297" w:rsidP="00BB1297">
      <w:pPr>
        <w:rPr>
          <w:rFonts w:ascii="Times New Roman" w:hAnsi="Times New Roman" w:cs="Times New Roman"/>
          <w:sz w:val="24"/>
          <w:szCs w:val="24"/>
          <w:lang w:val="ru-RU"/>
        </w:rPr>
      </w:pPr>
      <w:r w:rsidRPr="003E2E03">
        <w:rPr>
          <w:rFonts w:ascii="Times New Roman" w:hAnsi="Times New Roman" w:cs="Times New Roman"/>
          <w:sz w:val="24"/>
          <w:szCs w:val="24"/>
          <w:lang w:val="ru-RU"/>
        </w:rPr>
        <w:lastRenderedPageBreak/>
        <w:t xml:space="preserve">Принятие к </w:t>
      </w:r>
      <w:proofErr w:type="spellStart"/>
      <w:r w:rsidRPr="003E2E03">
        <w:rPr>
          <w:rFonts w:ascii="Times New Roman" w:hAnsi="Times New Roman" w:cs="Times New Roman"/>
          <w:sz w:val="24"/>
          <w:szCs w:val="24"/>
          <w:lang w:val="ru-RU"/>
        </w:rPr>
        <w:t>забалансовому</w:t>
      </w:r>
      <w:proofErr w:type="spellEnd"/>
      <w:r w:rsidRPr="003E2E03">
        <w:rPr>
          <w:rFonts w:ascii="Times New Roman" w:hAnsi="Times New Roman" w:cs="Times New Roman"/>
          <w:sz w:val="24"/>
          <w:szCs w:val="24"/>
          <w:lang w:val="ru-RU"/>
        </w:rPr>
        <w:t xml:space="preserve"> учету объектов имущества осуществляется на основании первичного учетного документа (акта приема-передачи) по стоимости, указанной в документе.</w:t>
      </w:r>
    </w:p>
    <w:p w14:paraId="11588BDF" w14:textId="77777777" w:rsidR="00B34A9D" w:rsidRPr="003E2E03" w:rsidRDefault="00B84424" w:rsidP="00BB1297">
      <w:pPr>
        <w:rPr>
          <w:rFonts w:ascii="Times New Roman" w:hAnsi="Times New Roman" w:cs="Times New Roman"/>
          <w:sz w:val="24"/>
          <w:szCs w:val="24"/>
          <w:lang w:val="ru-RU"/>
        </w:rPr>
      </w:pPr>
      <w:r w:rsidRPr="003E2E03">
        <w:rPr>
          <w:rFonts w:ascii="Times New Roman" w:hAnsi="Times New Roman" w:cs="Times New Roman"/>
          <w:b/>
          <w:bCs/>
          <w:sz w:val="24"/>
          <w:szCs w:val="24"/>
          <w:lang w:val="ru-RU"/>
        </w:rPr>
        <w:t>7. Затраты на</w:t>
      </w:r>
      <w:r w:rsidRPr="003E2E03">
        <w:rPr>
          <w:rFonts w:ascii="Times New Roman" w:hAnsi="Times New Roman" w:cs="Times New Roman"/>
          <w:b/>
          <w:bCs/>
          <w:sz w:val="24"/>
          <w:szCs w:val="24"/>
        </w:rPr>
        <w:t> </w:t>
      </w:r>
      <w:r w:rsidRPr="003E2E03">
        <w:rPr>
          <w:rFonts w:ascii="Times New Roman" w:hAnsi="Times New Roman" w:cs="Times New Roman"/>
          <w:b/>
          <w:bCs/>
          <w:sz w:val="24"/>
          <w:szCs w:val="24"/>
          <w:lang w:val="ru-RU"/>
        </w:rPr>
        <w:t>изготовление готовой продукции, выполнение работ, оказание услуг</w:t>
      </w:r>
    </w:p>
    <w:p w14:paraId="127E5364"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7.1. Учет расходов по формированию себестоимости ведется раздельно по группам видов услуг (работ, готовой продукции):</w:t>
      </w:r>
    </w:p>
    <w:p w14:paraId="400FFF40"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А) в рамках выполнения государственного (муниципального) задания:</w:t>
      </w:r>
    </w:p>
    <w:p w14:paraId="6D5EB9A8"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услуга «Организация деятельности клубных формирований и формирований самодеятельного народного творчества»;</w:t>
      </w:r>
    </w:p>
    <w:p w14:paraId="04A5F136"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услуга «Организация и проведение мероприятий»;</w:t>
      </w:r>
    </w:p>
    <w:p w14:paraId="5C1DA788"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Б) в рамках приносящей доход деятельности:</w:t>
      </w:r>
    </w:p>
    <w:p w14:paraId="6A48CA63"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услуга «Организация деятельности клубных формирований и формирований самодеятельного народного творчества»;</w:t>
      </w:r>
    </w:p>
    <w:p w14:paraId="1E08C5C4"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услуга «Организация и проведение мероприятий»;</w:t>
      </w:r>
    </w:p>
    <w:p w14:paraId="08276BAC"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7.2. Затраты на изготовление готовой продукции (выполнение работ, оказание услуг) делятся на прямые и накладные.</w:t>
      </w:r>
    </w:p>
    <w:p w14:paraId="3B8899BD"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В составе прямых затрат при формировании себестоимости оказания услуги, изготовления единицы готовой продукции учитываются расходы, непосредственно связанные с ее оказанием (изготовлением). В том числе:</w:t>
      </w:r>
    </w:p>
    <w:p w14:paraId="6FE753B9"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затраты на оплату труда и начисления на выплаты по оплате труда сотрудников учреждения, непосредственно участвующих в оказании услуги (изготовлении продукции);</w:t>
      </w:r>
    </w:p>
    <w:p w14:paraId="6BD66BB2"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списанные материальные запасы, израсходованные непосредственно на оказание услуги (изготовление продукции), естественная убыль;</w:t>
      </w:r>
    </w:p>
    <w:p w14:paraId="63E8F17A"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переданные в эксплуатацию объекты основных средств стоимостью до 10 000 руб. включительно, которые используются при оказании услуги (изготовлении продукции);</w:t>
      </w:r>
    </w:p>
    <w:p w14:paraId="2C2C78D3"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сумма амортизации основных средств, которые используются при оказании услуги (изготовлении продукции);</w:t>
      </w:r>
    </w:p>
    <w:p w14:paraId="4BC1DF62"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расходы на аренду помещений, которые используются для оказания услуги (изготовления продукции);</w:t>
      </w:r>
    </w:p>
    <w:p w14:paraId="25C1480D"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В составе накладных расходов при формировании себестоимости услуг (готовой продукции) учитываются расходы:</w:t>
      </w:r>
    </w:p>
    <w:p w14:paraId="640803C0"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затраты на оплату труда и начисления на выплаты по оплате труда сотрудников учреждения, участвующих в оказании нескольких видов услуг (изготовлении продукции);</w:t>
      </w:r>
    </w:p>
    <w:p w14:paraId="4901F6C5"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материальные запасы, израсходованные на нужды учреждения, естественная убыль;</w:t>
      </w:r>
    </w:p>
    <w:p w14:paraId="1EB50008"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переданные в эксплуатацию объекты основных средств стоимостью до 10 000 руб. включительно в случае их использования для изготовления нескольких видов продукции, оказания услуг;</w:t>
      </w:r>
    </w:p>
    <w:p w14:paraId="1E756D0B"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амортизация основных средств, которые используются для изготовления разных видов продукции, оказания услуг;</w:t>
      </w:r>
    </w:p>
    <w:p w14:paraId="4687A9B5"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расходы, связанные с ремонтом, техническим обслуживанием нефинансовых активов;</w:t>
      </w:r>
    </w:p>
    <w:p w14:paraId="1DA60089"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7.3. Накладные расходы распределяются между себестоимостью разных видов услуг (готовой продукции) по окончании месяца пропорционально прямым затратам на оплату труда в месяце распределения.</w:t>
      </w:r>
    </w:p>
    <w:p w14:paraId="1F705982"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7.4. В составе общехозяйственных расходов учитываются расходы, распределяемые между всеми видами услуг (продукции):</w:t>
      </w:r>
    </w:p>
    <w:p w14:paraId="5532A58B"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xml:space="preserve">- расходы на оплату труда и начисления на выплаты по оплате труда сотрудников учреждения, не принимающих непосредственного участия в оказании услуги </w:t>
      </w:r>
      <w:r w:rsidRPr="003E2E03">
        <w:rPr>
          <w:rFonts w:ascii="Times New Roman" w:hAnsi="Times New Roman" w:cs="Times New Roman"/>
          <w:sz w:val="24"/>
          <w:szCs w:val="24"/>
          <w:lang w:val="ru-RU"/>
        </w:rPr>
        <w:lastRenderedPageBreak/>
        <w:t>(изготовлении продукции): административно-управленческого, административно-хозяйственного и прочего обслуживающего персонала;</w:t>
      </w:r>
    </w:p>
    <w:p w14:paraId="32A7DB06"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материальные запасы, израсходованные на общехозяйственные нужды учреждения (в том числе в качестве естественной убыли, пришедшие в негодность) на цели, не связанные напрямую с оказанием услуг (изготовлением готовой продукции);</w:t>
      </w:r>
    </w:p>
    <w:p w14:paraId="4D8E99D7"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переданные в эксплуатацию объекты основных средств стоимостью до 10 000 руб. включительно на цели, не связанные напрямую с оказанием услуг (изготовлением готовой продукции);</w:t>
      </w:r>
    </w:p>
    <w:p w14:paraId="3D995FCA"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амортизация основных средств, не связанных напрямую с оказанием услуг (выполнением работ, изготовлением готовой продукции);</w:t>
      </w:r>
    </w:p>
    <w:p w14:paraId="6392314A"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коммунальные расходы;</w:t>
      </w:r>
    </w:p>
    <w:p w14:paraId="1E5CAE5B"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расходы на услуги связи;</w:t>
      </w:r>
    </w:p>
    <w:p w14:paraId="700CEF21"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расходы на транспортные услуги;</w:t>
      </w:r>
    </w:p>
    <w:p w14:paraId="67BE5276"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расходы на содержание транспорта, зданий, сооружений и инвентаря общехозяйственного назначения;</w:t>
      </w:r>
    </w:p>
    <w:p w14:paraId="1243DFB0"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расходы на охрану учреждения;</w:t>
      </w:r>
    </w:p>
    <w:p w14:paraId="6CB61E98"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расходы на прочие работы и услуги, на общехозяйственные нужды.</w:t>
      </w:r>
    </w:p>
    <w:p w14:paraId="56523BDE"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Общехозяйственные расходы распределяются на себестоимость оказанной услуги (выполненной работы) пропорционально прямым затратам по оплате труда.</w:t>
      </w:r>
    </w:p>
    <w:p w14:paraId="00D40662" w14:textId="77777777" w:rsidR="00BB1297" w:rsidRPr="003E2E03" w:rsidRDefault="00BB1297" w:rsidP="00BB1297">
      <w:p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7.5.</w:t>
      </w:r>
      <w:r w:rsidRPr="003E2E03">
        <w:rPr>
          <w:rFonts w:ascii="Times New Roman" w:hAnsi="Times New Roman" w:cs="Times New Roman"/>
          <w:color w:val="000000"/>
          <w:sz w:val="24"/>
          <w:szCs w:val="24"/>
        </w:rPr>
        <w:t> </w:t>
      </w:r>
      <w:r w:rsidRPr="003E2E03">
        <w:rPr>
          <w:rFonts w:ascii="Times New Roman" w:hAnsi="Times New Roman" w:cs="Times New Roman"/>
          <w:color w:val="000000"/>
          <w:sz w:val="24"/>
          <w:szCs w:val="24"/>
          <w:lang w:val="ru-RU"/>
        </w:rPr>
        <w:t>Не учитываются в составе затрат при формировании себестоимости услуг, работ, продукции:</w:t>
      </w:r>
    </w:p>
    <w:p w14:paraId="61058A7B" w14:textId="77777777" w:rsidR="00BB1297" w:rsidRPr="003E2E03" w:rsidRDefault="00BB1297" w:rsidP="00BB1297">
      <w:p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 затраты на выплату налогов, в качестве объектов налогообложения по которым признается недвижимое и особо ценное движимое имущество, закрепленное за учреждением или приобретенное учреждением за счет средств, выделенных учредителем;</w:t>
      </w:r>
    </w:p>
    <w:p w14:paraId="2C9E8952" w14:textId="77777777" w:rsidR="00BB1297" w:rsidRPr="003E2E03" w:rsidRDefault="00BB1297" w:rsidP="00BB1297">
      <w:p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 амортизация, начисленная по этому имуществу.</w:t>
      </w:r>
    </w:p>
    <w:p w14:paraId="5906DEA9" w14:textId="2BE2A520" w:rsidR="00BB1297" w:rsidRPr="003E2E03" w:rsidRDefault="00BB1297" w:rsidP="00BB1297">
      <w:pPr>
        <w:spacing w:after="160" w:line="259" w:lineRule="auto"/>
        <w:rPr>
          <w:rFonts w:ascii="Times New Roman" w:hAnsi="Times New Roman" w:cs="Times New Roman"/>
          <w:color w:val="000000"/>
          <w:sz w:val="24"/>
          <w:szCs w:val="24"/>
          <w:lang w:val="ru-RU"/>
        </w:rPr>
      </w:pPr>
      <w:r w:rsidRPr="003E2E03">
        <w:rPr>
          <w:rFonts w:ascii="Times New Roman" w:hAnsi="Times New Roman" w:cs="Times New Roman"/>
          <w:color w:val="000000"/>
          <w:sz w:val="24"/>
          <w:szCs w:val="24"/>
          <w:lang w:val="ru-RU"/>
        </w:rPr>
        <w:t>7.6. Себестоимость услуг (готовой продукции) за отчетный месяц, сформированная на счете КБК Х.109.60.000, списывается в дебет счета КБК Х.401.10.131 «Доходы от оказания платных услуг (работ)»</w:t>
      </w:r>
      <w:r w:rsidR="003E2E03">
        <w:rPr>
          <w:rFonts w:ascii="Times New Roman" w:hAnsi="Times New Roman" w:cs="Times New Roman"/>
          <w:color w:val="000000"/>
          <w:sz w:val="24"/>
          <w:szCs w:val="24"/>
          <w:lang w:val="ru-RU"/>
        </w:rPr>
        <w:t xml:space="preserve"> в последний день месяца </w:t>
      </w:r>
      <w:r w:rsidRPr="003E2E03">
        <w:rPr>
          <w:rFonts w:ascii="Times New Roman" w:hAnsi="Times New Roman" w:cs="Times New Roman"/>
          <w:color w:val="000000"/>
          <w:sz w:val="24"/>
          <w:szCs w:val="24"/>
          <w:lang w:val="ru-RU"/>
        </w:rPr>
        <w:t>за минусом затрат, которые приходятся на незавершенное производство.</w:t>
      </w:r>
    </w:p>
    <w:p w14:paraId="414DB02D"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b/>
          <w:bCs/>
          <w:sz w:val="24"/>
          <w:szCs w:val="24"/>
          <w:lang w:val="ru-RU"/>
        </w:rPr>
        <w:t>8. Расчеты с</w:t>
      </w:r>
      <w:r w:rsidRPr="003E2E03">
        <w:rPr>
          <w:rFonts w:ascii="Times New Roman" w:hAnsi="Times New Roman" w:cs="Times New Roman"/>
          <w:b/>
          <w:bCs/>
          <w:sz w:val="24"/>
          <w:szCs w:val="24"/>
        </w:rPr>
        <w:t> </w:t>
      </w:r>
      <w:r w:rsidRPr="003E2E03">
        <w:rPr>
          <w:rFonts w:ascii="Times New Roman" w:hAnsi="Times New Roman" w:cs="Times New Roman"/>
          <w:b/>
          <w:bCs/>
          <w:sz w:val="24"/>
          <w:szCs w:val="24"/>
          <w:lang w:val="ru-RU"/>
        </w:rPr>
        <w:t>подотчетными лицами</w:t>
      </w:r>
    </w:p>
    <w:p w14:paraId="42D2E15C" w14:textId="7798EB5B"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8.1. Выдача денежных средств под отчет производится путем:</w:t>
      </w:r>
    </w:p>
    <w:p w14:paraId="414ADFB0" w14:textId="21A11D11"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rPr>
        <w:t> </w:t>
      </w:r>
      <w:r w:rsidRPr="003E2E03">
        <w:rPr>
          <w:rFonts w:ascii="Times New Roman" w:hAnsi="Times New Roman" w:cs="Times New Roman"/>
          <w:sz w:val="24"/>
          <w:szCs w:val="24"/>
          <w:lang w:val="ru-RU"/>
        </w:rPr>
        <w:t>перечисления на зарплатную карту;</w:t>
      </w:r>
    </w:p>
    <w:p w14:paraId="29EF087D"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Способ выдачи денежных средств должен указывается в служебной записке или приказе руководителя.</w:t>
      </w:r>
    </w:p>
    <w:p w14:paraId="183224E5"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8.2. Учреждение выдает денежные средства под отчет штатным сотрудникам, а также лицам, которые не состоят в штате, на основании отдельного приказа руководителя. Расчеты по выданным суммам проходят в порядке, установленном для штатных сотрудников.</w:t>
      </w:r>
    </w:p>
    <w:p w14:paraId="35D53436" w14:textId="77777777" w:rsidR="00B34A9D" w:rsidRPr="003E2E03" w:rsidRDefault="00B34A9D">
      <w:pPr>
        <w:rPr>
          <w:rFonts w:ascii="Times New Roman" w:hAnsi="Times New Roman" w:cs="Times New Roman"/>
          <w:sz w:val="24"/>
          <w:szCs w:val="24"/>
          <w:lang w:val="ru-RU"/>
        </w:rPr>
      </w:pPr>
    </w:p>
    <w:p w14:paraId="12B40F24"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8.3. Предельная сумма денежных средств, выданных под отчет (за исключением расходов на командировки) устанавливается в размере 20 000 (двадцать тысяч) руб.</w:t>
      </w:r>
    </w:p>
    <w:p w14:paraId="3F70A87C"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На основании распоряжения руководителя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Центрального банка.</w:t>
      </w:r>
    </w:p>
    <w:p w14:paraId="4B12F317"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Основание: пункт 4 Указаний ЦБ от 09.12.2019 № 5348-У.</w:t>
      </w:r>
    </w:p>
    <w:p w14:paraId="11EAA585"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lastRenderedPageBreak/>
        <w:t>8.4. Денежные средства выдаются под отчет на хозяйственные нужды на срок, который сотрудник указал в заявлении на выдачу денежных средств под отчет, но не более пяти рабочих дней. По истечении этого срока сотрудник должен отчитаться в течение трех рабочих дней.</w:t>
      </w:r>
    </w:p>
    <w:p w14:paraId="0AC65B85" w14:textId="463B31E3"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8.5. При направлении сотрудников в служебные командировки на территории России расходы на них возмещаются в размере, установленном Порядком оформления служебных командировок</w:t>
      </w:r>
      <w:r w:rsidR="00975799" w:rsidRPr="003E2E03">
        <w:rPr>
          <w:rFonts w:ascii="Times New Roman" w:hAnsi="Times New Roman" w:cs="Times New Roman"/>
          <w:sz w:val="24"/>
          <w:szCs w:val="24"/>
          <w:lang w:val="ru-RU"/>
        </w:rPr>
        <w:t xml:space="preserve"> (приложение 13</w:t>
      </w:r>
      <w:r w:rsidRPr="003E2E03">
        <w:rPr>
          <w:rFonts w:ascii="Times New Roman" w:hAnsi="Times New Roman" w:cs="Times New Roman"/>
          <w:sz w:val="24"/>
          <w:szCs w:val="24"/>
          <w:lang w:val="ru-RU"/>
        </w:rPr>
        <w:t>). Возмещение расходов на служебные командировки, которые превышают размер, установленный указанным Порядком, не производится.</w:t>
      </w:r>
    </w:p>
    <w:p w14:paraId="3CA65882"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8.6. Предельные сроки отчета по выданным доверенностям на получение материальных ценностей устанавливаются следующие:</w:t>
      </w:r>
    </w:p>
    <w:p w14:paraId="47824B1A"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в течение 10 календарных дней с момента получения;</w:t>
      </w:r>
    </w:p>
    <w:p w14:paraId="397D3E09"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в течение трех рабочих дней с момента получения материальных ценностей.</w:t>
      </w:r>
    </w:p>
    <w:p w14:paraId="2426043F"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Доверенности выдаются любым штатным сотрудникам.</w:t>
      </w:r>
      <w:r w:rsidRPr="003E2E03">
        <w:rPr>
          <w:rFonts w:ascii="Times New Roman" w:hAnsi="Times New Roman" w:cs="Times New Roman"/>
          <w:sz w:val="24"/>
          <w:szCs w:val="24"/>
        </w:rPr>
        <w:t> </w:t>
      </w:r>
    </w:p>
    <w:p w14:paraId="545988C3"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b/>
          <w:bCs/>
          <w:sz w:val="24"/>
          <w:szCs w:val="24"/>
          <w:lang w:val="ru-RU"/>
        </w:rPr>
        <w:t>9. Расчеты с</w:t>
      </w:r>
      <w:r w:rsidRPr="003E2E03">
        <w:rPr>
          <w:rFonts w:ascii="Times New Roman" w:hAnsi="Times New Roman" w:cs="Times New Roman"/>
          <w:b/>
          <w:bCs/>
          <w:sz w:val="24"/>
          <w:szCs w:val="24"/>
        </w:rPr>
        <w:t> </w:t>
      </w:r>
      <w:r w:rsidRPr="003E2E03">
        <w:rPr>
          <w:rFonts w:ascii="Times New Roman" w:hAnsi="Times New Roman" w:cs="Times New Roman"/>
          <w:b/>
          <w:bCs/>
          <w:sz w:val="24"/>
          <w:szCs w:val="24"/>
          <w:lang w:val="ru-RU"/>
        </w:rPr>
        <w:t>дебиторами и</w:t>
      </w:r>
      <w:r w:rsidRPr="003E2E03">
        <w:rPr>
          <w:rFonts w:ascii="Times New Roman" w:hAnsi="Times New Roman" w:cs="Times New Roman"/>
          <w:b/>
          <w:bCs/>
          <w:sz w:val="24"/>
          <w:szCs w:val="24"/>
        </w:rPr>
        <w:t> </w:t>
      </w:r>
      <w:r w:rsidRPr="003E2E03">
        <w:rPr>
          <w:rFonts w:ascii="Times New Roman" w:hAnsi="Times New Roman" w:cs="Times New Roman"/>
          <w:b/>
          <w:bCs/>
          <w:sz w:val="24"/>
          <w:szCs w:val="24"/>
          <w:lang w:val="ru-RU"/>
        </w:rPr>
        <w:t>кредиторами</w:t>
      </w:r>
    </w:p>
    <w:p w14:paraId="0FEDF141"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9.1. 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
    <w:p w14:paraId="3F7BED67"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14:paraId="5938AB9C" w14:textId="1D092F18" w:rsidR="00B34A9D" w:rsidRPr="003E2E03" w:rsidRDefault="00890B1A">
      <w:pPr>
        <w:rPr>
          <w:rFonts w:ascii="Times New Roman" w:hAnsi="Times New Roman" w:cs="Times New Roman"/>
          <w:sz w:val="24"/>
          <w:szCs w:val="24"/>
          <w:lang w:val="ru-RU"/>
        </w:rPr>
      </w:pPr>
      <w:r w:rsidRPr="003E2E03">
        <w:rPr>
          <w:rFonts w:ascii="Times New Roman" w:hAnsi="Times New Roman" w:cs="Times New Roman"/>
          <w:sz w:val="24"/>
          <w:szCs w:val="24"/>
          <w:lang w:val="ru-RU"/>
        </w:rPr>
        <w:t>9.2</w:t>
      </w:r>
      <w:r w:rsidR="00B84424" w:rsidRPr="003E2E03">
        <w:rPr>
          <w:rFonts w:ascii="Times New Roman" w:hAnsi="Times New Roman" w:cs="Times New Roman"/>
          <w:sz w:val="24"/>
          <w:szCs w:val="24"/>
          <w:lang w:val="ru-RU"/>
        </w:rPr>
        <w:t>. Аналитический учет расчетов по пособиям и иным социальным выплатам ведется в разрезе физических лиц – получателей социальных выплат.</w:t>
      </w:r>
    </w:p>
    <w:p w14:paraId="738E7335" w14:textId="79A66E69" w:rsidR="00B34A9D" w:rsidRPr="003E2E03" w:rsidRDefault="00890B1A">
      <w:pPr>
        <w:rPr>
          <w:rFonts w:ascii="Times New Roman" w:hAnsi="Times New Roman" w:cs="Times New Roman"/>
          <w:sz w:val="24"/>
          <w:szCs w:val="24"/>
          <w:lang w:val="ru-RU"/>
        </w:rPr>
      </w:pPr>
      <w:r w:rsidRPr="003E2E03">
        <w:rPr>
          <w:rFonts w:ascii="Times New Roman" w:hAnsi="Times New Roman" w:cs="Times New Roman"/>
          <w:sz w:val="24"/>
          <w:szCs w:val="24"/>
          <w:lang w:val="ru-RU"/>
        </w:rPr>
        <w:t>9.3</w:t>
      </w:r>
      <w:r w:rsidR="00B84424" w:rsidRPr="003E2E03">
        <w:rPr>
          <w:rFonts w:ascii="Times New Roman" w:hAnsi="Times New Roman" w:cs="Times New Roman"/>
          <w:sz w:val="24"/>
          <w:szCs w:val="24"/>
          <w:lang w:val="ru-RU"/>
        </w:rPr>
        <w:t>. 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14:paraId="3971B0DC" w14:textId="3391F853" w:rsidR="00B34A9D" w:rsidRPr="003E2E03" w:rsidRDefault="00890B1A">
      <w:pPr>
        <w:rPr>
          <w:rFonts w:ascii="Times New Roman" w:hAnsi="Times New Roman" w:cs="Times New Roman"/>
          <w:sz w:val="24"/>
          <w:szCs w:val="24"/>
          <w:lang w:val="ru-RU"/>
        </w:rPr>
      </w:pPr>
      <w:r w:rsidRPr="003E2E03">
        <w:rPr>
          <w:rFonts w:ascii="Times New Roman" w:hAnsi="Times New Roman" w:cs="Times New Roman"/>
          <w:sz w:val="24"/>
          <w:szCs w:val="24"/>
          <w:lang w:val="ru-RU"/>
        </w:rPr>
        <w:t>9.4</w:t>
      </w:r>
      <w:r w:rsidR="00B84424" w:rsidRPr="003E2E03">
        <w:rPr>
          <w:rFonts w:ascii="Times New Roman" w:hAnsi="Times New Roman" w:cs="Times New Roman"/>
          <w:sz w:val="24"/>
          <w:szCs w:val="24"/>
          <w:lang w:val="ru-RU"/>
        </w:rPr>
        <w:t>. 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 — приложение 1</w:t>
      </w:r>
      <w:r w:rsidR="00975799" w:rsidRPr="003E2E03">
        <w:rPr>
          <w:rFonts w:ascii="Times New Roman" w:hAnsi="Times New Roman" w:cs="Times New Roman"/>
          <w:sz w:val="24"/>
          <w:szCs w:val="24"/>
          <w:lang w:val="ru-RU"/>
        </w:rPr>
        <w:t>9</w:t>
      </w:r>
      <w:r w:rsidR="00B84424" w:rsidRPr="003E2E03">
        <w:rPr>
          <w:rFonts w:ascii="Times New Roman" w:hAnsi="Times New Roman" w:cs="Times New Roman"/>
          <w:sz w:val="24"/>
          <w:szCs w:val="24"/>
          <w:lang w:val="ru-RU"/>
        </w:rPr>
        <w:t>.</w:t>
      </w:r>
    </w:p>
    <w:p w14:paraId="5138B048" w14:textId="54A432EB" w:rsidR="00B34A9D" w:rsidRPr="003E2E03" w:rsidRDefault="00890B1A">
      <w:pPr>
        <w:rPr>
          <w:rFonts w:ascii="Times New Roman" w:hAnsi="Times New Roman" w:cs="Times New Roman"/>
          <w:sz w:val="24"/>
          <w:szCs w:val="24"/>
          <w:lang w:val="ru-RU"/>
        </w:rPr>
      </w:pPr>
      <w:r w:rsidRPr="003E2E03">
        <w:rPr>
          <w:rFonts w:ascii="Times New Roman" w:hAnsi="Times New Roman" w:cs="Times New Roman"/>
          <w:sz w:val="24"/>
          <w:szCs w:val="24"/>
          <w:lang w:val="ru-RU"/>
        </w:rPr>
        <w:t>9.5</w:t>
      </w:r>
      <w:r w:rsidR="00B84424" w:rsidRPr="003E2E03">
        <w:rPr>
          <w:rFonts w:ascii="Times New Roman" w:hAnsi="Times New Roman" w:cs="Times New Roman"/>
          <w:sz w:val="24"/>
          <w:szCs w:val="24"/>
          <w:lang w:val="ru-RU"/>
        </w:rPr>
        <w:t xml:space="preserve">.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w:t>
      </w:r>
      <w:proofErr w:type="gramStart"/>
      <w:r w:rsidR="00B84424" w:rsidRPr="003E2E03">
        <w:rPr>
          <w:rFonts w:ascii="Times New Roman" w:hAnsi="Times New Roman" w:cs="Times New Roman"/>
          <w:sz w:val="24"/>
          <w:szCs w:val="24"/>
          <w:lang w:val="ru-RU"/>
        </w:rPr>
        <w:t>невостребованной.</w:t>
      </w:r>
      <w:r w:rsidR="00975799" w:rsidRPr="003E2E03">
        <w:rPr>
          <w:rFonts w:ascii="Times New Roman" w:hAnsi="Times New Roman" w:cs="Times New Roman"/>
          <w:sz w:val="24"/>
          <w:szCs w:val="24"/>
          <w:lang w:val="ru-RU"/>
        </w:rPr>
        <w:t>-</w:t>
      </w:r>
      <w:proofErr w:type="gramEnd"/>
      <w:r w:rsidR="00975799" w:rsidRPr="003E2E03">
        <w:rPr>
          <w:rFonts w:ascii="Times New Roman" w:hAnsi="Times New Roman" w:cs="Times New Roman"/>
          <w:sz w:val="24"/>
          <w:szCs w:val="24"/>
          <w:lang w:val="ru-RU"/>
        </w:rPr>
        <w:t xml:space="preserve"> приложение 20</w:t>
      </w:r>
    </w:p>
    <w:p w14:paraId="071C9C5B" w14:textId="2421CD01"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xml:space="preserve"> Основание: </w:t>
      </w:r>
      <w:r w:rsidR="00890B1A" w:rsidRPr="003E2E03">
        <w:rPr>
          <w:rFonts w:ascii="Times New Roman" w:hAnsi="Times New Roman" w:cs="Times New Roman"/>
          <w:sz w:val="24"/>
          <w:szCs w:val="24"/>
          <w:lang w:val="ru-RU"/>
        </w:rPr>
        <w:t>пункт 11 СГС «Доходы»</w:t>
      </w:r>
    </w:p>
    <w:p w14:paraId="4ACAA5FE" w14:textId="7752E70B" w:rsidR="00B34A9D" w:rsidRPr="003E2E03" w:rsidRDefault="00890B1A">
      <w:pPr>
        <w:rPr>
          <w:rFonts w:ascii="Times New Roman" w:hAnsi="Times New Roman" w:cs="Times New Roman"/>
          <w:sz w:val="24"/>
          <w:szCs w:val="24"/>
          <w:lang w:val="ru-RU"/>
        </w:rPr>
      </w:pPr>
      <w:r w:rsidRPr="003E2E03">
        <w:rPr>
          <w:rFonts w:ascii="Times New Roman" w:hAnsi="Times New Roman" w:cs="Times New Roman"/>
          <w:b/>
          <w:bCs/>
          <w:sz w:val="24"/>
          <w:szCs w:val="24"/>
          <w:lang w:val="ru-RU"/>
        </w:rPr>
        <w:t>10</w:t>
      </w:r>
      <w:r w:rsidR="00B84424" w:rsidRPr="003E2E03">
        <w:rPr>
          <w:rFonts w:ascii="Times New Roman" w:hAnsi="Times New Roman" w:cs="Times New Roman"/>
          <w:b/>
          <w:bCs/>
          <w:sz w:val="24"/>
          <w:szCs w:val="24"/>
          <w:lang w:val="ru-RU"/>
        </w:rPr>
        <w:t>. Финансовый результат</w:t>
      </w:r>
    </w:p>
    <w:p w14:paraId="22890985" w14:textId="50566192" w:rsidR="00B34A9D" w:rsidRPr="003E2E03" w:rsidRDefault="00890B1A">
      <w:pPr>
        <w:rPr>
          <w:rFonts w:ascii="Times New Roman" w:hAnsi="Times New Roman" w:cs="Times New Roman"/>
          <w:sz w:val="24"/>
          <w:szCs w:val="24"/>
          <w:lang w:val="ru-RU"/>
        </w:rPr>
      </w:pPr>
      <w:r w:rsidRPr="003E2E03">
        <w:rPr>
          <w:rFonts w:ascii="Times New Roman" w:hAnsi="Times New Roman" w:cs="Times New Roman"/>
          <w:sz w:val="24"/>
          <w:szCs w:val="24"/>
          <w:lang w:val="ru-RU"/>
        </w:rPr>
        <w:t>10</w:t>
      </w:r>
      <w:r w:rsidR="00B84424" w:rsidRPr="003E2E03">
        <w:rPr>
          <w:rFonts w:ascii="Times New Roman" w:hAnsi="Times New Roman" w:cs="Times New Roman"/>
          <w:sz w:val="24"/>
          <w:szCs w:val="24"/>
          <w:lang w:val="ru-RU"/>
        </w:rPr>
        <w:t>.1.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14:paraId="77AE3C86"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Основание: пункт</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25</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СГС «Аренда», подпункт «а» пункта</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55</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СГС «Доходы».</w:t>
      </w:r>
      <w:r w:rsidRPr="003E2E03">
        <w:rPr>
          <w:rFonts w:ascii="Times New Roman" w:hAnsi="Times New Roman" w:cs="Times New Roman"/>
          <w:sz w:val="24"/>
          <w:szCs w:val="24"/>
        </w:rPr>
        <w:t> </w:t>
      </w:r>
    </w:p>
    <w:p w14:paraId="6650B691" w14:textId="77777777" w:rsidR="00B34A9D" w:rsidRPr="003E2E03" w:rsidRDefault="00B34A9D">
      <w:pPr>
        <w:rPr>
          <w:rFonts w:ascii="Times New Roman" w:hAnsi="Times New Roman" w:cs="Times New Roman"/>
          <w:sz w:val="24"/>
          <w:szCs w:val="24"/>
          <w:lang w:val="ru-RU"/>
        </w:rPr>
      </w:pPr>
    </w:p>
    <w:p w14:paraId="3FE02280" w14:textId="4C69EC6A" w:rsidR="00B34A9D" w:rsidRPr="003E2E03" w:rsidRDefault="00890B1A">
      <w:pPr>
        <w:rPr>
          <w:rFonts w:ascii="Times New Roman" w:hAnsi="Times New Roman" w:cs="Times New Roman"/>
          <w:sz w:val="24"/>
          <w:szCs w:val="24"/>
          <w:lang w:val="ru-RU"/>
        </w:rPr>
      </w:pPr>
      <w:r w:rsidRPr="003E2E03">
        <w:rPr>
          <w:rFonts w:ascii="Times New Roman" w:hAnsi="Times New Roman" w:cs="Times New Roman"/>
          <w:sz w:val="24"/>
          <w:szCs w:val="24"/>
          <w:lang w:val="ru-RU"/>
        </w:rPr>
        <w:t>10</w:t>
      </w:r>
      <w:r w:rsidR="00B84424" w:rsidRPr="003E2E03">
        <w:rPr>
          <w:rFonts w:ascii="Times New Roman" w:hAnsi="Times New Roman" w:cs="Times New Roman"/>
          <w:sz w:val="24"/>
          <w:szCs w:val="24"/>
          <w:lang w:val="ru-RU"/>
        </w:rPr>
        <w:t>.2. Доходы от</w:t>
      </w:r>
      <w:r w:rsidR="00B84424" w:rsidRPr="003E2E03">
        <w:rPr>
          <w:rFonts w:ascii="Times New Roman" w:hAnsi="Times New Roman" w:cs="Times New Roman"/>
          <w:sz w:val="24"/>
          <w:szCs w:val="24"/>
        </w:rPr>
        <w:t> </w:t>
      </w:r>
      <w:r w:rsidR="00B84424" w:rsidRPr="003E2E03">
        <w:rPr>
          <w:rFonts w:ascii="Times New Roman" w:hAnsi="Times New Roman" w:cs="Times New Roman"/>
          <w:sz w:val="24"/>
          <w:szCs w:val="24"/>
          <w:lang w:val="ru-RU"/>
        </w:rPr>
        <w:t>оказания платных услуг по</w:t>
      </w:r>
      <w:r w:rsidR="00B84424" w:rsidRPr="003E2E03">
        <w:rPr>
          <w:rFonts w:ascii="Times New Roman" w:hAnsi="Times New Roman" w:cs="Times New Roman"/>
          <w:sz w:val="24"/>
          <w:szCs w:val="24"/>
        </w:rPr>
        <w:t> </w:t>
      </w:r>
      <w:r w:rsidR="00B84424" w:rsidRPr="003E2E03">
        <w:rPr>
          <w:rFonts w:ascii="Times New Roman" w:hAnsi="Times New Roman" w:cs="Times New Roman"/>
          <w:sz w:val="24"/>
          <w:szCs w:val="24"/>
          <w:lang w:val="ru-RU"/>
        </w:rPr>
        <w:t>долгосрочным договорам (абонементам), срок исполнения которых превышает один год, признаются в</w:t>
      </w:r>
      <w:r w:rsidR="00B84424" w:rsidRPr="003E2E03">
        <w:rPr>
          <w:rFonts w:ascii="Times New Roman" w:hAnsi="Times New Roman" w:cs="Times New Roman"/>
          <w:sz w:val="24"/>
          <w:szCs w:val="24"/>
        </w:rPr>
        <w:t> </w:t>
      </w:r>
      <w:r w:rsidR="00B84424" w:rsidRPr="003E2E03">
        <w:rPr>
          <w:rFonts w:ascii="Times New Roman" w:hAnsi="Times New Roman" w:cs="Times New Roman"/>
          <w:sz w:val="24"/>
          <w:szCs w:val="24"/>
          <w:lang w:val="ru-RU"/>
        </w:rPr>
        <w:t>учете в</w:t>
      </w:r>
      <w:r w:rsidR="00B84424" w:rsidRPr="003E2E03">
        <w:rPr>
          <w:rFonts w:ascii="Times New Roman" w:hAnsi="Times New Roman" w:cs="Times New Roman"/>
          <w:sz w:val="24"/>
          <w:szCs w:val="24"/>
        </w:rPr>
        <w:t> </w:t>
      </w:r>
      <w:r w:rsidR="00B84424" w:rsidRPr="003E2E03">
        <w:rPr>
          <w:rFonts w:ascii="Times New Roman" w:hAnsi="Times New Roman" w:cs="Times New Roman"/>
          <w:sz w:val="24"/>
          <w:szCs w:val="24"/>
          <w:lang w:val="ru-RU"/>
        </w:rPr>
        <w:t>составе доходов будущих периодов в</w:t>
      </w:r>
      <w:r w:rsidR="00B84424" w:rsidRPr="003E2E03">
        <w:rPr>
          <w:rFonts w:ascii="Times New Roman" w:hAnsi="Times New Roman" w:cs="Times New Roman"/>
          <w:sz w:val="24"/>
          <w:szCs w:val="24"/>
        </w:rPr>
        <w:t> </w:t>
      </w:r>
      <w:r w:rsidR="00B84424" w:rsidRPr="003E2E03">
        <w:rPr>
          <w:rFonts w:ascii="Times New Roman" w:hAnsi="Times New Roman" w:cs="Times New Roman"/>
          <w:sz w:val="24"/>
          <w:szCs w:val="24"/>
          <w:lang w:val="ru-RU"/>
        </w:rPr>
        <w:t>сумме договора. Доходы будущих периодов признаются в</w:t>
      </w:r>
      <w:r w:rsidR="00B84424" w:rsidRPr="003E2E03">
        <w:rPr>
          <w:rFonts w:ascii="Times New Roman" w:hAnsi="Times New Roman" w:cs="Times New Roman"/>
          <w:sz w:val="24"/>
          <w:szCs w:val="24"/>
        </w:rPr>
        <w:t> </w:t>
      </w:r>
      <w:r w:rsidR="00B84424" w:rsidRPr="003E2E03">
        <w:rPr>
          <w:rFonts w:ascii="Times New Roman" w:hAnsi="Times New Roman" w:cs="Times New Roman"/>
          <w:sz w:val="24"/>
          <w:szCs w:val="24"/>
          <w:lang w:val="ru-RU"/>
        </w:rPr>
        <w:t>текущих доходах равномерно в</w:t>
      </w:r>
      <w:r w:rsidR="00B84424" w:rsidRPr="003E2E03">
        <w:rPr>
          <w:rFonts w:ascii="Times New Roman" w:hAnsi="Times New Roman" w:cs="Times New Roman"/>
          <w:sz w:val="24"/>
          <w:szCs w:val="24"/>
        </w:rPr>
        <w:t> </w:t>
      </w:r>
      <w:r w:rsidR="00B84424" w:rsidRPr="003E2E03">
        <w:rPr>
          <w:rFonts w:ascii="Times New Roman" w:hAnsi="Times New Roman" w:cs="Times New Roman"/>
          <w:sz w:val="24"/>
          <w:szCs w:val="24"/>
          <w:lang w:val="ru-RU"/>
        </w:rPr>
        <w:t>последний день каждого месяца в</w:t>
      </w:r>
      <w:r w:rsidR="00B84424" w:rsidRPr="003E2E03">
        <w:rPr>
          <w:rFonts w:ascii="Times New Roman" w:hAnsi="Times New Roman" w:cs="Times New Roman"/>
          <w:sz w:val="24"/>
          <w:szCs w:val="24"/>
        </w:rPr>
        <w:t> </w:t>
      </w:r>
      <w:r w:rsidR="00B84424" w:rsidRPr="003E2E03">
        <w:rPr>
          <w:rFonts w:ascii="Times New Roman" w:hAnsi="Times New Roman" w:cs="Times New Roman"/>
          <w:sz w:val="24"/>
          <w:szCs w:val="24"/>
          <w:lang w:val="ru-RU"/>
        </w:rPr>
        <w:t>разрезе каждого договора (абонемента). Аналогичный порядок признания доходов в</w:t>
      </w:r>
      <w:r w:rsidR="00B84424" w:rsidRPr="003E2E03">
        <w:rPr>
          <w:rFonts w:ascii="Times New Roman" w:hAnsi="Times New Roman" w:cs="Times New Roman"/>
          <w:sz w:val="24"/>
          <w:szCs w:val="24"/>
        </w:rPr>
        <w:t> </w:t>
      </w:r>
      <w:r w:rsidR="00B84424" w:rsidRPr="003E2E03">
        <w:rPr>
          <w:rFonts w:ascii="Times New Roman" w:hAnsi="Times New Roman" w:cs="Times New Roman"/>
          <w:sz w:val="24"/>
          <w:szCs w:val="24"/>
          <w:lang w:val="ru-RU"/>
        </w:rPr>
        <w:t>текущем периоде применяется к</w:t>
      </w:r>
      <w:r w:rsidR="00B84424" w:rsidRPr="003E2E03">
        <w:rPr>
          <w:rFonts w:ascii="Times New Roman" w:hAnsi="Times New Roman" w:cs="Times New Roman"/>
          <w:sz w:val="24"/>
          <w:szCs w:val="24"/>
        </w:rPr>
        <w:t> </w:t>
      </w:r>
      <w:r w:rsidR="00B84424" w:rsidRPr="003E2E03">
        <w:rPr>
          <w:rFonts w:ascii="Times New Roman" w:hAnsi="Times New Roman" w:cs="Times New Roman"/>
          <w:sz w:val="24"/>
          <w:szCs w:val="24"/>
          <w:lang w:val="ru-RU"/>
        </w:rPr>
        <w:t>договорам, в</w:t>
      </w:r>
      <w:r w:rsidR="00B84424" w:rsidRPr="003E2E03">
        <w:rPr>
          <w:rFonts w:ascii="Times New Roman" w:hAnsi="Times New Roman" w:cs="Times New Roman"/>
          <w:sz w:val="24"/>
          <w:szCs w:val="24"/>
        </w:rPr>
        <w:t> </w:t>
      </w:r>
      <w:r w:rsidR="00B84424" w:rsidRPr="003E2E03">
        <w:rPr>
          <w:rFonts w:ascii="Times New Roman" w:hAnsi="Times New Roman" w:cs="Times New Roman"/>
          <w:sz w:val="24"/>
          <w:szCs w:val="24"/>
          <w:lang w:val="ru-RU"/>
        </w:rPr>
        <w:t>соответствии с</w:t>
      </w:r>
      <w:r w:rsidR="00B84424" w:rsidRPr="003E2E03">
        <w:rPr>
          <w:rFonts w:ascii="Times New Roman" w:hAnsi="Times New Roman" w:cs="Times New Roman"/>
          <w:sz w:val="24"/>
          <w:szCs w:val="24"/>
        </w:rPr>
        <w:t> </w:t>
      </w:r>
      <w:r w:rsidR="00B84424" w:rsidRPr="003E2E03">
        <w:rPr>
          <w:rFonts w:ascii="Times New Roman" w:hAnsi="Times New Roman" w:cs="Times New Roman"/>
          <w:sz w:val="24"/>
          <w:szCs w:val="24"/>
          <w:lang w:val="ru-RU"/>
        </w:rPr>
        <w:t>которыми услуги оказываются неравномерно.</w:t>
      </w:r>
    </w:p>
    <w:p w14:paraId="76C95B39" w14:textId="169F7354"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Основание: пункт</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11</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СГС «Долгосрочные договоры».</w:t>
      </w:r>
    </w:p>
    <w:p w14:paraId="6FF8E235" w14:textId="5DB21FE7" w:rsidR="00B34A9D" w:rsidRPr="003E2E03" w:rsidRDefault="00890B1A">
      <w:pPr>
        <w:rPr>
          <w:rFonts w:ascii="Times New Roman" w:hAnsi="Times New Roman" w:cs="Times New Roman"/>
          <w:sz w:val="24"/>
          <w:szCs w:val="24"/>
          <w:lang w:val="ru-RU"/>
        </w:rPr>
      </w:pPr>
      <w:r w:rsidRPr="003E2E03">
        <w:rPr>
          <w:rFonts w:ascii="Times New Roman" w:hAnsi="Times New Roman" w:cs="Times New Roman"/>
          <w:sz w:val="24"/>
          <w:szCs w:val="24"/>
          <w:lang w:val="ru-RU"/>
        </w:rPr>
        <w:lastRenderedPageBreak/>
        <w:t>10</w:t>
      </w:r>
      <w:r w:rsidR="00B84424" w:rsidRPr="003E2E03">
        <w:rPr>
          <w:rFonts w:ascii="Times New Roman" w:hAnsi="Times New Roman" w:cs="Times New Roman"/>
          <w:sz w:val="24"/>
          <w:szCs w:val="24"/>
          <w:lang w:val="ru-RU"/>
        </w:rPr>
        <w:t>.3. В отношении платных услуг, по которым срок действия договора менее года, а даты начала и окончания исполнения договора приходятся на разные отчетные годы, учреждение применяет положения СГС «Долгосрочные договоры».</w:t>
      </w:r>
    </w:p>
    <w:p w14:paraId="777EFF1B"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Основание: пункт</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5</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СГС «Долгосрочные договоры».</w:t>
      </w:r>
    </w:p>
    <w:p w14:paraId="0D823422" w14:textId="23DBD8E3" w:rsidR="00B34A9D" w:rsidRPr="003E2E03" w:rsidRDefault="00890B1A">
      <w:pPr>
        <w:rPr>
          <w:rFonts w:ascii="Times New Roman" w:hAnsi="Times New Roman" w:cs="Times New Roman"/>
          <w:sz w:val="24"/>
          <w:szCs w:val="24"/>
          <w:lang w:val="ru-RU"/>
        </w:rPr>
      </w:pPr>
      <w:r w:rsidRPr="003E2E03">
        <w:rPr>
          <w:rFonts w:ascii="Times New Roman" w:hAnsi="Times New Roman" w:cs="Times New Roman"/>
          <w:sz w:val="24"/>
          <w:szCs w:val="24"/>
          <w:lang w:val="ru-RU"/>
        </w:rPr>
        <w:t>10</w:t>
      </w:r>
      <w:r w:rsidR="00975799" w:rsidRPr="003E2E03">
        <w:rPr>
          <w:rFonts w:ascii="Times New Roman" w:hAnsi="Times New Roman" w:cs="Times New Roman"/>
          <w:sz w:val="24"/>
          <w:szCs w:val="24"/>
          <w:lang w:val="ru-RU"/>
        </w:rPr>
        <w:t>.4</w:t>
      </w:r>
      <w:r w:rsidR="00B84424" w:rsidRPr="003E2E03">
        <w:rPr>
          <w:rFonts w:ascii="Times New Roman" w:hAnsi="Times New Roman" w:cs="Times New Roman"/>
          <w:sz w:val="24"/>
          <w:szCs w:val="24"/>
          <w:lang w:val="ru-RU"/>
        </w:rPr>
        <w:t>.</w:t>
      </w:r>
      <w:r w:rsidR="00B84424" w:rsidRPr="003E2E03">
        <w:rPr>
          <w:rFonts w:ascii="Times New Roman" w:hAnsi="Times New Roman" w:cs="Times New Roman"/>
          <w:sz w:val="24"/>
          <w:szCs w:val="24"/>
        </w:rPr>
        <w:t> </w:t>
      </w:r>
      <w:r w:rsidR="00B84424" w:rsidRPr="003E2E03">
        <w:rPr>
          <w:rFonts w:ascii="Times New Roman" w:hAnsi="Times New Roman" w:cs="Times New Roman"/>
          <w:sz w:val="24"/>
          <w:szCs w:val="24"/>
          <w:lang w:val="ru-RU"/>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w:t>
      </w:r>
    </w:p>
    <w:p w14:paraId="301C16ED"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По договорам страхования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учреждения в приказе.</w:t>
      </w:r>
    </w:p>
    <w:p w14:paraId="1A37A457" w14:textId="5AF9699B" w:rsidR="00B34A9D" w:rsidRPr="003E2E03" w:rsidRDefault="000D65E3">
      <w:pPr>
        <w:rPr>
          <w:rFonts w:ascii="Times New Roman" w:hAnsi="Times New Roman" w:cs="Times New Roman"/>
          <w:sz w:val="24"/>
          <w:szCs w:val="24"/>
          <w:lang w:val="ru-RU"/>
        </w:rPr>
      </w:pPr>
      <w:r w:rsidRPr="003E2E03">
        <w:rPr>
          <w:rFonts w:ascii="Times New Roman" w:hAnsi="Times New Roman" w:cs="Times New Roman"/>
          <w:sz w:val="24"/>
          <w:szCs w:val="24"/>
          <w:lang w:val="ru-RU"/>
        </w:rPr>
        <w:t>10</w:t>
      </w:r>
      <w:r w:rsidR="00975799" w:rsidRPr="003E2E03">
        <w:rPr>
          <w:rFonts w:ascii="Times New Roman" w:hAnsi="Times New Roman" w:cs="Times New Roman"/>
          <w:sz w:val="24"/>
          <w:szCs w:val="24"/>
          <w:lang w:val="ru-RU"/>
        </w:rPr>
        <w:t>.5</w:t>
      </w:r>
      <w:r w:rsidR="00B84424" w:rsidRPr="003E2E03">
        <w:rPr>
          <w:rFonts w:ascii="Times New Roman" w:hAnsi="Times New Roman" w:cs="Times New Roman"/>
          <w:sz w:val="24"/>
          <w:szCs w:val="24"/>
          <w:lang w:val="ru-RU"/>
        </w:rPr>
        <w:t>. В учреждении создаются следующие резервы:</w:t>
      </w:r>
    </w:p>
    <w:p w14:paraId="0FAFE375"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по выплатам персоналу</w:t>
      </w:r>
    </w:p>
    <w:p w14:paraId="7BEA51F2" w14:textId="1ED7013B" w:rsidR="00B34A9D" w:rsidRPr="003E2E03" w:rsidRDefault="000D65E3">
      <w:pPr>
        <w:rPr>
          <w:rFonts w:ascii="Times New Roman" w:hAnsi="Times New Roman" w:cs="Times New Roman"/>
          <w:sz w:val="24"/>
          <w:szCs w:val="24"/>
          <w:lang w:val="ru-RU"/>
        </w:rPr>
      </w:pPr>
      <w:r w:rsidRPr="003E2E03">
        <w:rPr>
          <w:rFonts w:ascii="Times New Roman" w:hAnsi="Times New Roman" w:cs="Times New Roman"/>
          <w:sz w:val="24"/>
          <w:szCs w:val="24"/>
          <w:lang w:val="ru-RU"/>
        </w:rPr>
        <w:t>10.5</w:t>
      </w:r>
      <w:r w:rsidR="00B84424" w:rsidRPr="003E2E03">
        <w:rPr>
          <w:rFonts w:ascii="Times New Roman" w:hAnsi="Times New Roman" w:cs="Times New Roman"/>
          <w:sz w:val="24"/>
          <w:szCs w:val="24"/>
          <w:lang w:val="ru-RU"/>
        </w:rPr>
        <w:t>.1. Резерв расходов по выплатам отпускных персоналу. Порядок расчета резерва приведен в</w:t>
      </w:r>
      <w:r w:rsidR="00B84424" w:rsidRPr="003E2E03">
        <w:rPr>
          <w:rFonts w:ascii="Times New Roman" w:hAnsi="Times New Roman" w:cs="Times New Roman"/>
          <w:color w:val="0000FF"/>
          <w:sz w:val="24"/>
          <w:szCs w:val="24"/>
          <w:lang w:val="ru-RU"/>
        </w:rPr>
        <w:t xml:space="preserve"> </w:t>
      </w:r>
      <w:r w:rsidR="00B84424" w:rsidRPr="003E2E03">
        <w:rPr>
          <w:rFonts w:ascii="Times New Roman" w:hAnsi="Times New Roman" w:cs="Times New Roman"/>
          <w:sz w:val="24"/>
          <w:szCs w:val="24"/>
          <w:lang w:val="ru-RU"/>
        </w:rPr>
        <w:t>приложении 1</w:t>
      </w:r>
      <w:r w:rsidR="00975799" w:rsidRPr="003E2E03">
        <w:rPr>
          <w:rFonts w:ascii="Times New Roman" w:hAnsi="Times New Roman" w:cs="Times New Roman"/>
          <w:sz w:val="24"/>
          <w:szCs w:val="24"/>
          <w:lang w:val="ru-RU"/>
        </w:rPr>
        <w:t>4</w:t>
      </w:r>
      <w:r w:rsidR="00B84424" w:rsidRPr="003E2E03">
        <w:rPr>
          <w:rFonts w:ascii="Times New Roman" w:hAnsi="Times New Roman" w:cs="Times New Roman"/>
          <w:sz w:val="24"/>
          <w:szCs w:val="24"/>
          <w:lang w:val="ru-RU"/>
        </w:rPr>
        <w:t>.</w:t>
      </w:r>
    </w:p>
    <w:p w14:paraId="388C6C5C" w14:textId="7F290311" w:rsidR="00B34A9D" w:rsidRPr="003E2E03" w:rsidRDefault="000D65E3">
      <w:pPr>
        <w:rPr>
          <w:rFonts w:ascii="Times New Roman" w:hAnsi="Times New Roman" w:cs="Times New Roman"/>
          <w:sz w:val="24"/>
          <w:szCs w:val="24"/>
          <w:lang w:val="ru-RU"/>
        </w:rPr>
      </w:pPr>
      <w:r w:rsidRPr="003E2E03">
        <w:rPr>
          <w:rFonts w:ascii="Times New Roman" w:hAnsi="Times New Roman" w:cs="Times New Roman"/>
          <w:sz w:val="24"/>
          <w:szCs w:val="24"/>
          <w:lang w:val="ru-RU"/>
        </w:rPr>
        <w:t>10.6</w:t>
      </w:r>
      <w:r w:rsidR="00B84424" w:rsidRPr="003E2E03">
        <w:rPr>
          <w:rFonts w:ascii="Times New Roman" w:hAnsi="Times New Roman" w:cs="Times New Roman"/>
          <w:sz w:val="24"/>
          <w:szCs w:val="24"/>
          <w:lang w:val="ru-RU"/>
        </w:rPr>
        <w:t>. Доходы от целевых субсидий по соглашению, заключенному на срок более года, учреждение отражает на счетах:</w:t>
      </w:r>
    </w:p>
    <w:p w14:paraId="34074049"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- 401.41 «Доходы будущих периодов к признанию в текущем году»;</w:t>
      </w:r>
    </w:p>
    <w:p w14:paraId="54A2748B"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- 401.49 «Доходы будущих периодов к признанию в очередные годы».</w:t>
      </w:r>
    </w:p>
    <w:p w14:paraId="11D44515" w14:textId="303450E8" w:rsidR="00B34A9D" w:rsidRPr="003E2E03" w:rsidRDefault="000D65E3">
      <w:pPr>
        <w:rPr>
          <w:rFonts w:ascii="Times New Roman" w:hAnsi="Times New Roman" w:cs="Times New Roman"/>
          <w:sz w:val="24"/>
          <w:szCs w:val="24"/>
          <w:lang w:val="ru-RU"/>
        </w:rPr>
      </w:pPr>
      <w:r w:rsidRPr="003E2E03">
        <w:rPr>
          <w:rFonts w:ascii="Times New Roman" w:hAnsi="Times New Roman" w:cs="Times New Roman"/>
          <w:b/>
          <w:bCs/>
          <w:sz w:val="24"/>
          <w:szCs w:val="24"/>
          <w:lang w:val="ru-RU"/>
        </w:rPr>
        <w:t>11</w:t>
      </w:r>
      <w:r w:rsidR="00B84424" w:rsidRPr="003E2E03">
        <w:rPr>
          <w:rFonts w:ascii="Times New Roman" w:hAnsi="Times New Roman" w:cs="Times New Roman"/>
          <w:b/>
          <w:bCs/>
          <w:sz w:val="24"/>
          <w:szCs w:val="24"/>
          <w:lang w:val="ru-RU"/>
        </w:rPr>
        <w:t>. Санкционирование расходов</w:t>
      </w:r>
    </w:p>
    <w:p w14:paraId="6FB18ED6" w14:textId="0254D0F2"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Принятие к учету обязательств (денежных обязательств) осуществляется в порядке, приведенном в приложении 1</w:t>
      </w:r>
      <w:r w:rsidR="00975799" w:rsidRPr="003E2E03">
        <w:rPr>
          <w:rFonts w:ascii="Times New Roman" w:hAnsi="Times New Roman" w:cs="Times New Roman"/>
          <w:sz w:val="24"/>
          <w:szCs w:val="24"/>
          <w:lang w:val="ru-RU"/>
        </w:rPr>
        <w:t>5</w:t>
      </w:r>
      <w:r w:rsidRPr="003E2E03">
        <w:rPr>
          <w:rFonts w:ascii="Times New Roman" w:hAnsi="Times New Roman" w:cs="Times New Roman"/>
          <w:sz w:val="24"/>
          <w:szCs w:val="24"/>
          <w:lang w:val="ru-RU"/>
        </w:rPr>
        <w:t>.</w:t>
      </w:r>
    </w:p>
    <w:p w14:paraId="2E22D9B6" w14:textId="33D8492D" w:rsidR="00B34A9D" w:rsidRPr="003E2E03" w:rsidRDefault="000D65E3">
      <w:pPr>
        <w:rPr>
          <w:rFonts w:ascii="Times New Roman" w:hAnsi="Times New Roman" w:cs="Times New Roman"/>
          <w:sz w:val="24"/>
          <w:szCs w:val="24"/>
          <w:lang w:val="ru-RU"/>
        </w:rPr>
      </w:pPr>
      <w:r w:rsidRPr="003E2E03">
        <w:rPr>
          <w:rFonts w:ascii="Times New Roman" w:hAnsi="Times New Roman" w:cs="Times New Roman"/>
          <w:b/>
          <w:bCs/>
          <w:sz w:val="24"/>
          <w:szCs w:val="24"/>
          <w:lang w:val="ru-RU"/>
        </w:rPr>
        <w:t>12</w:t>
      </w:r>
      <w:r w:rsidR="00B84424" w:rsidRPr="003E2E03">
        <w:rPr>
          <w:rFonts w:ascii="Times New Roman" w:hAnsi="Times New Roman" w:cs="Times New Roman"/>
          <w:b/>
          <w:bCs/>
          <w:sz w:val="24"/>
          <w:szCs w:val="24"/>
          <w:lang w:val="ru-RU"/>
        </w:rPr>
        <w:t>. События после отчетной даты</w:t>
      </w:r>
    </w:p>
    <w:p w14:paraId="30237678" w14:textId="5858FADC"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Признание в учете и раскрытие в бухгалтерской отчетности событий после отчетной даты осуществляется в порядке, приведенном в приложении 1</w:t>
      </w:r>
      <w:r w:rsidR="00975799" w:rsidRPr="003E2E03">
        <w:rPr>
          <w:rFonts w:ascii="Times New Roman" w:hAnsi="Times New Roman" w:cs="Times New Roman"/>
          <w:sz w:val="24"/>
          <w:szCs w:val="24"/>
          <w:lang w:val="ru-RU"/>
        </w:rPr>
        <w:t>6</w:t>
      </w:r>
      <w:r w:rsidRPr="003E2E03">
        <w:rPr>
          <w:rFonts w:ascii="Times New Roman" w:hAnsi="Times New Roman" w:cs="Times New Roman"/>
          <w:sz w:val="24"/>
          <w:szCs w:val="24"/>
          <w:lang w:val="ru-RU"/>
        </w:rPr>
        <w:t>.</w:t>
      </w:r>
    </w:p>
    <w:p w14:paraId="70CA00DF" w14:textId="3ADB095A" w:rsidR="00B34A9D" w:rsidRPr="003E2E03" w:rsidRDefault="000D65E3">
      <w:pPr>
        <w:rPr>
          <w:rFonts w:ascii="Times New Roman" w:hAnsi="Times New Roman" w:cs="Times New Roman"/>
          <w:sz w:val="24"/>
          <w:szCs w:val="24"/>
          <w:lang w:val="ru-RU"/>
        </w:rPr>
      </w:pPr>
      <w:r w:rsidRPr="003E2E03">
        <w:rPr>
          <w:rFonts w:ascii="Times New Roman" w:hAnsi="Times New Roman" w:cs="Times New Roman"/>
          <w:b/>
          <w:bCs/>
          <w:sz w:val="24"/>
          <w:szCs w:val="24"/>
          <w:lang w:val="ru-RU"/>
        </w:rPr>
        <w:t>13</w:t>
      </w:r>
      <w:r w:rsidR="00B84424" w:rsidRPr="003E2E03">
        <w:rPr>
          <w:rFonts w:ascii="Times New Roman" w:hAnsi="Times New Roman" w:cs="Times New Roman"/>
          <w:b/>
          <w:bCs/>
          <w:sz w:val="24"/>
          <w:szCs w:val="24"/>
          <w:lang w:val="ru-RU"/>
        </w:rPr>
        <w:t>. Целевые средства</w:t>
      </w:r>
    </w:p>
    <w:p w14:paraId="65607751" w14:textId="7B04EC60" w:rsidR="00B34A9D" w:rsidRPr="003E2E03" w:rsidRDefault="000D65E3">
      <w:pPr>
        <w:rPr>
          <w:rFonts w:ascii="Times New Roman" w:hAnsi="Times New Roman" w:cs="Times New Roman"/>
          <w:sz w:val="24"/>
          <w:szCs w:val="24"/>
          <w:lang w:val="ru-RU"/>
        </w:rPr>
      </w:pPr>
      <w:r w:rsidRPr="003E2E03">
        <w:rPr>
          <w:rFonts w:ascii="Times New Roman" w:hAnsi="Times New Roman" w:cs="Times New Roman"/>
          <w:sz w:val="24"/>
          <w:szCs w:val="24"/>
          <w:lang w:val="ru-RU"/>
        </w:rPr>
        <w:t>13</w:t>
      </w:r>
      <w:r w:rsidR="00B84424" w:rsidRPr="003E2E03">
        <w:rPr>
          <w:rFonts w:ascii="Times New Roman" w:hAnsi="Times New Roman" w:cs="Times New Roman"/>
          <w:sz w:val="24"/>
          <w:szCs w:val="24"/>
          <w:lang w:val="ru-RU"/>
        </w:rPr>
        <w:t xml:space="preserve">.1. Расчеты с целевыми поступлениями на </w:t>
      </w:r>
      <w:proofErr w:type="spellStart"/>
      <w:r w:rsidR="00B84424" w:rsidRPr="003E2E03">
        <w:rPr>
          <w:rFonts w:ascii="Times New Roman" w:hAnsi="Times New Roman" w:cs="Times New Roman"/>
          <w:sz w:val="24"/>
          <w:szCs w:val="24"/>
          <w:lang w:val="ru-RU"/>
        </w:rPr>
        <w:t>забалансовом</w:t>
      </w:r>
      <w:proofErr w:type="spellEnd"/>
      <w:r w:rsidR="00B84424" w:rsidRPr="003E2E03">
        <w:rPr>
          <w:rFonts w:ascii="Times New Roman" w:hAnsi="Times New Roman" w:cs="Times New Roman"/>
          <w:sz w:val="24"/>
          <w:szCs w:val="24"/>
          <w:lang w:val="ru-RU"/>
        </w:rPr>
        <w:t xml:space="preserve"> счете 17 и целевыми выбытиями на </w:t>
      </w:r>
      <w:proofErr w:type="spellStart"/>
      <w:r w:rsidR="00B84424" w:rsidRPr="003E2E03">
        <w:rPr>
          <w:rFonts w:ascii="Times New Roman" w:hAnsi="Times New Roman" w:cs="Times New Roman"/>
          <w:sz w:val="24"/>
          <w:szCs w:val="24"/>
          <w:lang w:val="ru-RU"/>
        </w:rPr>
        <w:t>забалансовом</w:t>
      </w:r>
      <w:proofErr w:type="spellEnd"/>
      <w:r w:rsidR="00B84424" w:rsidRPr="003E2E03">
        <w:rPr>
          <w:rFonts w:ascii="Times New Roman" w:hAnsi="Times New Roman" w:cs="Times New Roman"/>
          <w:sz w:val="24"/>
          <w:szCs w:val="24"/>
          <w:lang w:val="ru-RU"/>
        </w:rPr>
        <w:t xml:space="preserve"> счете 18 ведутся в разрезе контрагентов, уникальных идентификаторов начислений (УИН), кодов целей и правовых оснований, включая дату исполнения:</w:t>
      </w:r>
    </w:p>
    <w:p w14:paraId="5E8021FA"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контрагенты, плательщики, группа плательщиков;</w:t>
      </w:r>
    </w:p>
    <w:p w14:paraId="5DC282C8"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идентификационный номер расчетов;</w:t>
      </w:r>
    </w:p>
    <w:p w14:paraId="1FB40A9B"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уникальный идентификатор начислений (УИН);</w:t>
      </w:r>
    </w:p>
    <w:p w14:paraId="11F1652E"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дополнительные аналитические признаки, которые отражают целевое назначение средств;</w:t>
      </w:r>
    </w:p>
    <w:p w14:paraId="18B3509B"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коды цели;</w:t>
      </w:r>
    </w:p>
    <w:p w14:paraId="61BBA183"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правовые основания, включая дату исполнения.</w:t>
      </w:r>
    </w:p>
    <w:p w14:paraId="090B9EB5"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b/>
          <w:bCs/>
          <w:sz w:val="24"/>
          <w:szCs w:val="24"/>
        </w:rPr>
        <w:t>VI</w:t>
      </w:r>
      <w:r w:rsidRPr="003E2E03">
        <w:rPr>
          <w:rFonts w:ascii="Times New Roman" w:hAnsi="Times New Roman" w:cs="Times New Roman"/>
          <w:b/>
          <w:bCs/>
          <w:sz w:val="24"/>
          <w:szCs w:val="24"/>
          <w:lang w:val="ru-RU"/>
        </w:rPr>
        <w:t>. Инвентаризация имущества и</w:t>
      </w:r>
      <w:r w:rsidRPr="003E2E03">
        <w:rPr>
          <w:rFonts w:ascii="Times New Roman" w:hAnsi="Times New Roman" w:cs="Times New Roman"/>
          <w:b/>
          <w:bCs/>
          <w:sz w:val="24"/>
          <w:szCs w:val="24"/>
        </w:rPr>
        <w:t> </w:t>
      </w:r>
      <w:r w:rsidRPr="003E2E03">
        <w:rPr>
          <w:rFonts w:ascii="Times New Roman" w:hAnsi="Times New Roman" w:cs="Times New Roman"/>
          <w:b/>
          <w:bCs/>
          <w:sz w:val="24"/>
          <w:szCs w:val="24"/>
          <w:lang w:val="ru-RU"/>
        </w:rPr>
        <w:t>обязательств</w:t>
      </w:r>
    </w:p>
    <w:p w14:paraId="1E7413E7" w14:textId="1991151F"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xml:space="preserve">1. Инвентаризацию имущества и обязательств (в том числе числящихся на </w:t>
      </w:r>
      <w:proofErr w:type="spellStart"/>
      <w:r w:rsidRPr="003E2E03">
        <w:rPr>
          <w:rFonts w:ascii="Times New Roman" w:hAnsi="Times New Roman" w:cs="Times New Roman"/>
          <w:sz w:val="24"/>
          <w:szCs w:val="24"/>
          <w:lang w:val="ru-RU"/>
        </w:rPr>
        <w:t>забалансовых</w:t>
      </w:r>
      <w:proofErr w:type="spellEnd"/>
      <w:r w:rsidRPr="003E2E03">
        <w:rPr>
          <w:rFonts w:ascii="Times New Roman" w:hAnsi="Times New Roman" w:cs="Times New Roman"/>
          <w:sz w:val="24"/>
          <w:szCs w:val="24"/>
          <w:lang w:val="ru-RU"/>
        </w:rPr>
        <w:t xml:space="preserve"> счетах), а также финансовых результатов (в том числе расходов будущих периодов и резервов) проводит постоянно действующая инвентаризационная комиссия. Порядок и график проведения инвентаризации приведены в приложении 1</w:t>
      </w:r>
      <w:r w:rsidR="00975799" w:rsidRPr="003E2E03">
        <w:rPr>
          <w:rFonts w:ascii="Times New Roman" w:hAnsi="Times New Roman" w:cs="Times New Roman"/>
          <w:sz w:val="24"/>
          <w:szCs w:val="24"/>
          <w:lang w:val="ru-RU"/>
        </w:rPr>
        <w:t>7</w:t>
      </w:r>
      <w:r w:rsidRPr="003E2E03">
        <w:rPr>
          <w:rFonts w:ascii="Times New Roman" w:hAnsi="Times New Roman" w:cs="Times New Roman"/>
          <w:sz w:val="24"/>
          <w:szCs w:val="24"/>
          <w:lang w:val="ru-RU"/>
        </w:rPr>
        <w:t>.</w:t>
      </w:r>
    </w:p>
    <w:p w14:paraId="1F1A326A"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В отдельных случаях (при смене материально ответственных лиц,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отельным приказом руководителя.</w:t>
      </w:r>
    </w:p>
    <w:p w14:paraId="6FE6DD83"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Основание: статья</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11</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Закона от</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06.12.2011 №</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 xml:space="preserve">402-ФЗ, раздел </w:t>
      </w:r>
      <w:r w:rsidRPr="003E2E03">
        <w:rPr>
          <w:rFonts w:ascii="Times New Roman" w:hAnsi="Times New Roman" w:cs="Times New Roman"/>
          <w:sz w:val="24"/>
          <w:szCs w:val="24"/>
        </w:rPr>
        <w:t>VIII </w:t>
      </w:r>
      <w:r w:rsidRPr="003E2E03">
        <w:rPr>
          <w:rFonts w:ascii="Times New Roman" w:hAnsi="Times New Roman" w:cs="Times New Roman"/>
          <w:sz w:val="24"/>
          <w:szCs w:val="24"/>
          <w:lang w:val="ru-RU"/>
        </w:rPr>
        <w:t>СГС «Концептуальные основы бухучета и</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отчетности».</w:t>
      </w:r>
    </w:p>
    <w:p w14:paraId="155F9B59"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b/>
          <w:bCs/>
          <w:sz w:val="24"/>
          <w:szCs w:val="24"/>
        </w:rPr>
        <w:t>VII</w:t>
      </w:r>
      <w:r w:rsidRPr="003E2E03">
        <w:rPr>
          <w:rFonts w:ascii="Times New Roman" w:hAnsi="Times New Roman" w:cs="Times New Roman"/>
          <w:b/>
          <w:bCs/>
          <w:sz w:val="24"/>
          <w:szCs w:val="24"/>
          <w:lang w:val="ru-RU"/>
        </w:rPr>
        <w:t>. Порядок организации и</w:t>
      </w:r>
      <w:r w:rsidRPr="003E2E03">
        <w:rPr>
          <w:rFonts w:ascii="Times New Roman" w:hAnsi="Times New Roman" w:cs="Times New Roman"/>
          <w:b/>
          <w:bCs/>
          <w:sz w:val="24"/>
          <w:szCs w:val="24"/>
        </w:rPr>
        <w:t> </w:t>
      </w:r>
      <w:r w:rsidRPr="003E2E03">
        <w:rPr>
          <w:rFonts w:ascii="Times New Roman" w:hAnsi="Times New Roman" w:cs="Times New Roman"/>
          <w:b/>
          <w:bCs/>
          <w:sz w:val="24"/>
          <w:szCs w:val="24"/>
          <w:lang w:val="ru-RU"/>
        </w:rPr>
        <w:t>обеспечения внутреннего финансового контроля</w:t>
      </w:r>
    </w:p>
    <w:p w14:paraId="5B8FD5A0"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lastRenderedPageBreak/>
        <w:t>1. Внутренний финансовый контроль в учреждении осуществляет комиссия. Помимо комиссии, постоянный текущий контроль входе своей деятельности осуществляют в</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рамках своих полномочий:</w:t>
      </w:r>
    </w:p>
    <w:p w14:paraId="5245AD66"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руководитель учреждения, его заместители;</w:t>
      </w:r>
    </w:p>
    <w:p w14:paraId="0780B1ED"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главный бухгалтер, сотрудники бухгалтерии;</w:t>
      </w:r>
    </w:p>
    <w:p w14:paraId="0459A272"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иные должностные лица учреждения в соответствии со</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своими обязанностями.</w:t>
      </w:r>
    </w:p>
    <w:p w14:paraId="0C0A574D" w14:textId="16CD814F"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xml:space="preserve">2. Положение о внутреннем финансовом контроле и график проведения внутренних проверок финансово-хозяйственной деятельности приведен в приложении </w:t>
      </w:r>
      <w:r w:rsidR="00975799" w:rsidRPr="003E2E03">
        <w:rPr>
          <w:rFonts w:ascii="Times New Roman" w:hAnsi="Times New Roman" w:cs="Times New Roman"/>
          <w:sz w:val="24"/>
          <w:szCs w:val="24"/>
          <w:lang w:val="ru-RU"/>
        </w:rPr>
        <w:t>11</w:t>
      </w:r>
      <w:r w:rsidRPr="003E2E03">
        <w:rPr>
          <w:rFonts w:ascii="Times New Roman" w:hAnsi="Times New Roman" w:cs="Times New Roman"/>
          <w:sz w:val="24"/>
          <w:szCs w:val="24"/>
          <w:lang w:val="ru-RU"/>
        </w:rPr>
        <w:t>.</w:t>
      </w:r>
    </w:p>
    <w:p w14:paraId="67FE88FC"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b/>
          <w:bCs/>
          <w:sz w:val="24"/>
          <w:szCs w:val="24"/>
        </w:rPr>
        <w:t>VIII</w:t>
      </w:r>
      <w:r w:rsidRPr="003E2E03">
        <w:rPr>
          <w:rFonts w:ascii="Times New Roman" w:hAnsi="Times New Roman" w:cs="Times New Roman"/>
          <w:b/>
          <w:bCs/>
          <w:sz w:val="24"/>
          <w:szCs w:val="24"/>
          <w:lang w:val="ru-RU"/>
        </w:rPr>
        <w:t>. Бухгалтерская (финансовая) отчетность</w:t>
      </w:r>
    </w:p>
    <w:p w14:paraId="42BD5CFB"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1.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14:paraId="7754C6F6"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Основание: пункт</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19</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СГС «Отчет о</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движении денежных средств».</w:t>
      </w:r>
    </w:p>
    <w:p w14:paraId="09BC3466"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2. Бухгалтерская отчетность формируется и хранится в виде электронного документа. Бумажная копия комплекта отчетности хранится у главного бухгалтера.</w:t>
      </w:r>
    </w:p>
    <w:p w14:paraId="3F728891"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Основание: часть</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7.1 статьи</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13</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Закона от</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06.12.2011 №</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402-ФЗ.</w:t>
      </w:r>
    </w:p>
    <w:p w14:paraId="54D49675" w14:textId="38020DED"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3. В целях раскрытия в годовой бухгалтерской отчетности информации о юридических и физических лицах, на деятельность которых учреждение способно оказывать влияние или которые способны оказывать влияние на деятельность учреждения (далее – связанные стороны), а также об операциях со связанными сторонами сотрудник, назначенный приказом руководителя, представляет в бухгалтерию состав связанных сторон на 1 января года, следующего за отчетным.</w:t>
      </w:r>
      <w:r w:rsidRPr="003E2E03">
        <w:rPr>
          <w:rFonts w:ascii="Times New Roman" w:hAnsi="Times New Roman" w:cs="Times New Roman"/>
          <w:sz w:val="24"/>
          <w:szCs w:val="24"/>
        </w:rPr>
        <w:t> </w:t>
      </w:r>
    </w:p>
    <w:p w14:paraId="30A09B7E"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Срок представления информации – не позднее первого рабочего дня года, следующего за отчетным.</w:t>
      </w:r>
    </w:p>
    <w:p w14:paraId="72B62C01"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Основание: пункты 7, 8</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СГС «Информация о связанных сторонах».</w:t>
      </w:r>
    </w:p>
    <w:p w14:paraId="19A2F2DE"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Состав связанных сторон не представляется, если на отчетную дату и в течение отчетного года связанных сторон не было. Ответственный сотрудник информирует главного бухгалтера об отсутствии связанных сторон служебной запиской в срок не позднее первого рабочего дня года, следующего за отчетным.</w:t>
      </w:r>
    </w:p>
    <w:p w14:paraId="3688AAFD"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b/>
          <w:bCs/>
          <w:sz w:val="24"/>
          <w:szCs w:val="24"/>
        </w:rPr>
        <w:t>IX</w:t>
      </w:r>
      <w:r w:rsidRPr="003E2E03">
        <w:rPr>
          <w:rFonts w:ascii="Times New Roman" w:hAnsi="Times New Roman" w:cs="Times New Roman"/>
          <w:b/>
          <w:bCs/>
          <w:sz w:val="24"/>
          <w:szCs w:val="24"/>
          <w:lang w:val="ru-RU"/>
        </w:rPr>
        <w:t>. Порядок передачи документов бухгалтерского учета при смене руководителя и</w:t>
      </w:r>
      <w:r w:rsidRPr="003E2E03">
        <w:rPr>
          <w:rFonts w:ascii="Times New Roman" w:hAnsi="Times New Roman" w:cs="Times New Roman"/>
          <w:b/>
          <w:bCs/>
          <w:sz w:val="24"/>
          <w:szCs w:val="24"/>
        </w:rPr>
        <w:t> </w:t>
      </w:r>
      <w:r w:rsidRPr="003E2E03">
        <w:rPr>
          <w:rFonts w:ascii="Times New Roman" w:hAnsi="Times New Roman" w:cs="Times New Roman"/>
          <w:b/>
          <w:bCs/>
          <w:sz w:val="24"/>
          <w:szCs w:val="24"/>
          <w:lang w:val="ru-RU"/>
        </w:rPr>
        <w:t>главного бухгалтера</w:t>
      </w:r>
    </w:p>
    <w:p w14:paraId="71D1541B" w14:textId="3A9D0554"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xml:space="preserve">1. При смене руководителя или главного бухгалтера учреждения (далее — увольняемые лица) они обязаны в рамках передачи дел заместителю, новому должностному лицу, иному уполномоченному должностному лицу учреждения (далее — уполномоченное лицо) передать документы бухгалтерского учета, а также печати и штампы, хранящиеся в </w:t>
      </w:r>
      <w:proofErr w:type="gramStart"/>
      <w:r w:rsidRPr="003E2E03">
        <w:rPr>
          <w:rFonts w:ascii="Times New Roman" w:hAnsi="Times New Roman" w:cs="Times New Roman"/>
          <w:sz w:val="24"/>
          <w:szCs w:val="24"/>
          <w:lang w:val="ru-RU"/>
        </w:rPr>
        <w:t>бухгалтерии</w:t>
      </w:r>
      <w:r w:rsidR="00975799" w:rsidRPr="003E2E03">
        <w:rPr>
          <w:rFonts w:ascii="Times New Roman" w:hAnsi="Times New Roman" w:cs="Times New Roman"/>
          <w:sz w:val="24"/>
          <w:szCs w:val="24"/>
          <w:lang w:val="ru-RU"/>
        </w:rPr>
        <w:t>(</w:t>
      </w:r>
      <w:proofErr w:type="gramEnd"/>
      <w:r w:rsidR="00975799" w:rsidRPr="003E2E03">
        <w:rPr>
          <w:rFonts w:ascii="Times New Roman" w:hAnsi="Times New Roman" w:cs="Times New Roman"/>
          <w:sz w:val="24"/>
          <w:szCs w:val="24"/>
          <w:lang w:val="ru-RU"/>
        </w:rPr>
        <w:t>приложение 18)</w:t>
      </w:r>
      <w:r w:rsidRPr="003E2E03">
        <w:rPr>
          <w:rFonts w:ascii="Times New Roman" w:hAnsi="Times New Roman" w:cs="Times New Roman"/>
          <w:sz w:val="24"/>
          <w:szCs w:val="24"/>
          <w:lang w:val="ru-RU"/>
        </w:rPr>
        <w:t>.</w:t>
      </w:r>
    </w:p>
    <w:p w14:paraId="6FACE272"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2. Передача бухгалтерских документов и печатей проводится на основании приказа руководителя учреждения или распоряжения учредителя.</w:t>
      </w:r>
    </w:p>
    <w:p w14:paraId="77D2A6EA"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3. Передача документов бухучета, печатей и штампов осуществляется при участии комиссии, создаваемой в учреждении, с составлением акта приема-передачи.</w:t>
      </w:r>
    </w:p>
    <w:p w14:paraId="3720065E"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с указанием их количества и типа.</w:t>
      </w:r>
    </w:p>
    <w:p w14:paraId="1E188B01"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Акт приема-передачи дел должен полностью отражать все существенные недостатки и нарушения в организации работы бухгалтерии.</w:t>
      </w:r>
    </w:p>
    <w:p w14:paraId="52C4BC5F"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Акт приема-передачи подписывается уполномоченным лицом, принимающим дела, и членами комиссии.</w:t>
      </w:r>
    </w:p>
    <w:p w14:paraId="37BA4884"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При необходимости члены комиссии включают в акт свои рекомендации и предложения, которые возникли при приеме-передаче дел.</w:t>
      </w:r>
    </w:p>
    <w:p w14:paraId="7B34A568"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lastRenderedPageBreak/>
        <w:t>4. В комиссию, указанную в пункте 3 настоящего Порядка, включаются сотрудники учреждения и (или) учредителя в соответствии с приказом на передачу бухгалтерских документов.</w:t>
      </w:r>
    </w:p>
    <w:p w14:paraId="5DB9D683"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5. Передаются следующие документы:</w:t>
      </w:r>
    </w:p>
    <w:p w14:paraId="0DF340DC"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учетная политика со всеми приложениями;</w:t>
      </w:r>
    </w:p>
    <w:p w14:paraId="37DB8A9B"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xml:space="preserve">- квартальные и </w:t>
      </w:r>
      <w:proofErr w:type="gramStart"/>
      <w:r w:rsidRPr="003E2E03">
        <w:rPr>
          <w:rFonts w:ascii="Times New Roman" w:hAnsi="Times New Roman" w:cs="Times New Roman"/>
          <w:sz w:val="24"/>
          <w:szCs w:val="24"/>
          <w:lang w:val="ru-RU"/>
        </w:rPr>
        <w:t>годовые бухгалтерские отчеты</w:t>
      </w:r>
      <w:proofErr w:type="gramEnd"/>
      <w:r w:rsidRPr="003E2E03">
        <w:rPr>
          <w:rFonts w:ascii="Times New Roman" w:hAnsi="Times New Roman" w:cs="Times New Roman"/>
          <w:sz w:val="24"/>
          <w:szCs w:val="24"/>
          <w:lang w:val="ru-RU"/>
        </w:rPr>
        <w:t xml:space="preserve"> и балансы, налоговые декларации;</w:t>
      </w:r>
    </w:p>
    <w:p w14:paraId="74B3697F"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по планированию, в том числе план финансово-хозяйственной деятельности учреждения, государственное задание, план-график закупок, обоснования к планам;</w:t>
      </w:r>
    </w:p>
    <w:p w14:paraId="1300990C"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бухгалтерские регистры синтетического и аналитического учета: книги, оборотные ведомости, карточки, журналы операций;</w:t>
      </w:r>
    </w:p>
    <w:p w14:paraId="7A0E7273"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налоговые регистры;</w:t>
      </w:r>
    </w:p>
    <w:p w14:paraId="44A45E0E"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по реализации: книги покупок и продаж, журналы регистрации счетов-фактур, акты, счета-фактуры, товарные накладные и т. д.;</w:t>
      </w:r>
    </w:p>
    <w:p w14:paraId="374DE967"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о задолженности учреждения, в том числе по кредитам и по уплате налогов;</w:t>
      </w:r>
    </w:p>
    <w:p w14:paraId="1E8C68B8"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о состоянии лицевых и банковских счетов учреждения;</w:t>
      </w:r>
    </w:p>
    <w:p w14:paraId="1F6B8E41"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о выполнении утвержденного государственного задания;</w:t>
      </w:r>
    </w:p>
    <w:p w14:paraId="6E8FD4A0"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по учету зарплаты и по персонифицированному учету;</w:t>
      </w:r>
    </w:p>
    <w:p w14:paraId="003579D8"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договоры с поставщиками и подрядчиками, контрагентами, аренды и т. д.;</w:t>
      </w:r>
    </w:p>
    <w:p w14:paraId="4E8A6A6E"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договоры с покупателями услуг и работ, подрядчиками и поставщиками;</w:t>
      </w:r>
    </w:p>
    <w:p w14:paraId="273DD2BE"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учредительные документы и свидетельства: постановка на учет, присвоение номеров, внесение записей в единый реестр, коды и т. п.;</w:t>
      </w:r>
    </w:p>
    <w:p w14:paraId="36D9FF96"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xml:space="preserve">- о недвижимом </w:t>
      </w:r>
      <w:proofErr w:type="gramStart"/>
      <w:r w:rsidRPr="003E2E03">
        <w:rPr>
          <w:rFonts w:ascii="Times New Roman" w:hAnsi="Times New Roman" w:cs="Times New Roman"/>
          <w:sz w:val="24"/>
          <w:szCs w:val="24"/>
          <w:lang w:val="ru-RU"/>
        </w:rPr>
        <w:t>имуществе,</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 xml:space="preserve"> свидетельства</w:t>
      </w:r>
      <w:proofErr w:type="gramEnd"/>
      <w:r w:rsidRPr="003E2E03">
        <w:rPr>
          <w:rFonts w:ascii="Times New Roman" w:hAnsi="Times New Roman" w:cs="Times New Roman"/>
          <w:sz w:val="24"/>
          <w:szCs w:val="24"/>
          <w:lang w:val="ru-RU"/>
        </w:rPr>
        <w:t xml:space="preserve"> о праве собственности, выписки из ЕГРП,</w:t>
      </w:r>
      <w:r w:rsidRPr="003E2E03">
        <w:rPr>
          <w:rFonts w:ascii="Times New Roman" w:hAnsi="Times New Roman" w:cs="Times New Roman"/>
          <w:sz w:val="24"/>
          <w:szCs w:val="24"/>
        </w:rPr>
        <w:t> </w:t>
      </w:r>
      <w:r w:rsidRPr="003E2E03">
        <w:rPr>
          <w:rFonts w:ascii="Times New Roman" w:hAnsi="Times New Roman" w:cs="Times New Roman"/>
          <w:sz w:val="24"/>
          <w:szCs w:val="24"/>
          <w:lang w:val="ru-RU"/>
        </w:rPr>
        <w:t xml:space="preserve"> и т. п.;</w:t>
      </w:r>
    </w:p>
    <w:p w14:paraId="31F8434C"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об основных средствах, нематериальных активах и товарно-материальных ценностях;</w:t>
      </w:r>
    </w:p>
    <w:p w14:paraId="71E4229F"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акты о результатах полной инвентаризации имущества и финансовых обязательств учреждения с приложением инвентаризационных описей, акта проверки кассы учреждения;</w:t>
      </w:r>
    </w:p>
    <w:p w14:paraId="6D5040BA"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14:paraId="66310DE4"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акты ревизий и проверок;</w:t>
      </w:r>
    </w:p>
    <w:p w14:paraId="21C54525"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материалы о недостачах и хищениях, переданных и не переданных в правоохранительные органы;</w:t>
      </w:r>
    </w:p>
    <w:p w14:paraId="42C44467"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бланки строгой отчетности;</w:t>
      </w:r>
    </w:p>
    <w:p w14:paraId="285F3827"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 иная бухгалтерская документация, свидетельствующая о деятельности учреждения.</w:t>
      </w:r>
    </w:p>
    <w:p w14:paraId="7B7FE744"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14:paraId="1EFC3863"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14:paraId="7ADEFED9"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7. Акт приема-передачи оформляется в последний рабочий день увольняемого лица в учреждении.</w:t>
      </w:r>
    </w:p>
    <w:p w14:paraId="3BF840F9" w14:textId="77777777" w:rsidR="00B34A9D" w:rsidRPr="003E2E03" w:rsidRDefault="00B84424">
      <w:pPr>
        <w:rPr>
          <w:rFonts w:ascii="Times New Roman" w:hAnsi="Times New Roman" w:cs="Times New Roman"/>
          <w:sz w:val="24"/>
          <w:szCs w:val="24"/>
          <w:lang w:val="ru-RU"/>
        </w:rPr>
      </w:pPr>
      <w:r w:rsidRPr="003E2E03">
        <w:rPr>
          <w:rFonts w:ascii="Times New Roman" w:hAnsi="Times New Roman" w:cs="Times New Roman"/>
          <w:sz w:val="24"/>
          <w:szCs w:val="24"/>
          <w:lang w:val="ru-RU"/>
        </w:rPr>
        <w:t>8. Акт приема-передачи дел составляется в трех экземплярах: 1-й экземпляр — учредителю (руководителю учреждения, если увольняется главный бухгалтер), 2-й экземпляр — увольняемому лицу, 3-й экземпляр — уполномоченному лицу, которое принимало дела.</w:t>
      </w:r>
    </w:p>
    <w:p w14:paraId="0878ED0B" w14:textId="77777777" w:rsidR="00B34A9D" w:rsidRPr="003E2E03" w:rsidRDefault="00B34A9D">
      <w:pPr>
        <w:rPr>
          <w:rFonts w:ascii="Times New Roman" w:hAnsi="Times New Roman" w:cs="Times New Roman"/>
          <w:sz w:val="24"/>
          <w:szCs w:val="24"/>
          <w:lang w:val="ru-RU"/>
        </w:rPr>
      </w:pPr>
    </w:p>
    <w:p w14:paraId="20FEF902" w14:textId="4C1C48B9" w:rsidR="00B34A9D" w:rsidRPr="003E2E03" w:rsidRDefault="000D65E3">
      <w:pPr>
        <w:rPr>
          <w:rFonts w:ascii="Times New Roman" w:hAnsi="Times New Roman" w:cs="Times New Roman"/>
          <w:sz w:val="24"/>
          <w:szCs w:val="24"/>
          <w:lang w:val="ru-RU"/>
        </w:rPr>
      </w:pPr>
      <w:r w:rsidRPr="003E2E03">
        <w:rPr>
          <w:rFonts w:ascii="Times New Roman" w:hAnsi="Times New Roman" w:cs="Times New Roman"/>
          <w:sz w:val="24"/>
          <w:szCs w:val="24"/>
          <w:lang w:val="ru-RU"/>
        </w:rPr>
        <w:t xml:space="preserve">Ведущий бухгалтер </w:t>
      </w:r>
      <w:r w:rsidRPr="003E2E03">
        <w:rPr>
          <w:rFonts w:ascii="Times New Roman" w:hAnsi="Times New Roman" w:cs="Times New Roman"/>
          <w:sz w:val="24"/>
          <w:szCs w:val="24"/>
          <w:lang w:val="ru-RU"/>
        </w:rPr>
        <w:tab/>
      </w:r>
      <w:r w:rsidRPr="003E2E03">
        <w:rPr>
          <w:rFonts w:ascii="Times New Roman" w:hAnsi="Times New Roman" w:cs="Times New Roman"/>
          <w:sz w:val="24"/>
          <w:szCs w:val="24"/>
          <w:lang w:val="ru-RU"/>
        </w:rPr>
        <w:tab/>
        <w:t xml:space="preserve">   </w:t>
      </w:r>
      <w:r w:rsidRPr="003E2E03">
        <w:rPr>
          <w:rFonts w:ascii="Times New Roman" w:hAnsi="Times New Roman" w:cs="Times New Roman"/>
          <w:sz w:val="24"/>
          <w:szCs w:val="24"/>
          <w:lang w:val="ru-RU"/>
        </w:rPr>
        <w:tab/>
      </w:r>
      <w:r w:rsidRPr="003E2E03">
        <w:rPr>
          <w:rFonts w:ascii="Times New Roman" w:hAnsi="Times New Roman" w:cs="Times New Roman"/>
          <w:sz w:val="24"/>
          <w:szCs w:val="24"/>
          <w:lang w:val="ru-RU"/>
        </w:rPr>
        <w:tab/>
        <w:t xml:space="preserve">              А. С. Гордиенко</w:t>
      </w:r>
    </w:p>
    <w:sectPr w:rsidR="00B34A9D" w:rsidRPr="003E2E03">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826256"/>
    <w:multiLevelType w:val="multilevel"/>
    <w:tmpl w:val="83826256"/>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 w15:restartNumberingAfterBreak="0">
    <w:nsid w:val="9C3A4918"/>
    <w:multiLevelType w:val="multilevel"/>
    <w:tmpl w:val="5206089C"/>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EEE2F398"/>
    <w:multiLevelType w:val="hybridMultilevel"/>
    <w:tmpl w:val="BE401BFE"/>
    <w:lvl w:ilvl="0" w:tplc="30DE4608">
      <w:start w:val="1"/>
      <w:numFmt w:val="bullet"/>
      <w:lvlText w:val="•"/>
      <w:lvlJc w:val="left"/>
      <w:pPr>
        <w:tabs>
          <w:tab w:val="num" w:pos="720"/>
        </w:tabs>
        <w:ind w:left="720" w:hanging="360"/>
      </w:pPr>
      <w:rPr>
        <w:rFonts w:ascii="Symbol" w:hAnsi="Symbol" w:cs="Symbol" w:hint="default"/>
      </w:rPr>
    </w:lvl>
    <w:lvl w:ilvl="1" w:tplc="1C94CAD2">
      <w:start w:val="1"/>
      <w:numFmt w:val="bullet"/>
      <w:lvlText w:val="◦"/>
      <w:lvlJc w:val="left"/>
      <w:pPr>
        <w:tabs>
          <w:tab w:val="num" w:pos="1440"/>
        </w:tabs>
        <w:ind w:left="1440" w:hanging="360"/>
      </w:pPr>
      <w:rPr>
        <w:rFonts w:ascii="Courier New" w:hAnsi="Courier New" w:cs="Courier New" w:hint="default"/>
      </w:rPr>
    </w:lvl>
    <w:lvl w:ilvl="2" w:tplc="6A665F50">
      <w:start w:val="1"/>
      <w:numFmt w:val="bullet"/>
      <w:lvlText w:val="•"/>
      <w:lvlJc w:val="left"/>
      <w:pPr>
        <w:tabs>
          <w:tab w:val="num" w:pos="2160"/>
        </w:tabs>
        <w:ind w:left="2160" w:hanging="360"/>
      </w:pPr>
      <w:rPr>
        <w:rFonts w:ascii="Wingdings" w:hAnsi="Wingdings" w:cs="Wingdings" w:hint="default"/>
      </w:rPr>
    </w:lvl>
    <w:lvl w:ilvl="3" w:tplc="FD54076E">
      <w:start w:val="1"/>
      <w:numFmt w:val="bullet"/>
      <w:lvlText w:val="•"/>
      <w:lvlJc w:val="left"/>
      <w:pPr>
        <w:tabs>
          <w:tab w:val="num" w:pos="2880"/>
        </w:tabs>
        <w:ind w:left="2880" w:hanging="360"/>
      </w:pPr>
      <w:rPr>
        <w:rFonts w:ascii="Symbol" w:hAnsi="Symbol" w:cs="Symbol" w:hint="default"/>
      </w:rPr>
    </w:lvl>
    <w:lvl w:ilvl="4" w:tplc="415E076C">
      <w:start w:val="1"/>
      <w:numFmt w:val="bullet"/>
      <w:lvlText w:val="◦"/>
      <w:lvlJc w:val="left"/>
      <w:pPr>
        <w:tabs>
          <w:tab w:val="num" w:pos="3600"/>
        </w:tabs>
        <w:ind w:left="3600" w:hanging="360"/>
      </w:pPr>
      <w:rPr>
        <w:rFonts w:ascii="Courier New" w:hAnsi="Courier New" w:cs="Courier New" w:hint="default"/>
      </w:rPr>
    </w:lvl>
    <w:lvl w:ilvl="5" w:tplc="36329530">
      <w:start w:val="1"/>
      <w:numFmt w:val="bullet"/>
      <w:lvlText w:val="•"/>
      <w:lvlJc w:val="left"/>
      <w:pPr>
        <w:tabs>
          <w:tab w:val="num" w:pos="4320"/>
        </w:tabs>
        <w:ind w:left="4320" w:hanging="360"/>
      </w:pPr>
      <w:rPr>
        <w:rFonts w:ascii="Wingdings" w:hAnsi="Wingdings" w:cs="Wingdings" w:hint="default"/>
      </w:rPr>
    </w:lvl>
    <w:lvl w:ilvl="6" w:tplc="D5CEDF52">
      <w:start w:val="1"/>
      <w:numFmt w:val="bullet"/>
      <w:lvlText w:val="•"/>
      <w:lvlJc w:val="left"/>
      <w:pPr>
        <w:tabs>
          <w:tab w:val="num" w:pos="5040"/>
        </w:tabs>
        <w:ind w:left="5040" w:hanging="360"/>
      </w:pPr>
      <w:rPr>
        <w:rFonts w:ascii="Symbol" w:hAnsi="Symbol" w:cs="Symbol" w:hint="default"/>
      </w:rPr>
    </w:lvl>
    <w:lvl w:ilvl="7" w:tplc="015A581E">
      <w:start w:val="1"/>
      <w:numFmt w:val="bullet"/>
      <w:lvlText w:val="◦"/>
      <w:lvlJc w:val="left"/>
      <w:pPr>
        <w:tabs>
          <w:tab w:val="num" w:pos="5760"/>
        </w:tabs>
        <w:ind w:left="5760" w:hanging="360"/>
      </w:pPr>
      <w:rPr>
        <w:rFonts w:ascii="Courier New" w:hAnsi="Courier New" w:cs="Courier New" w:hint="default"/>
      </w:rPr>
    </w:lvl>
    <w:lvl w:ilvl="8" w:tplc="10BC4BC2">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6526437"/>
    <w:multiLevelType w:val="hybridMultilevel"/>
    <w:tmpl w:val="847891D6"/>
    <w:lvl w:ilvl="0" w:tplc="6D4446E6">
      <w:start w:val="1"/>
      <w:numFmt w:val="bullet"/>
      <w:lvlText w:val="•"/>
      <w:lvlJc w:val="left"/>
      <w:pPr>
        <w:tabs>
          <w:tab w:val="num" w:pos="720"/>
        </w:tabs>
        <w:ind w:left="720" w:hanging="360"/>
      </w:pPr>
      <w:rPr>
        <w:rFonts w:ascii="Symbol" w:hAnsi="Symbol" w:cs="Symbol" w:hint="default"/>
      </w:rPr>
    </w:lvl>
    <w:lvl w:ilvl="1" w:tplc="3A18FD42">
      <w:start w:val="1"/>
      <w:numFmt w:val="bullet"/>
      <w:lvlText w:val="◦"/>
      <w:lvlJc w:val="left"/>
      <w:pPr>
        <w:tabs>
          <w:tab w:val="num" w:pos="1440"/>
        </w:tabs>
        <w:ind w:left="1440" w:hanging="360"/>
      </w:pPr>
      <w:rPr>
        <w:rFonts w:ascii="Courier New" w:hAnsi="Courier New" w:cs="Courier New" w:hint="default"/>
      </w:rPr>
    </w:lvl>
    <w:lvl w:ilvl="2" w:tplc="5906AF26">
      <w:start w:val="1"/>
      <w:numFmt w:val="bullet"/>
      <w:lvlText w:val="•"/>
      <w:lvlJc w:val="left"/>
      <w:pPr>
        <w:tabs>
          <w:tab w:val="num" w:pos="2160"/>
        </w:tabs>
        <w:ind w:left="2160" w:hanging="360"/>
      </w:pPr>
      <w:rPr>
        <w:rFonts w:ascii="Wingdings" w:hAnsi="Wingdings" w:cs="Wingdings" w:hint="default"/>
      </w:rPr>
    </w:lvl>
    <w:lvl w:ilvl="3" w:tplc="C19ACFCE">
      <w:start w:val="1"/>
      <w:numFmt w:val="bullet"/>
      <w:lvlText w:val="•"/>
      <w:lvlJc w:val="left"/>
      <w:pPr>
        <w:tabs>
          <w:tab w:val="num" w:pos="2880"/>
        </w:tabs>
        <w:ind w:left="2880" w:hanging="360"/>
      </w:pPr>
      <w:rPr>
        <w:rFonts w:ascii="Symbol" w:hAnsi="Symbol" w:cs="Symbol" w:hint="default"/>
      </w:rPr>
    </w:lvl>
    <w:lvl w:ilvl="4" w:tplc="891CA24C">
      <w:start w:val="1"/>
      <w:numFmt w:val="bullet"/>
      <w:lvlText w:val="◦"/>
      <w:lvlJc w:val="left"/>
      <w:pPr>
        <w:tabs>
          <w:tab w:val="num" w:pos="3600"/>
        </w:tabs>
        <w:ind w:left="3600" w:hanging="360"/>
      </w:pPr>
      <w:rPr>
        <w:rFonts w:ascii="Courier New" w:hAnsi="Courier New" w:cs="Courier New" w:hint="default"/>
      </w:rPr>
    </w:lvl>
    <w:lvl w:ilvl="5" w:tplc="EEA24C3C">
      <w:start w:val="1"/>
      <w:numFmt w:val="bullet"/>
      <w:lvlText w:val="•"/>
      <w:lvlJc w:val="left"/>
      <w:pPr>
        <w:tabs>
          <w:tab w:val="num" w:pos="4320"/>
        </w:tabs>
        <w:ind w:left="4320" w:hanging="360"/>
      </w:pPr>
      <w:rPr>
        <w:rFonts w:ascii="Wingdings" w:hAnsi="Wingdings" w:cs="Wingdings" w:hint="default"/>
      </w:rPr>
    </w:lvl>
    <w:lvl w:ilvl="6" w:tplc="F00C7C86">
      <w:start w:val="1"/>
      <w:numFmt w:val="bullet"/>
      <w:lvlText w:val="•"/>
      <w:lvlJc w:val="left"/>
      <w:pPr>
        <w:tabs>
          <w:tab w:val="num" w:pos="5040"/>
        </w:tabs>
        <w:ind w:left="5040" w:hanging="360"/>
      </w:pPr>
      <w:rPr>
        <w:rFonts w:ascii="Symbol" w:hAnsi="Symbol" w:cs="Symbol" w:hint="default"/>
      </w:rPr>
    </w:lvl>
    <w:lvl w:ilvl="7" w:tplc="8E7A51BE">
      <w:start w:val="1"/>
      <w:numFmt w:val="bullet"/>
      <w:lvlText w:val="◦"/>
      <w:lvlJc w:val="left"/>
      <w:pPr>
        <w:tabs>
          <w:tab w:val="num" w:pos="5760"/>
        </w:tabs>
        <w:ind w:left="5760" w:hanging="360"/>
      </w:pPr>
      <w:rPr>
        <w:rFonts w:ascii="Courier New" w:hAnsi="Courier New" w:cs="Courier New" w:hint="default"/>
      </w:rPr>
    </w:lvl>
    <w:lvl w:ilvl="8" w:tplc="4B22CE20">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AD7B14B"/>
    <w:multiLevelType w:val="multilevel"/>
    <w:tmpl w:val="0AD7B14B"/>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76E7808"/>
    <w:multiLevelType w:val="hybridMultilevel"/>
    <w:tmpl w:val="ECC83C30"/>
    <w:lvl w:ilvl="0" w:tplc="6382D722">
      <w:start w:val="1"/>
      <w:numFmt w:val="bullet"/>
      <w:lvlText w:val="•"/>
      <w:lvlJc w:val="left"/>
      <w:pPr>
        <w:tabs>
          <w:tab w:val="num" w:pos="720"/>
        </w:tabs>
        <w:ind w:left="720" w:hanging="360"/>
      </w:pPr>
      <w:rPr>
        <w:rFonts w:ascii="Symbol" w:hAnsi="Symbol" w:cs="Symbol" w:hint="default"/>
      </w:rPr>
    </w:lvl>
    <w:lvl w:ilvl="1" w:tplc="B23AEA5E">
      <w:start w:val="1"/>
      <w:numFmt w:val="bullet"/>
      <w:lvlText w:val="◦"/>
      <w:lvlJc w:val="left"/>
      <w:pPr>
        <w:tabs>
          <w:tab w:val="num" w:pos="1440"/>
        </w:tabs>
        <w:ind w:left="1440" w:hanging="360"/>
      </w:pPr>
      <w:rPr>
        <w:rFonts w:ascii="Courier New" w:hAnsi="Courier New" w:cs="Courier New" w:hint="default"/>
      </w:rPr>
    </w:lvl>
    <w:lvl w:ilvl="2" w:tplc="D1729656">
      <w:start w:val="1"/>
      <w:numFmt w:val="bullet"/>
      <w:lvlText w:val="•"/>
      <w:lvlJc w:val="left"/>
      <w:pPr>
        <w:tabs>
          <w:tab w:val="num" w:pos="2160"/>
        </w:tabs>
        <w:ind w:left="2160" w:hanging="360"/>
      </w:pPr>
      <w:rPr>
        <w:rFonts w:ascii="Wingdings" w:hAnsi="Wingdings" w:cs="Wingdings" w:hint="default"/>
      </w:rPr>
    </w:lvl>
    <w:lvl w:ilvl="3" w:tplc="CFF43BD6">
      <w:start w:val="1"/>
      <w:numFmt w:val="bullet"/>
      <w:lvlText w:val="•"/>
      <w:lvlJc w:val="left"/>
      <w:pPr>
        <w:tabs>
          <w:tab w:val="num" w:pos="2880"/>
        </w:tabs>
        <w:ind w:left="2880" w:hanging="360"/>
      </w:pPr>
      <w:rPr>
        <w:rFonts w:ascii="Symbol" w:hAnsi="Symbol" w:cs="Symbol" w:hint="default"/>
      </w:rPr>
    </w:lvl>
    <w:lvl w:ilvl="4" w:tplc="120EF726">
      <w:start w:val="1"/>
      <w:numFmt w:val="bullet"/>
      <w:lvlText w:val="◦"/>
      <w:lvlJc w:val="left"/>
      <w:pPr>
        <w:tabs>
          <w:tab w:val="num" w:pos="3600"/>
        </w:tabs>
        <w:ind w:left="3600" w:hanging="360"/>
      </w:pPr>
      <w:rPr>
        <w:rFonts w:ascii="Courier New" w:hAnsi="Courier New" w:cs="Courier New" w:hint="default"/>
      </w:rPr>
    </w:lvl>
    <w:lvl w:ilvl="5" w:tplc="080E68B2">
      <w:start w:val="1"/>
      <w:numFmt w:val="bullet"/>
      <w:lvlText w:val="•"/>
      <w:lvlJc w:val="left"/>
      <w:pPr>
        <w:tabs>
          <w:tab w:val="num" w:pos="4320"/>
        </w:tabs>
        <w:ind w:left="4320" w:hanging="360"/>
      </w:pPr>
      <w:rPr>
        <w:rFonts w:ascii="Wingdings" w:hAnsi="Wingdings" w:cs="Wingdings" w:hint="default"/>
      </w:rPr>
    </w:lvl>
    <w:lvl w:ilvl="6" w:tplc="04024178">
      <w:start w:val="1"/>
      <w:numFmt w:val="bullet"/>
      <w:lvlText w:val="•"/>
      <w:lvlJc w:val="left"/>
      <w:pPr>
        <w:tabs>
          <w:tab w:val="num" w:pos="5040"/>
        </w:tabs>
        <w:ind w:left="5040" w:hanging="360"/>
      </w:pPr>
      <w:rPr>
        <w:rFonts w:ascii="Symbol" w:hAnsi="Symbol" w:cs="Symbol" w:hint="default"/>
      </w:rPr>
    </w:lvl>
    <w:lvl w:ilvl="7" w:tplc="F6245E26">
      <w:start w:val="1"/>
      <w:numFmt w:val="bullet"/>
      <w:lvlText w:val="◦"/>
      <w:lvlJc w:val="left"/>
      <w:pPr>
        <w:tabs>
          <w:tab w:val="num" w:pos="5760"/>
        </w:tabs>
        <w:ind w:left="5760" w:hanging="360"/>
      </w:pPr>
      <w:rPr>
        <w:rFonts w:ascii="Courier New" w:hAnsi="Courier New" w:cs="Courier New" w:hint="default"/>
      </w:rPr>
    </w:lvl>
    <w:lvl w:ilvl="8" w:tplc="6E424E06">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FE30794"/>
    <w:multiLevelType w:val="multilevel"/>
    <w:tmpl w:val="61F674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FF6420C"/>
    <w:multiLevelType w:val="hybridMultilevel"/>
    <w:tmpl w:val="E042F4CA"/>
    <w:lvl w:ilvl="0" w:tplc="6D826DC8">
      <w:start w:val="1"/>
      <w:numFmt w:val="bullet"/>
      <w:lvlText w:val="•"/>
      <w:lvlJc w:val="left"/>
      <w:pPr>
        <w:tabs>
          <w:tab w:val="num" w:pos="720"/>
        </w:tabs>
        <w:ind w:left="720" w:hanging="360"/>
      </w:pPr>
      <w:rPr>
        <w:rFonts w:ascii="Symbol" w:hAnsi="Symbol" w:cs="Symbol" w:hint="default"/>
      </w:rPr>
    </w:lvl>
    <w:lvl w:ilvl="1" w:tplc="052838A4">
      <w:start w:val="1"/>
      <w:numFmt w:val="bullet"/>
      <w:lvlText w:val="◦"/>
      <w:lvlJc w:val="left"/>
      <w:pPr>
        <w:tabs>
          <w:tab w:val="num" w:pos="1440"/>
        </w:tabs>
        <w:ind w:left="1440" w:hanging="360"/>
      </w:pPr>
      <w:rPr>
        <w:rFonts w:ascii="Courier New" w:hAnsi="Courier New" w:cs="Courier New" w:hint="default"/>
      </w:rPr>
    </w:lvl>
    <w:lvl w:ilvl="2" w:tplc="4784EE82">
      <w:start w:val="1"/>
      <w:numFmt w:val="bullet"/>
      <w:lvlText w:val="•"/>
      <w:lvlJc w:val="left"/>
      <w:pPr>
        <w:tabs>
          <w:tab w:val="num" w:pos="2160"/>
        </w:tabs>
        <w:ind w:left="2160" w:hanging="360"/>
      </w:pPr>
      <w:rPr>
        <w:rFonts w:ascii="Wingdings" w:hAnsi="Wingdings" w:cs="Wingdings" w:hint="default"/>
      </w:rPr>
    </w:lvl>
    <w:lvl w:ilvl="3" w:tplc="86700710">
      <w:start w:val="1"/>
      <w:numFmt w:val="bullet"/>
      <w:lvlText w:val="•"/>
      <w:lvlJc w:val="left"/>
      <w:pPr>
        <w:tabs>
          <w:tab w:val="num" w:pos="2880"/>
        </w:tabs>
        <w:ind w:left="2880" w:hanging="360"/>
      </w:pPr>
      <w:rPr>
        <w:rFonts w:ascii="Symbol" w:hAnsi="Symbol" w:cs="Symbol" w:hint="default"/>
      </w:rPr>
    </w:lvl>
    <w:lvl w:ilvl="4" w:tplc="524A3E34">
      <w:start w:val="1"/>
      <w:numFmt w:val="bullet"/>
      <w:lvlText w:val="◦"/>
      <w:lvlJc w:val="left"/>
      <w:pPr>
        <w:tabs>
          <w:tab w:val="num" w:pos="3600"/>
        </w:tabs>
        <w:ind w:left="3600" w:hanging="360"/>
      </w:pPr>
      <w:rPr>
        <w:rFonts w:ascii="Courier New" w:hAnsi="Courier New" w:cs="Courier New" w:hint="default"/>
      </w:rPr>
    </w:lvl>
    <w:lvl w:ilvl="5" w:tplc="A41C4606">
      <w:start w:val="1"/>
      <w:numFmt w:val="bullet"/>
      <w:lvlText w:val="•"/>
      <w:lvlJc w:val="left"/>
      <w:pPr>
        <w:tabs>
          <w:tab w:val="num" w:pos="4320"/>
        </w:tabs>
        <w:ind w:left="4320" w:hanging="360"/>
      </w:pPr>
      <w:rPr>
        <w:rFonts w:ascii="Wingdings" w:hAnsi="Wingdings" w:cs="Wingdings" w:hint="default"/>
      </w:rPr>
    </w:lvl>
    <w:lvl w:ilvl="6" w:tplc="A0DA4AE4">
      <w:start w:val="1"/>
      <w:numFmt w:val="bullet"/>
      <w:lvlText w:val="•"/>
      <w:lvlJc w:val="left"/>
      <w:pPr>
        <w:tabs>
          <w:tab w:val="num" w:pos="5040"/>
        </w:tabs>
        <w:ind w:left="5040" w:hanging="360"/>
      </w:pPr>
      <w:rPr>
        <w:rFonts w:ascii="Symbol" w:hAnsi="Symbol" w:cs="Symbol" w:hint="default"/>
      </w:rPr>
    </w:lvl>
    <w:lvl w:ilvl="7" w:tplc="640EEF44">
      <w:start w:val="1"/>
      <w:numFmt w:val="bullet"/>
      <w:lvlText w:val="◦"/>
      <w:lvlJc w:val="left"/>
      <w:pPr>
        <w:tabs>
          <w:tab w:val="num" w:pos="5760"/>
        </w:tabs>
        <w:ind w:left="5760" w:hanging="360"/>
      </w:pPr>
      <w:rPr>
        <w:rFonts w:ascii="Courier New" w:hAnsi="Courier New" w:cs="Courier New" w:hint="default"/>
      </w:rPr>
    </w:lvl>
    <w:lvl w:ilvl="8" w:tplc="9E0251A4">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0"/>
  </w:num>
  <w:num w:numId="3">
    <w:abstractNumId w:val="6"/>
  </w:num>
  <w:num w:numId="4">
    <w:abstractNumId w:val="5"/>
  </w:num>
  <w:num w:numId="5">
    <w:abstractNumId w:val="2"/>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A9D"/>
    <w:rsid w:val="000D65E3"/>
    <w:rsid w:val="001515DA"/>
    <w:rsid w:val="002817C4"/>
    <w:rsid w:val="002B5475"/>
    <w:rsid w:val="003A25AC"/>
    <w:rsid w:val="003E2E03"/>
    <w:rsid w:val="00474A52"/>
    <w:rsid w:val="00493397"/>
    <w:rsid w:val="005037ED"/>
    <w:rsid w:val="00567B96"/>
    <w:rsid w:val="008105F4"/>
    <w:rsid w:val="00890B1A"/>
    <w:rsid w:val="008F5E57"/>
    <w:rsid w:val="00975799"/>
    <w:rsid w:val="00A05F14"/>
    <w:rsid w:val="00A0762B"/>
    <w:rsid w:val="00A3653E"/>
    <w:rsid w:val="00AE6CE3"/>
    <w:rsid w:val="00B34A9D"/>
    <w:rsid w:val="00B45A08"/>
    <w:rsid w:val="00B720D3"/>
    <w:rsid w:val="00B84424"/>
    <w:rsid w:val="00BB1297"/>
    <w:rsid w:val="00E95189"/>
    <w:rsid w:val="00EB0003"/>
    <w:rsid w:val="00F04E02"/>
    <w:rsid w:val="00FA2C79"/>
    <w:rsid w:val="065F67FF"/>
    <w:rsid w:val="0E1838C2"/>
    <w:rsid w:val="11C24874"/>
    <w:rsid w:val="1E0E32BC"/>
    <w:rsid w:val="22992FCB"/>
    <w:rsid w:val="2C975A48"/>
    <w:rsid w:val="632D2155"/>
    <w:rsid w:val="63396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238C5"/>
  <w15:docId w15:val="{22916131-3156-40B8-9E57-11574994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qFormat/>
    <w:rPr>
      <w:vertAlign w:val="superscript"/>
    </w:rPr>
  </w:style>
  <w:style w:type="paragraph" w:styleId="a4">
    <w:name w:val="List Paragraph"/>
    <w:basedOn w:val="a"/>
    <w:uiPriority w:val="99"/>
    <w:rsid w:val="003E2E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E52FA-D966-499D-8B00-CB431FE4A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22</Pages>
  <Words>8973</Words>
  <Characters>51147</Characters>
  <Application>Microsoft Office Word</Application>
  <DocSecurity>0</DocSecurity>
  <Lines>426</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dc:creator>
  <cp:lastModifiedBy>Главбух</cp:lastModifiedBy>
  <cp:revision>5</cp:revision>
  <cp:lastPrinted>2025-03-13T12:33:00Z</cp:lastPrinted>
  <dcterms:created xsi:type="dcterms:W3CDTF">2026-03-16T12:57:00Z</dcterms:created>
  <dcterms:modified xsi:type="dcterms:W3CDTF">2026-03-17T09:19:00Z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231B1978850E4B1A80F42D717EBB1094_12</vt:lpwstr>
  </property>
</Properties>
</file>