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BB" w:rsidRDefault="007B73BB" w:rsidP="007B73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7B73BB" w:rsidRPr="0084477F" w:rsidRDefault="007B73BB" w:rsidP="007B73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7B73BB" w:rsidRPr="007B73BB" w:rsidRDefault="007B73BB" w:rsidP="007B73BB">
      <w:pPr>
        <w:jc w:val="center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>Предметная область ПО.02. ИСТОРИЯ ИСКУССТВ</w:t>
      </w:r>
    </w:p>
    <w:p w:rsidR="007B73BB" w:rsidRDefault="007B73BB" w:rsidP="007B73BB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7B73BB" w:rsidRDefault="007B73BB" w:rsidP="007B73BB">
      <w:pPr>
        <w:jc w:val="center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>ПО.02.УП.02. ИСТОРИЯ ИЗОБРАЗИТЕЛЬНОГО ИСКУССТВА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Программа учебного предмета «История изобразительного искусства» разработана на основе примерной программы по учебному предмету ПО.02.УП.02. </w:t>
      </w:r>
      <w:proofErr w:type="gramStart"/>
      <w:r w:rsidRPr="007B73BB">
        <w:rPr>
          <w:rFonts w:ascii="Times New Roman" w:hAnsi="Times New Roman" w:cs="Times New Roman"/>
        </w:rPr>
        <w:t>История изобразительного искусства (Москва 2012 год.</w:t>
      </w:r>
      <w:proofErr w:type="gramEnd"/>
      <w:r w:rsidRPr="007B73BB">
        <w:rPr>
          <w:rFonts w:ascii="Times New Roman" w:hAnsi="Times New Roman" w:cs="Times New Roman"/>
        </w:rPr>
        <w:t xml:space="preserve"> Разработчики: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М.Е. Диденко, преподаватель Орловской детской школы изобразительных искусств и народных ремесел; </w:t>
      </w:r>
      <w:proofErr w:type="gramStart"/>
      <w:r w:rsidRPr="007B73BB">
        <w:rPr>
          <w:rFonts w:ascii="Times New Roman" w:hAnsi="Times New Roman" w:cs="Times New Roman"/>
        </w:rPr>
        <w:t xml:space="preserve">Т.А. </w:t>
      </w:r>
      <w:proofErr w:type="spellStart"/>
      <w:r w:rsidRPr="007B73BB">
        <w:rPr>
          <w:rFonts w:ascii="Times New Roman" w:hAnsi="Times New Roman" w:cs="Times New Roman"/>
        </w:rPr>
        <w:t>Рымшина</w:t>
      </w:r>
      <w:proofErr w:type="spellEnd"/>
      <w:r w:rsidRPr="007B73BB">
        <w:rPr>
          <w:rFonts w:ascii="Times New Roman" w:hAnsi="Times New Roman" w:cs="Times New Roman"/>
        </w:rPr>
        <w:t xml:space="preserve">, профессор кафедры дизайна, скульптуры и теории искусства художественно-графического факультета Орловского государственного университета, кандидат искусствоведения, член Союза художников России)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Содержание учебного предмета «История изобразительного искусства» тесно связано с содержанием учебных предметов «Композиция станковая», «Рисунок» и «Живопись».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Учебный предмет «История изобразительного искусства» направлен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народов; формирование у обучающихся эстетических взглядов, нравственных установок и потребности общения с духовными ценностями.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Предмет «История изобразительного искусства» ориентирован на осмысление отношения художественного произведения и зрителя как акта общения; на восприятие художественного произведения как особой деятельности зрителя; на формирование умения использовать полученные теоретические знания в художественно-творческой деятельности.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Знание истории культуры и искусства дает учащемуся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Культурно-воспитательная функция искусства расширяет духовное пространство, помогает познать культурный смысл творчества, способствуя выявлению творческого потенциала самого обучающегося. </w:t>
      </w:r>
    </w:p>
    <w:p w:rsidR="007B73BB" w:rsidRP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7B73BB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При реализации программы «Живопись» со сроком обучения 8 лет, предмет «История изобразительного искусства» реализуется 5 лет, с 4 по 8 класс.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Срок реализации учебного предмета «История изобразительного искусства» увеличивается на 1 год при освоении обучающимися дополнительной предпрофессиональной общеобразовательной программы «Живопись» с дополнительным годом обучения (9-летний срок). </w:t>
      </w:r>
    </w:p>
    <w:p w:rsidR="007B73BB" w:rsidRP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7B73BB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>При 8-летнем сроке обучения общая трудоемкость составляет 330 часов. Из них: 165 часов – аудиторные занятия, 165 – самостоятельная работа.</w:t>
      </w:r>
    </w:p>
    <w:p w:rsidR="007B73BB" w:rsidRP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7B73BB">
        <w:rPr>
          <w:rFonts w:ascii="Times New Roman" w:hAnsi="Times New Roman" w:cs="Times New Roman"/>
          <w:b/>
          <w:i/>
        </w:rPr>
        <w:t>Цель и задачи учебного предмета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  <w:i/>
        </w:rPr>
        <w:t>Цель:</w:t>
      </w:r>
      <w:r w:rsidRPr="007B73BB">
        <w:rPr>
          <w:rFonts w:ascii="Times New Roman" w:hAnsi="Times New Roman" w:cs="Times New Roman"/>
        </w:rPr>
        <w:t xml:space="preserve"> художественно-эстетическое развитие личности обучающегося на основе приобретенных им знаний, умений, навыков в области истории изобразительного искусства, а также выявление одаренных обучающихся в области изобразительного искусства, подготовка их к поступлению в профессиональные учебные заведения. </w:t>
      </w:r>
    </w:p>
    <w:p w:rsidR="007B73BB" w:rsidRP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7B73BB">
        <w:rPr>
          <w:rFonts w:ascii="Times New Roman" w:hAnsi="Times New Roman" w:cs="Times New Roman"/>
          <w:i/>
        </w:rPr>
        <w:t xml:space="preserve">Задачами учебного предмета является формирование: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знаний основных этапов развития изобразительного искусства;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знаний основных понятий изобразительного искусства;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lastRenderedPageBreak/>
        <w:t xml:space="preserve">знаний основных художественных школ в </w:t>
      </w:r>
      <w:proofErr w:type="gramStart"/>
      <w:r w:rsidRPr="007B73BB">
        <w:rPr>
          <w:rFonts w:ascii="Times New Roman" w:hAnsi="Times New Roman" w:cs="Times New Roman"/>
        </w:rPr>
        <w:t>западно-европейском</w:t>
      </w:r>
      <w:proofErr w:type="gramEnd"/>
      <w:r w:rsidRPr="007B73BB">
        <w:rPr>
          <w:rFonts w:ascii="Times New Roman" w:hAnsi="Times New Roman" w:cs="Times New Roman"/>
        </w:rPr>
        <w:t xml:space="preserve"> и русском изобразительном </w:t>
      </w:r>
      <w:r>
        <w:rPr>
          <w:rFonts w:ascii="Times New Roman" w:hAnsi="Times New Roman" w:cs="Times New Roman"/>
        </w:rPr>
        <w:t>искусстве;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умений определять в произведении изобразительного искусства основные черты художественного стиля, выявлять средства выразительности;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умений в устной и письменной форме излагать свои мысли о творчестве художников;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 </w:t>
      </w:r>
    </w:p>
    <w:p w:rsidR="007B73BB" w:rsidRDefault="007B73BB" w:rsidP="00BA5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навыков анализа произведения изобразительного искусства. </w:t>
      </w:r>
    </w:p>
    <w:p w:rsidR="00B225E8" w:rsidRDefault="00B225E8" w:rsidP="00B225E8">
      <w:pPr>
        <w:pStyle w:val="a3"/>
        <w:jc w:val="both"/>
        <w:rPr>
          <w:rFonts w:ascii="Times New Roman" w:hAnsi="Times New Roman" w:cs="Times New Roman"/>
          <w:b/>
          <w:i/>
        </w:rPr>
      </w:pPr>
    </w:p>
    <w:p w:rsidR="007B73BB" w:rsidRDefault="007B73BB" w:rsidP="00B225E8">
      <w:pPr>
        <w:pStyle w:val="a3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7B73BB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7B73B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7B73BB">
        <w:rPr>
          <w:rFonts w:ascii="Times New Roman" w:hAnsi="Times New Roman" w:cs="Times New Roman"/>
        </w:rPr>
        <w:t>обучающихся</w:t>
      </w:r>
      <w:proofErr w:type="gramEnd"/>
      <w:r w:rsidRPr="007B73BB">
        <w:rPr>
          <w:rFonts w:ascii="Times New Roman" w:hAnsi="Times New Roman" w:cs="Times New Roman"/>
        </w:rPr>
        <w:t xml:space="preserve">;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7B73BB" w:rsidRDefault="007B73BB" w:rsidP="00BA5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E04491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Оценка качества реализации учебного предмета "История изобразительного искусства" включает в себя текущий контроль успеваемости и промежуточную аттестацию. </w:t>
      </w:r>
    </w:p>
    <w:p w:rsidR="00E04491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Особым видом аттестации </w:t>
      </w:r>
      <w:proofErr w:type="gramStart"/>
      <w:r w:rsidRPr="007B73BB">
        <w:rPr>
          <w:rFonts w:ascii="Times New Roman" w:hAnsi="Times New Roman" w:cs="Times New Roman"/>
        </w:rPr>
        <w:t>обучающихся</w:t>
      </w:r>
      <w:proofErr w:type="gramEnd"/>
      <w:r w:rsidRPr="007B73BB">
        <w:rPr>
          <w:rFonts w:ascii="Times New Roman" w:hAnsi="Times New Roman" w:cs="Times New Roman"/>
        </w:rPr>
        <w:t xml:space="preserve"> является итоговая аттестация. </w:t>
      </w:r>
    </w:p>
    <w:p w:rsidR="00E04491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В качестве средств текущего контроля успеваемости может использоваться тестирование, олимпиады, контрольные письменные работы. </w:t>
      </w:r>
    </w:p>
    <w:p w:rsidR="00E04491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7B73BB">
        <w:rPr>
          <w:rFonts w:ascii="Times New Roman" w:hAnsi="Times New Roman" w:cs="Times New Roman"/>
        </w:rPr>
        <w:t>обучающихся</w:t>
      </w:r>
      <w:proofErr w:type="gramEnd"/>
      <w:r w:rsidRPr="007B73BB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</w:t>
      </w:r>
    </w:p>
    <w:p w:rsidR="00E04491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B73BB">
        <w:rPr>
          <w:rFonts w:ascii="Times New Roman" w:hAnsi="Times New Roman" w:cs="Times New Roman"/>
        </w:rPr>
        <w:t xml:space="preserve">Форму и время проведения промежуточной аттестации по истории изобразительного искусства образовательное учреждение устанавливает самостоятельно. Это могут быть контрольные уроки, зачеты, экзамены, проводимые в виде устных опросов, написания рефератов, тестирования. </w:t>
      </w:r>
    </w:p>
    <w:p w:rsidR="00E04491" w:rsidRPr="00BA550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 xml:space="preserve">Также мероприятия по проведению текущей и промежуточной аттестации могут проходить в других формах: в форме письменной работы на уроке, беседы, подготовке материалов для сообщения на какую-либо тему или письменной работы, интеллектуальных игр, что будет способствовать формированию навыков логического изложения материала. </w:t>
      </w:r>
    </w:p>
    <w:p w:rsidR="00BA550B" w:rsidRPr="00BA550B" w:rsidRDefault="00BA550B" w:rsidP="00BA55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A550B">
        <w:rPr>
          <w:rFonts w:ascii="Times New Roman" w:hAnsi="Times New Roman" w:cs="Times New Roman"/>
          <w:i/>
        </w:rPr>
        <w:t>Итоговая аттестация</w:t>
      </w:r>
    </w:p>
    <w:p w:rsidR="00BA550B" w:rsidRPr="00BA550B" w:rsidRDefault="00BA550B" w:rsidP="00BA550B">
      <w:pPr>
        <w:spacing w:after="0" w:line="240" w:lineRule="auto"/>
        <w:ind w:firstLine="709"/>
        <w:jc w:val="both"/>
        <w:rPr>
          <w:rFonts w:ascii="Times New Roman" w:eastAsia="Helvetica" w:hAnsi="Times New Roman" w:cs="Times New Roman"/>
        </w:rPr>
      </w:pPr>
      <w:r w:rsidRPr="00BA550B">
        <w:rPr>
          <w:rFonts w:ascii="Times New Roman" w:eastAsia="Helvetica" w:hAnsi="Times New Roman" w:cs="Times New Roman"/>
        </w:rPr>
        <w:t xml:space="preserve">По завершении изучения предмета "История изобразительного искусства" проводится итоговая аттестация в конце 8  класса, выставляется оценка, которая заносится в свидетельство об окончании образовательного учреждения. </w:t>
      </w:r>
    </w:p>
    <w:p w:rsidR="00BA550B" w:rsidRPr="00BA550B" w:rsidRDefault="00BA550B" w:rsidP="00BA550B">
      <w:pPr>
        <w:spacing w:after="0" w:line="240" w:lineRule="auto"/>
        <w:ind w:firstLine="709"/>
        <w:jc w:val="both"/>
        <w:rPr>
          <w:rFonts w:ascii="Times New Roman" w:eastAsia="Helvetica" w:hAnsi="Times New Roman" w:cs="Times New Roman"/>
        </w:rPr>
      </w:pPr>
      <w:r w:rsidRPr="00BA550B">
        <w:rPr>
          <w:rFonts w:ascii="Times New Roman" w:eastAsia="Helvetica" w:hAnsi="Times New Roman" w:cs="Times New Roman"/>
        </w:rPr>
        <w:t>При  9 летнем сроке обучения итоговая аттестация проводится в конце 9 класса.</w:t>
      </w:r>
    </w:p>
    <w:p w:rsidR="00BA550B" w:rsidRPr="00BA550B" w:rsidRDefault="00BA550B" w:rsidP="00BA5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>Тре</w:t>
      </w:r>
      <w:bookmarkStart w:id="0" w:name="_GoBack"/>
      <w:bookmarkEnd w:id="0"/>
      <w:r w:rsidRPr="00BA550B">
        <w:rPr>
          <w:rFonts w:ascii="Times New Roman" w:hAnsi="Times New Roman" w:cs="Times New Roman"/>
        </w:rPr>
        <w:t xml:space="preserve">бования к содержанию итоговой аттестации </w:t>
      </w:r>
      <w:proofErr w:type="gramStart"/>
      <w:r w:rsidRPr="00BA550B">
        <w:rPr>
          <w:rFonts w:ascii="Times New Roman" w:hAnsi="Times New Roman" w:cs="Times New Roman"/>
        </w:rPr>
        <w:t>обучающихся</w:t>
      </w:r>
      <w:proofErr w:type="gramEnd"/>
      <w:r w:rsidRPr="00BA550B">
        <w:rPr>
          <w:rFonts w:ascii="Times New Roman" w:hAnsi="Times New Roman" w:cs="Times New Roman"/>
        </w:rPr>
        <w:t xml:space="preserve"> определяются образовательным учреждением на основании ФГТ. </w:t>
      </w:r>
    </w:p>
    <w:p w:rsidR="00BA550B" w:rsidRPr="00BA550B" w:rsidRDefault="00BA550B" w:rsidP="00BA5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>Итоговая аттестация проводится в форме экзамена.</w:t>
      </w:r>
    </w:p>
    <w:p w:rsidR="00BA550B" w:rsidRPr="00BA550B" w:rsidRDefault="00BA550B" w:rsidP="00BA5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  <w:iCs/>
        </w:rPr>
        <w:t>По итогам выпускного экзамена выставляется оценка</w:t>
      </w:r>
      <w:r w:rsidRPr="00BA550B">
        <w:rPr>
          <w:rFonts w:ascii="Times New Roman" w:hAnsi="Times New Roman" w:cs="Times New Roman"/>
        </w:rPr>
        <w:t xml:space="preserve"> «отлично», «хорошо», «удовлетворительно», «неудовлетворительно». </w:t>
      </w:r>
    </w:p>
    <w:p w:rsidR="00BA550B" w:rsidRPr="00BA550B" w:rsidRDefault="00BA550B" w:rsidP="00BA5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>Требования к выпускным экзаменам определяются образовательным учреждением самостоятельно. Образовательным учреждением должны быть разработаны критерии оценок итоговой аттестации в соответствии с  ФГТ.</w:t>
      </w:r>
    </w:p>
    <w:p w:rsidR="00BA550B" w:rsidRPr="00BA550B" w:rsidRDefault="00BA550B" w:rsidP="00BA55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:rsidR="007B73BB" w:rsidRPr="00BA550B" w:rsidRDefault="007B73BB" w:rsidP="00BA550B">
      <w:pPr>
        <w:pStyle w:val="a3"/>
        <w:ind w:firstLine="708"/>
        <w:jc w:val="both"/>
        <w:rPr>
          <w:rFonts w:ascii="Times New Roman" w:hAnsi="Times New Roman" w:cs="Times New Roman"/>
        </w:rPr>
      </w:pPr>
    </w:p>
    <w:sectPr w:rsidR="007B73BB" w:rsidRPr="00BA550B" w:rsidSect="00B225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B19"/>
    <w:multiLevelType w:val="hybridMultilevel"/>
    <w:tmpl w:val="A9C8F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B43F0"/>
    <w:multiLevelType w:val="hybridMultilevel"/>
    <w:tmpl w:val="22FC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B21A9"/>
    <w:multiLevelType w:val="hybridMultilevel"/>
    <w:tmpl w:val="FA9C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3BB"/>
    <w:rsid w:val="00045981"/>
    <w:rsid w:val="007B73BB"/>
    <w:rsid w:val="00B225E8"/>
    <w:rsid w:val="00BA550B"/>
    <w:rsid w:val="00E04491"/>
    <w:rsid w:val="00F6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3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2021-07-21T18:28:00Z</dcterms:created>
  <dcterms:modified xsi:type="dcterms:W3CDTF">2021-07-30T18:58:00Z</dcterms:modified>
</cp:coreProperties>
</file>