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22" w:rsidRPr="00541827" w:rsidRDefault="00BA0422" w:rsidP="00BA0422">
      <w:pPr>
        <w:pStyle w:val="1"/>
        <w:ind w:left="6640" w:hanging="6040"/>
        <w:jc w:val="both"/>
        <w:rPr>
          <w:sz w:val="24"/>
          <w:szCs w:val="24"/>
        </w:rPr>
      </w:pPr>
      <w:r w:rsidRPr="00541827">
        <w:rPr>
          <w:sz w:val="24"/>
          <w:szCs w:val="24"/>
        </w:rPr>
        <w:t>ДОПОЛНИТЕЛЬНАЯ ПРЕДПРОФЕССИОНАЛЬНАЯ ПРОГРАММА В ОБЛАСТИ ИЗОБРАЗИТЕЛЬНОГО ИСКУССТВА «ЖИВОПИСЬ»</w:t>
      </w:r>
    </w:p>
    <w:p w:rsidR="00BA0422" w:rsidRPr="00541827" w:rsidRDefault="00BA0422" w:rsidP="00BA0422">
      <w:pPr>
        <w:pStyle w:val="1"/>
        <w:ind w:right="3900"/>
        <w:jc w:val="right"/>
      </w:pPr>
      <w:r w:rsidRPr="00541827">
        <w:rPr>
          <w:sz w:val="24"/>
          <w:szCs w:val="24"/>
        </w:rPr>
        <w:t xml:space="preserve">Срок обучения - </w:t>
      </w:r>
      <w:r>
        <w:rPr>
          <w:sz w:val="24"/>
          <w:szCs w:val="24"/>
        </w:rPr>
        <w:t>5 (6</w:t>
      </w:r>
      <w:r w:rsidRPr="00541827">
        <w:rPr>
          <w:sz w:val="24"/>
          <w:szCs w:val="24"/>
        </w:rPr>
        <w:t>) лет</w:t>
      </w:r>
    </w:p>
    <w:p w:rsidR="00BA0422" w:rsidRDefault="00BA0422" w:rsidP="00BA0422">
      <w:pPr>
        <w:pStyle w:val="1"/>
        <w:ind w:left="6640" w:hanging="6040"/>
        <w:jc w:val="both"/>
      </w:pPr>
    </w:p>
    <w:p w:rsidR="00BA0422" w:rsidRDefault="00BA0422" w:rsidP="00BA0422">
      <w:pPr>
        <w:pStyle w:val="1"/>
        <w:tabs>
          <w:tab w:val="left" w:pos="495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МЕТОДИЧЕСКОЕ ОБЕСПЕЧЕНИЕ УЧЕБНОГО ПРОЦЕССА</w:t>
      </w:r>
    </w:p>
    <w:p w:rsidR="00BA0422" w:rsidRDefault="00BA0422" w:rsidP="00BA0422">
      <w:pPr>
        <w:pStyle w:val="1"/>
        <w:tabs>
          <w:tab w:val="left" w:pos="495"/>
        </w:tabs>
        <w:jc w:val="center"/>
      </w:pPr>
    </w:p>
    <w:p w:rsidR="00BA0422" w:rsidRPr="00BA0422" w:rsidRDefault="00BA0422" w:rsidP="00BA0422">
      <w:pPr>
        <w:pStyle w:val="a4"/>
        <w:jc w:val="center"/>
        <w:rPr>
          <w:rFonts w:ascii="Times New Roman" w:hAnsi="Times New Roman" w:cs="Times New Roman"/>
          <w:b/>
        </w:rPr>
      </w:pPr>
      <w:bookmarkStart w:id="0" w:name="bookmark258"/>
      <w:bookmarkStart w:id="1" w:name="bookmark259"/>
      <w:bookmarkStart w:id="2" w:name="bookmark260"/>
      <w:r w:rsidRPr="00BA04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ПРОГРАММА УЧЕБНОГО ПРЕДМЕТА </w:t>
      </w:r>
      <w:r w:rsidRPr="00BA0422">
        <w:rPr>
          <w:rFonts w:ascii="Times New Roman" w:hAnsi="Times New Roman" w:cs="Times New Roman"/>
          <w:b/>
        </w:rPr>
        <w:t>ПО.01.УП.01. РИСУНОК</w:t>
      </w:r>
    </w:p>
    <w:p w:rsidR="00BA0422" w:rsidRDefault="00BA0422" w:rsidP="00BA0422">
      <w:pPr>
        <w:pStyle w:val="4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Методические рекомендации преподавателям</w:t>
      </w:r>
      <w:bookmarkEnd w:id="0"/>
      <w:bookmarkEnd w:id="1"/>
      <w:bookmarkEnd w:id="2"/>
    </w:p>
    <w:p w:rsidR="00BA0422" w:rsidRDefault="00BA0422" w:rsidP="00BA0422">
      <w:pPr>
        <w:pStyle w:val="40"/>
        <w:spacing w:after="0"/>
        <w:ind w:firstLine="708"/>
        <w:jc w:val="left"/>
        <w:rPr>
          <w:b w:val="0"/>
          <w:sz w:val="24"/>
        </w:rPr>
      </w:pPr>
      <w:r w:rsidRPr="00BA0422">
        <w:rPr>
          <w:b w:val="0"/>
          <w:sz w:val="24"/>
        </w:rPr>
        <w:t xml:space="preserve">Освоение программы учебного предмета «Рисунок»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Приоритетная роль отводится показу преподавателем приемов и порядка ведения работы. </w:t>
      </w:r>
    </w:p>
    <w:p w:rsidR="00BA0422" w:rsidRDefault="00BA0422" w:rsidP="00BA0422">
      <w:pPr>
        <w:pStyle w:val="40"/>
        <w:spacing w:after="0"/>
        <w:ind w:firstLine="708"/>
        <w:jc w:val="left"/>
        <w:rPr>
          <w:b w:val="0"/>
          <w:sz w:val="24"/>
        </w:rPr>
      </w:pPr>
      <w:r w:rsidRPr="00BA0422">
        <w:rPr>
          <w:b w:val="0"/>
          <w:sz w:val="24"/>
        </w:rPr>
        <w:t xml:space="preserve"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в этом случае роль преподавателя - направляющая и корректирующая. </w:t>
      </w:r>
    </w:p>
    <w:p w:rsidR="00BA0422" w:rsidRDefault="00BA0422" w:rsidP="00BA0422">
      <w:pPr>
        <w:pStyle w:val="40"/>
        <w:spacing w:after="0"/>
        <w:ind w:firstLine="708"/>
        <w:jc w:val="left"/>
        <w:rPr>
          <w:b w:val="0"/>
          <w:sz w:val="24"/>
        </w:rPr>
      </w:pPr>
      <w:r w:rsidRPr="00BA0422">
        <w:rPr>
          <w:b w:val="0"/>
          <w:sz w:val="24"/>
        </w:rPr>
        <w:t xml:space="preserve">Одним из действенных и результативных методов в освоении рисунка, несомненно, является проведение преподавателем </w:t>
      </w:r>
      <w:proofErr w:type="spellStart"/>
      <w:r w:rsidRPr="00BA0422">
        <w:rPr>
          <w:b w:val="0"/>
          <w:sz w:val="24"/>
        </w:rPr>
        <w:t>мастерклассов</w:t>
      </w:r>
      <w:proofErr w:type="spellEnd"/>
      <w:r w:rsidRPr="00BA0422">
        <w:rPr>
          <w:b w:val="0"/>
          <w:sz w:val="24"/>
        </w:rPr>
        <w:t xml:space="preserve">, которые дают возможность обучающимся увидеть результат, к которому нужно стремиться; постичь секреты мастерства. </w:t>
      </w:r>
    </w:p>
    <w:p w:rsidR="00BA0422" w:rsidRDefault="00BA0422" w:rsidP="00BA0422">
      <w:pPr>
        <w:pStyle w:val="40"/>
        <w:spacing w:after="0"/>
        <w:ind w:firstLine="708"/>
        <w:jc w:val="left"/>
        <w:rPr>
          <w:b w:val="0"/>
          <w:sz w:val="24"/>
        </w:rPr>
      </w:pPr>
      <w:r w:rsidRPr="00BA0422">
        <w:rPr>
          <w:b w:val="0"/>
          <w:sz w:val="24"/>
        </w:rPr>
        <w:t xml:space="preserve">Каждое задание предполагает решение определенных учебно-творческих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 </w:t>
      </w:r>
    </w:p>
    <w:p w:rsidR="00BA0422" w:rsidRDefault="00BA0422" w:rsidP="00BA0422">
      <w:pPr>
        <w:pStyle w:val="40"/>
        <w:spacing w:after="0"/>
        <w:ind w:firstLine="708"/>
        <w:jc w:val="left"/>
        <w:rPr>
          <w:b w:val="0"/>
          <w:sz w:val="24"/>
        </w:rPr>
      </w:pPr>
      <w:r w:rsidRPr="00BA0422">
        <w:rPr>
          <w:b w:val="0"/>
          <w:sz w:val="24"/>
        </w:rPr>
        <w:t xml:space="preserve">По мере усвоения программы от обучающихся требуется не только отработка технических приемов, но и развитие эмоционального отношения к выполняемой работе. </w:t>
      </w:r>
    </w:p>
    <w:p w:rsidR="00BA0422" w:rsidRDefault="00BA0422" w:rsidP="00BA0422">
      <w:pPr>
        <w:pStyle w:val="40"/>
        <w:spacing w:after="0"/>
        <w:ind w:firstLine="708"/>
        <w:jc w:val="left"/>
        <w:rPr>
          <w:b w:val="0"/>
          <w:sz w:val="24"/>
        </w:rPr>
      </w:pPr>
      <w:r w:rsidRPr="00BA0422">
        <w:rPr>
          <w:b w:val="0"/>
          <w:sz w:val="24"/>
        </w:rPr>
        <w:t xml:space="preserve"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обучающимися. </w:t>
      </w:r>
    </w:p>
    <w:p w:rsidR="00BA0422" w:rsidRDefault="00BA0422" w:rsidP="00BA0422">
      <w:pPr>
        <w:pStyle w:val="40"/>
        <w:spacing w:after="0"/>
        <w:ind w:firstLine="708"/>
        <w:jc w:val="left"/>
        <w:rPr>
          <w:b w:val="0"/>
          <w:sz w:val="24"/>
        </w:rPr>
      </w:pPr>
      <w:r w:rsidRPr="00BA0422">
        <w:rPr>
          <w:b w:val="0"/>
          <w:sz w:val="24"/>
        </w:rPr>
        <w:t xml:space="preserve">Активное использование учебно-методических материалов необходимо </w:t>
      </w:r>
      <w:proofErr w:type="gramStart"/>
      <w:r w:rsidRPr="00BA0422">
        <w:rPr>
          <w:b w:val="0"/>
          <w:sz w:val="24"/>
        </w:rPr>
        <w:t>обучающимся</w:t>
      </w:r>
      <w:proofErr w:type="gramEnd"/>
      <w:r w:rsidRPr="00BA0422">
        <w:rPr>
          <w:b w:val="0"/>
          <w:sz w:val="24"/>
        </w:rPr>
        <w:t xml:space="preserve"> для успешного восприятия содержания учебной программы. </w:t>
      </w:r>
    </w:p>
    <w:p w:rsidR="00BA0422" w:rsidRDefault="00BA0422" w:rsidP="00BA0422">
      <w:pPr>
        <w:pStyle w:val="40"/>
        <w:spacing w:after="0"/>
        <w:ind w:firstLine="708"/>
        <w:jc w:val="left"/>
        <w:rPr>
          <w:b w:val="0"/>
          <w:sz w:val="24"/>
        </w:rPr>
      </w:pPr>
      <w:proofErr w:type="gramStart"/>
      <w:r w:rsidRPr="00BA0422">
        <w:rPr>
          <w:b w:val="0"/>
          <w:sz w:val="24"/>
        </w:rPr>
        <w:t xml:space="preserve">Рекомендуемые учебно-методические материалы: учебник; учебные пособия; презентация тематических заданий курса рисунка (слайды, видео фрагменты); учебно-методические разработки для преподавателей (рекомендации, пособия, указания); </w:t>
      </w:r>
      <w:proofErr w:type="spellStart"/>
      <w:r w:rsidRPr="00BA0422">
        <w:rPr>
          <w:b w:val="0"/>
          <w:sz w:val="24"/>
        </w:rPr>
        <w:t>учебнометодические</w:t>
      </w:r>
      <w:proofErr w:type="spellEnd"/>
      <w:r w:rsidRPr="00BA0422">
        <w:rPr>
          <w:b w:val="0"/>
          <w:sz w:val="24"/>
        </w:rPr>
        <w:t xml:space="preserve"> разработки (рекомендации, пособия)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контрольных и самостоятельных работ. </w:t>
      </w:r>
      <w:proofErr w:type="gramEnd"/>
    </w:p>
    <w:p w:rsidR="00BA0422" w:rsidRDefault="00BA0422" w:rsidP="00BA0422">
      <w:pPr>
        <w:pStyle w:val="40"/>
        <w:spacing w:after="0"/>
        <w:ind w:firstLine="708"/>
        <w:jc w:val="left"/>
        <w:rPr>
          <w:b w:val="0"/>
          <w:sz w:val="24"/>
        </w:rPr>
      </w:pPr>
      <w:r w:rsidRPr="00BA0422">
        <w:rPr>
          <w:b w:val="0"/>
          <w:sz w:val="24"/>
        </w:rPr>
        <w:t xml:space="preserve">Технические и электронные средства обучения: электронные учебники и учебные пособия; обучающие компьютерные программы; контролирующие компьютерные программы; видеофильмы. </w:t>
      </w:r>
    </w:p>
    <w:p w:rsidR="00BA0422" w:rsidRDefault="00BA0422" w:rsidP="00BA0422">
      <w:pPr>
        <w:pStyle w:val="40"/>
        <w:spacing w:after="0"/>
        <w:ind w:firstLine="708"/>
        <w:jc w:val="left"/>
        <w:rPr>
          <w:b w:val="0"/>
          <w:sz w:val="24"/>
        </w:rPr>
      </w:pPr>
      <w:r w:rsidRPr="00BA0422">
        <w:rPr>
          <w:b w:val="0"/>
          <w:sz w:val="24"/>
        </w:rPr>
        <w:t xml:space="preserve">Справочные и дополнительные материалы: 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 </w:t>
      </w:r>
    </w:p>
    <w:p w:rsidR="00BA0422" w:rsidRDefault="00BA0422" w:rsidP="00BA0422">
      <w:pPr>
        <w:pStyle w:val="40"/>
        <w:spacing w:after="0"/>
        <w:ind w:firstLine="708"/>
        <w:jc w:val="left"/>
        <w:rPr>
          <w:b w:val="0"/>
          <w:sz w:val="24"/>
        </w:rPr>
      </w:pPr>
      <w:r w:rsidRPr="00BA0422">
        <w:rPr>
          <w:b w:val="0"/>
          <w:sz w:val="24"/>
        </w:rPr>
        <w:t xml:space="preserve">Такой практико-ориентированный комплекс учебных и учебно-методических пособий, позволит преподавателю обеспечить эффективное руководство работой обучающихся по приобретению практических умений и навыков на основе теоретических знаний. </w:t>
      </w:r>
    </w:p>
    <w:p w:rsidR="00BA0422" w:rsidRPr="00BA0422" w:rsidRDefault="00BA0422" w:rsidP="00BA0422">
      <w:pPr>
        <w:pStyle w:val="40"/>
        <w:spacing w:after="0"/>
        <w:ind w:firstLine="708"/>
        <w:rPr>
          <w:sz w:val="24"/>
        </w:rPr>
      </w:pPr>
      <w:r w:rsidRPr="00BA0422">
        <w:rPr>
          <w:sz w:val="24"/>
        </w:rPr>
        <w:t>Рекомендации по организации самостоятельной работы</w:t>
      </w:r>
    </w:p>
    <w:p w:rsidR="00BA0422" w:rsidRDefault="00BA0422" w:rsidP="00BA0422">
      <w:pPr>
        <w:pStyle w:val="40"/>
        <w:spacing w:after="0"/>
        <w:ind w:firstLine="708"/>
        <w:jc w:val="left"/>
        <w:rPr>
          <w:b w:val="0"/>
          <w:sz w:val="24"/>
        </w:rPr>
      </w:pPr>
      <w:r w:rsidRPr="00BA0422">
        <w:rPr>
          <w:b w:val="0"/>
          <w:sz w:val="24"/>
        </w:rPr>
        <w:t xml:space="preserve">Обучение рисунку должно сопровождаться выполнением домашних (самостоятельных) заданий. Каждое программное задание предусматривает выполнение набросков и зарисовок по теме занятия. Домашние задания должны быть посильными и нетрудоемкими по времени. </w:t>
      </w:r>
      <w:r w:rsidRPr="00BA0422">
        <w:rPr>
          <w:b w:val="0"/>
          <w:sz w:val="24"/>
        </w:rPr>
        <w:lastRenderedPageBreak/>
        <w:t xml:space="preserve">Регулярность выполнения самостоятельных работ должна контролироваться педагогом и влиять на итоговую оценку обучающегося. </w:t>
      </w:r>
    </w:p>
    <w:p w:rsidR="00BA0422" w:rsidRDefault="00BA0422" w:rsidP="00BA0422">
      <w:pPr>
        <w:pStyle w:val="40"/>
        <w:spacing w:after="0"/>
        <w:ind w:firstLine="708"/>
        <w:jc w:val="left"/>
        <w:rPr>
          <w:b w:val="0"/>
          <w:sz w:val="24"/>
        </w:rPr>
      </w:pPr>
      <w:r w:rsidRPr="00BA0422">
        <w:rPr>
          <w:b w:val="0"/>
          <w:sz w:val="24"/>
        </w:rPr>
        <w:t xml:space="preserve"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 </w:t>
      </w:r>
    </w:p>
    <w:p w:rsidR="00BA0422" w:rsidRPr="00BA0422" w:rsidRDefault="00BA0422" w:rsidP="00BA0422">
      <w:pPr>
        <w:pStyle w:val="40"/>
        <w:spacing w:after="0"/>
        <w:ind w:firstLine="708"/>
        <w:rPr>
          <w:sz w:val="24"/>
        </w:rPr>
      </w:pPr>
      <w:r w:rsidRPr="00BA0422">
        <w:rPr>
          <w:sz w:val="24"/>
        </w:rPr>
        <w:t>Средства обучения</w:t>
      </w:r>
    </w:p>
    <w:p w:rsidR="00BA0422" w:rsidRDefault="00BA0422" w:rsidP="00BA0422">
      <w:pPr>
        <w:pStyle w:val="40"/>
        <w:spacing w:after="0"/>
        <w:jc w:val="left"/>
        <w:rPr>
          <w:b w:val="0"/>
          <w:sz w:val="24"/>
        </w:rPr>
      </w:pPr>
      <w:r w:rsidRPr="00BA0422">
        <w:rPr>
          <w:sz w:val="24"/>
        </w:rPr>
        <w:t>Материальные:</w:t>
      </w:r>
      <w:r w:rsidRPr="00BA0422">
        <w:rPr>
          <w:b w:val="0"/>
          <w:sz w:val="24"/>
        </w:rPr>
        <w:t xml:space="preserve"> учебные аудитории, специально оборудованные наглядными пособиями, мебелью, натюрмортным фондом; </w:t>
      </w:r>
    </w:p>
    <w:p w:rsidR="00BA0422" w:rsidRDefault="00BA0422" w:rsidP="00BA0422">
      <w:pPr>
        <w:pStyle w:val="40"/>
        <w:spacing w:after="0"/>
        <w:jc w:val="left"/>
        <w:rPr>
          <w:b w:val="0"/>
          <w:sz w:val="24"/>
        </w:rPr>
      </w:pPr>
      <w:proofErr w:type="gramStart"/>
      <w:r w:rsidRPr="00BA0422">
        <w:rPr>
          <w:sz w:val="24"/>
        </w:rPr>
        <w:t>Наглядно-плоскостные:</w:t>
      </w:r>
      <w:r w:rsidRPr="00BA0422">
        <w:rPr>
          <w:b w:val="0"/>
          <w:sz w:val="24"/>
        </w:rPr>
        <w:t xml:space="preserve"> наглядные методические пособия, карты, плакаты, фонд работ учеников, настенные иллюстрации, магнитные доски, интерактивные доски. </w:t>
      </w:r>
      <w:proofErr w:type="gramEnd"/>
    </w:p>
    <w:p w:rsidR="00BA0422" w:rsidRDefault="00BA0422" w:rsidP="00BA0422">
      <w:pPr>
        <w:pStyle w:val="40"/>
        <w:spacing w:after="0"/>
        <w:jc w:val="left"/>
        <w:rPr>
          <w:b w:val="0"/>
          <w:sz w:val="24"/>
        </w:rPr>
      </w:pPr>
      <w:r w:rsidRPr="00BA0422">
        <w:rPr>
          <w:sz w:val="24"/>
        </w:rPr>
        <w:t>Демонстрационные:</w:t>
      </w:r>
      <w:r w:rsidRPr="00BA0422">
        <w:rPr>
          <w:b w:val="0"/>
          <w:sz w:val="24"/>
        </w:rPr>
        <w:t xml:space="preserve"> муляжи, чучела птиц и животных, гербарии, демонстрационные модели. </w:t>
      </w:r>
    </w:p>
    <w:p w:rsidR="00BA0422" w:rsidRDefault="00BA0422" w:rsidP="00BA0422">
      <w:pPr>
        <w:pStyle w:val="40"/>
        <w:spacing w:after="0"/>
        <w:jc w:val="left"/>
        <w:rPr>
          <w:b w:val="0"/>
          <w:sz w:val="24"/>
        </w:rPr>
      </w:pPr>
      <w:r w:rsidRPr="00BA0422">
        <w:rPr>
          <w:sz w:val="24"/>
        </w:rPr>
        <w:t>Электронные образовательные ресурсы:</w:t>
      </w:r>
      <w:r w:rsidRPr="00BA0422">
        <w:rPr>
          <w:b w:val="0"/>
          <w:sz w:val="24"/>
        </w:rPr>
        <w:t xml:space="preserve"> </w:t>
      </w:r>
      <w:proofErr w:type="spellStart"/>
      <w:r w:rsidRPr="00BA0422">
        <w:rPr>
          <w:b w:val="0"/>
          <w:sz w:val="24"/>
        </w:rPr>
        <w:t>мультимедийные</w:t>
      </w:r>
      <w:proofErr w:type="spellEnd"/>
      <w:r w:rsidRPr="00BA0422">
        <w:rPr>
          <w:b w:val="0"/>
          <w:sz w:val="24"/>
        </w:rPr>
        <w:t xml:space="preserve"> учебники, </w:t>
      </w:r>
      <w:proofErr w:type="spellStart"/>
      <w:r w:rsidRPr="00BA0422">
        <w:rPr>
          <w:b w:val="0"/>
          <w:sz w:val="24"/>
        </w:rPr>
        <w:t>мультимедийные</w:t>
      </w:r>
      <w:proofErr w:type="spellEnd"/>
      <w:r w:rsidRPr="00BA0422">
        <w:rPr>
          <w:b w:val="0"/>
          <w:sz w:val="24"/>
        </w:rPr>
        <w:t xml:space="preserve"> универсальные энциклопедии, сетевые образовательные ресурсы. </w:t>
      </w:r>
    </w:p>
    <w:p w:rsidR="00BA0422" w:rsidRDefault="00BA0422" w:rsidP="00BA0422">
      <w:pPr>
        <w:pStyle w:val="40"/>
        <w:spacing w:after="0"/>
        <w:jc w:val="left"/>
        <w:rPr>
          <w:b w:val="0"/>
          <w:sz w:val="24"/>
        </w:rPr>
      </w:pPr>
      <w:r w:rsidRPr="00BA0422">
        <w:rPr>
          <w:sz w:val="24"/>
        </w:rPr>
        <w:t>Аудиовизуальные:</w:t>
      </w:r>
      <w:r w:rsidRPr="00BA0422">
        <w:rPr>
          <w:b w:val="0"/>
          <w:sz w:val="24"/>
        </w:rPr>
        <w:t xml:space="preserve"> </w:t>
      </w:r>
      <w:proofErr w:type="spellStart"/>
      <w:proofErr w:type="gramStart"/>
      <w:r w:rsidRPr="00BA0422">
        <w:rPr>
          <w:b w:val="0"/>
          <w:sz w:val="24"/>
        </w:rPr>
        <w:t>слайд-фильмы</w:t>
      </w:r>
      <w:proofErr w:type="spellEnd"/>
      <w:proofErr w:type="gramEnd"/>
      <w:r w:rsidRPr="00BA0422">
        <w:rPr>
          <w:b w:val="0"/>
          <w:sz w:val="24"/>
        </w:rPr>
        <w:t>, видеофильмы, учебные кинофильмы, аудиозаписи.</w:t>
      </w:r>
    </w:p>
    <w:p w:rsidR="00BA0422" w:rsidRDefault="00BA0422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203F9F" w:rsidRDefault="00203F9F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BA0422">
      <w:pPr>
        <w:pStyle w:val="40"/>
        <w:spacing w:after="0"/>
        <w:jc w:val="left"/>
        <w:rPr>
          <w:b w:val="0"/>
          <w:sz w:val="24"/>
        </w:rPr>
      </w:pPr>
    </w:p>
    <w:p w:rsidR="00BA0422" w:rsidRPr="00BA0422" w:rsidRDefault="00BA0422" w:rsidP="00BA0422">
      <w:pPr>
        <w:pStyle w:val="40"/>
        <w:spacing w:after="0"/>
        <w:rPr>
          <w:sz w:val="24"/>
        </w:rPr>
      </w:pPr>
      <w:r w:rsidRPr="00BA0422">
        <w:rPr>
          <w:color w:val="000000"/>
          <w:sz w:val="24"/>
          <w:szCs w:val="24"/>
        </w:rPr>
        <w:t xml:space="preserve">ПРОГРАММА УЧЕБНОГО ПРЕДМЕТА </w:t>
      </w:r>
      <w:r w:rsidRPr="00BA0422">
        <w:t>ПО.01.УП.02 ЖИВОПИСЬ</w:t>
      </w:r>
    </w:p>
    <w:p w:rsidR="00BA0422" w:rsidRDefault="00BA0422" w:rsidP="00BA0422">
      <w:pPr>
        <w:pStyle w:val="4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Методические рекомендации преподавателям</w:t>
      </w:r>
    </w:p>
    <w:p w:rsidR="00BA0422" w:rsidRDefault="00BA0422" w:rsidP="00BA0422">
      <w:pPr>
        <w:pStyle w:val="40"/>
        <w:spacing w:after="0"/>
        <w:ind w:firstLine="708"/>
        <w:jc w:val="left"/>
        <w:rPr>
          <w:b w:val="0"/>
          <w:sz w:val="24"/>
        </w:rPr>
      </w:pPr>
      <w:r w:rsidRPr="00BA0422">
        <w:rPr>
          <w:b w:val="0"/>
          <w:sz w:val="24"/>
        </w:rPr>
        <w:t xml:space="preserve">Предложенные в настоящей программе темы заданий по живописи следует рассматривать как рекомендательные. Обучение построено, в основном, на рисовании с натуры натюрмортов, которые необходимо ставить, 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:rsidR="00192DB3" w:rsidRDefault="00BA0422" w:rsidP="00BA0422">
      <w:pPr>
        <w:pStyle w:val="40"/>
        <w:spacing w:after="0"/>
        <w:ind w:firstLine="708"/>
        <w:jc w:val="left"/>
        <w:rPr>
          <w:b w:val="0"/>
          <w:sz w:val="24"/>
        </w:rPr>
      </w:pPr>
      <w:r w:rsidRPr="00BA0422">
        <w:rPr>
          <w:b w:val="0"/>
          <w:sz w:val="24"/>
        </w:rPr>
        <w:t>Программа предлагает следующую схему этапов вып</w:t>
      </w:r>
      <w:r w:rsidR="00192DB3">
        <w:rPr>
          <w:b w:val="0"/>
          <w:sz w:val="24"/>
        </w:rPr>
        <w:t xml:space="preserve">олнения заданий по живописи: </w:t>
      </w:r>
    </w:p>
    <w:p w:rsidR="00192DB3" w:rsidRDefault="00BA0422" w:rsidP="00192DB3">
      <w:pPr>
        <w:pStyle w:val="40"/>
        <w:numPr>
          <w:ilvl w:val="0"/>
          <w:numId w:val="1"/>
        </w:numPr>
        <w:spacing w:after="0"/>
        <w:jc w:val="left"/>
        <w:rPr>
          <w:b w:val="0"/>
          <w:sz w:val="24"/>
        </w:rPr>
      </w:pPr>
      <w:r w:rsidRPr="00BA0422">
        <w:rPr>
          <w:b w:val="0"/>
          <w:sz w:val="24"/>
        </w:rPr>
        <w:t>Анализ</w:t>
      </w:r>
      <w:r w:rsidR="00192DB3">
        <w:rPr>
          <w:b w:val="0"/>
          <w:sz w:val="24"/>
        </w:rPr>
        <w:t xml:space="preserve"> цветового строя натюрморта.</w:t>
      </w:r>
    </w:p>
    <w:p w:rsidR="00192DB3" w:rsidRDefault="00BA0422" w:rsidP="00192DB3">
      <w:pPr>
        <w:pStyle w:val="40"/>
        <w:numPr>
          <w:ilvl w:val="0"/>
          <w:numId w:val="1"/>
        </w:numPr>
        <w:spacing w:after="0"/>
        <w:jc w:val="left"/>
        <w:rPr>
          <w:b w:val="0"/>
          <w:sz w:val="24"/>
        </w:rPr>
      </w:pPr>
      <w:r w:rsidRPr="00BA0422">
        <w:rPr>
          <w:b w:val="0"/>
          <w:sz w:val="24"/>
        </w:rPr>
        <w:t>Анализ натюрмортов с подобным цветовым решен</w:t>
      </w:r>
      <w:r w:rsidR="00192DB3">
        <w:rPr>
          <w:b w:val="0"/>
          <w:sz w:val="24"/>
        </w:rPr>
        <w:t xml:space="preserve">ием у художников-классиков. </w:t>
      </w:r>
    </w:p>
    <w:p w:rsidR="00192DB3" w:rsidRDefault="00192DB3" w:rsidP="00192DB3">
      <w:pPr>
        <w:pStyle w:val="40"/>
        <w:numPr>
          <w:ilvl w:val="0"/>
          <w:numId w:val="1"/>
        </w:numPr>
        <w:spacing w:after="0"/>
        <w:jc w:val="left"/>
        <w:rPr>
          <w:b w:val="0"/>
          <w:sz w:val="24"/>
        </w:rPr>
      </w:pPr>
      <w:r>
        <w:rPr>
          <w:b w:val="0"/>
          <w:sz w:val="24"/>
        </w:rPr>
        <w:t xml:space="preserve">Выбор техники исполнения. </w:t>
      </w:r>
    </w:p>
    <w:p w:rsidR="00192DB3" w:rsidRDefault="00BA0422" w:rsidP="00192DB3">
      <w:pPr>
        <w:pStyle w:val="40"/>
        <w:numPr>
          <w:ilvl w:val="0"/>
          <w:numId w:val="1"/>
        </w:numPr>
        <w:spacing w:after="0"/>
        <w:jc w:val="left"/>
        <w:rPr>
          <w:b w:val="0"/>
          <w:sz w:val="24"/>
        </w:rPr>
      </w:pPr>
      <w:r w:rsidRPr="00BA0422">
        <w:rPr>
          <w:b w:val="0"/>
          <w:sz w:val="24"/>
        </w:rPr>
        <w:t xml:space="preserve">Варианты </w:t>
      </w:r>
      <w:proofErr w:type="spellStart"/>
      <w:r w:rsidRPr="00BA0422">
        <w:rPr>
          <w:b w:val="0"/>
          <w:sz w:val="24"/>
        </w:rPr>
        <w:t>цветотональных</w:t>
      </w:r>
      <w:proofErr w:type="spellEnd"/>
      <w:r w:rsidRPr="00BA0422">
        <w:rPr>
          <w:b w:val="0"/>
          <w:sz w:val="24"/>
        </w:rPr>
        <w:t xml:space="preserve"> эскизов с раз</w:t>
      </w:r>
      <w:r w:rsidR="00192DB3">
        <w:rPr>
          <w:b w:val="0"/>
          <w:sz w:val="24"/>
        </w:rPr>
        <w:t xml:space="preserve">ным композиционным решением. </w:t>
      </w:r>
    </w:p>
    <w:p w:rsidR="00192DB3" w:rsidRDefault="00192DB3" w:rsidP="00192DB3">
      <w:pPr>
        <w:pStyle w:val="40"/>
        <w:numPr>
          <w:ilvl w:val="0"/>
          <w:numId w:val="1"/>
        </w:numPr>
        <w:spacing w:after="0"/>
        <w:jc w:val="left"/>
        <w:rPr>
          <w:b w:val="0"/>
          <w:sz w:val="24"/>
        </w:rPr>
      </w:pPr>
      <w:r>
        <w:rPr>
          <w:b w:val="0"/>
          <w:sz w:val="24"/>
        </w:rPr>
        <w:t xml:space="preserve">Выполнение картона. </w:t>
      </w:r>
    </w:p>
    <w:p w:rsidR="00192DB3" w:rsidRPr="00192DB3" w:rsidRDefault="00BA0422" w:rsidP="00192DB3">
      <w:pPr>
        <w:pStyle w:val="40"/>
        <w:numPr>
          <w:ilvl w:val="0"/>
          <w:numId w:val="1"/>
        </w:numPr>
        <w:spacing w:after="0"/>
        <w:jc w:val="left"/>
        <w:rPr>
          <w:b w:val="0"/>
          <w:color w:val="000000"/>
          <w:sz w:val="28"/>
          <w:szCs w:val="24"/>
        </w:rPr>
      </w:pPr>
      <w:r w:rsidRPr="00BA0422">
        <w:rPr>
          <w:b w:val="0"/>
          <w:sz w:val="24"/>
        </w:rPr>
        <w:t xml:space="preserve">Выполнение работы на формате в материале. </w:t>
      </w:r>
    </w:p>
    <w:p w:rsidR="00192DB3" w:rsidRDefault="00BA0422" w:rsidP="00192DB3">
      <w:pPr>
        <w:pStyle w:val="40"/>
        <w:spacing w:after="0"/>
        <w:ind w:firstLine="360"/>
        <w:jc w:val="left"/>
        <w:rPr>
          <w:b w:val="0"/>
          <w:sz w:val="24"/>
        </w:rPr>
      </w:pPr>
      <w:r w:rsidRPr="00BA0422">
        <w:rPr>
          <w:b w:val="0"/>
          <w:sz w:val="24"/>
        </w:rPr>
        <w:t xml:space="preserve">Работа, как правило, ведется акварельными красками. Техника исполнения и формат работы обсуждается с преподавателем. </w:t>
      </w:r>
    </w:p>
    <w:p w:rsidR="00192DB3" w:rsidRDefault="00BA0422" w:rsidP="00192DB3">
      <w:pPr>
        <w:pStyle w:val="40"/>
        <w:spacing w:after="0"/>
        <w:ind w:firstLine="360"/>
        <w:jc w:val="left"/>
        <w:rPr>
          <w:b w:val="0"/>
          <w:sz w:val="24"/>
        </w:rPr>
      </w:pPr>
      <w:r w:rsidRPr="00BA0422">
        <w:rPr>
          <w:b w:val="0"/>
          <w:sz w:val="24"/>
        </w:rPr>
        <w:t>Для лучшего усвоения материала программой предусмотрены занятия для самостоятельного обучения, которые включают</w:t>
      </w:r>
      <w:r w:rsidR="00192DB3">
        <w:rPr>
          <w:b w:val="0"/>
          <w:sz w:val="24"/>
        </w:rPr>
        <w:t xml:space="preserve"> в себя </w:t>
      </w:r>
    </w:p>
    <w:p w:rsidR="00192DB3" w:rsidRDefault="00192DB3" w:rsidP="00192DB3">
      <w:pPr>
        <w:pStyle w:val="40"/>
        <w:numPr>
          <w:ilvl w:val="0"/>
          <w:numId w:val="2"/>
        </w:numPr>
        <w:spacing w:after="0"/>
        <w:jc w:val="left"/>
        <w:rPr>
          <w:b w:val="0"/>
          <w:sz w:val="24"/>
        </w:rPr>
      </w:pPr>
      <w:r>
        <w:rPr>
          <w:b w:val="0"/>
          <w:sz w:val="24"/>
        </w:rPr>
        <w:t xml:space="preserve">посещение выставок; </w:t>
      </w:r>
    </w:p>
    <w:p w:rsidR="00192DB3" w:rsidRDefault="00BA0422" w:rsidP="00192DB3">
      <w:pPr>
        <w:pStyle w:val="40"/>
        <w:numPr>
          <w:ilvl w:val="0"/>
          <w:numId w:val="2"/>
        </w:numPr>
        <w:spacing w:after="0"/>
        <w:jc w:val="left"/>
        <w:rPr>
          <w:b w:val="0"/>
          <w:sz w:val="24"/>
        </w:rPr>
      </w:pPr>
      <w:r w:rsidRPr="00BA0422">
        <w:rPr>
          <w:b w:val="0"/>
          <w:sz w:val="24"/>
        </w:rPr>
        <w:t xml:space="preserve">поиск необходимого </w:t>
      </w:r>
      <w:r w:rsidR="00192DB3">
        <w:rPr>
          <w:b w:val="0"/>
          <w:sz w:val="24"/>
        </w:rPr>
        <w:t xml:space="preserve">материала в сетевых ресурсах; </w:t>
      </w:r>
    </w:p>
    <w:p w:rsidR="00192DB3" w:rsidRDefault="00BA0422" w:rsidP="00192DB3">
      <w:pPr>
        <w:pStyle w:val="40"/>
        <w:numPr>
          <w:ilvl w:val="0"/>
          <w:numId w:val="2"/>
        </w:numPr>
        <w:spacing w:after="0"/>
        <w:jc w:val="left"/>
        <w:rPr>
          <w:b w:val="0"/>
          <w:sz w:val="24"/>
        </w:rPr>
      </w:pPr>
      <w:r w:rsidRPr="00BA0422">
        <w:rPr>
          <w:b w:val="0"/>
          <w:sz w:val="24"/>
        </w:rPr>
        <w:t xml:space="preserve">чтение </w:t>
      </w:r>
      <w:r w:rsidR="00192DB3">
        <w:rPr>
          <w:b w:val="0"/>
          <w:sz w:val="24"/>
        </w:rPr>
        <w:t xml:space="preserve">дополнительной литературы; </w:t>
      </w:r>
    </w:p>
    <w:p w:rsidR="00192DB3" w:rsidRDefault="00BA0422" w:rsidP="00192DB3">
      <w:pPr>
        <w:pStyle w:val="40"/>
        <w:numPr>
          <w:ilvl w:val="0"/>
          <w:numId w:val="2"/>
        </w:numPr>
        <w:spacing w:after="0"/>
        <w:jc w:val="left"/>
        <w:rPr>
          <w:b w:val="0"/>
          <w:sz w:val="24"/>
        </w:rPr>
      </w:pPr>
      <w:r w:rsidRPr="00BA0422">
        <w:rPr>
          <w:b w:val="0"/>
          <w:sz w:val="24"/>
        </w:rPr>
        <w:t>выполнение кратковременны</w:t>
      </w:r>
      <w:r w:rsidR="00192DB3">
        <w:rPr>
          <w:b w:val="0"/>
          <w:sz w:val="24"/>
        </w:rPr>
        <w:t xml:space="preserve">х этюдов в домашних условиях; </w:t>
      </w:r>
    </w:p>
    <w:p w:rsidR="00192DB3" w:rsidRDefault="00BA0422" w:rsidP="00192DB3">
      <w:pPr>
        <w:pStyle w:val="40"/>
        <w:numPr>
          <w:ilvl w:val="0"/>
          <w:numId w:val="2"/>
        </w:numPr>
        <w:spacing w:after="0"/>
        <w:jc w:val="left"/>
        <w:rPr>
          <w:b w:val="0"/>
          <w:sz w:val="24"/>
        </w:rPr>
      </w:pPr>
      <w:r w:rsidRPr="00BA0422">
        <w:rPr>
          <w:b w:val="0"/>
          <w:sz w:val="24"/>
        </w:rPr>
        <w:t>посильное копирование</w:t>
      </w:r>
      <w:r w:rsidR="00192DB3">
        <w:rPr>
          <w:b w:val="0"/>
          <w:sz w:val="24"/>
        </w:rPr>
        <w:t xml:space="preserve"> шедевров мирового искусства; </w:t>
      </w:r>
    </w:p>
    <w:p w:rsidR="00192DB3" w:rsidRDefault="00BA0422" w:rsidP="00192DB3">
      <w:pPr>
        <w:pStyle w:val="40"/>
        <w:numPr>
          <w:ilvl w:val="0"/>
          <w:numId w:val="2"/>
        </w:numPr>
        <w:spacing w:after="0"/>
        <w:jc w:val="left"/>
        <w:rPr>
          <w:b w:val="0"/>
          <w:sz w:val="24"/>
        </w:rPr>
      </w:pPr>
      <w:r w:rsidRPr="00BA0422">
        <w:rPr>
          <w:b w:val="0"/>
          <w:sz w:val="24"/>
        </w:rPr>
        <w:t xml:space="preserve">выполнение аудиторных заданий по памяти. </w:t>
      </w:r>
    </w:p>
    <w:p w:rsidR="00192DB3" w:rsidRPr="00192DB3" w:rsidRDefault="00192DB3" w:rsidP="00192DB3">
      <w:pPr>
        <w:pStyle w:val="40"/>
        <w:spacing w:after="0"/>
        <w:ind w:firstLine="708"/>
        <w:rPr>
          <w:sz w:val="24"/>
        </w:rPr>
      </w:pPr>
      <w:r w:rsidRPr="00192DB3">
        <w:rPr>
          <w:sz w:val="24"/>
        </w:rPr>
        <w:t>Средства обучения</w:t>
      </w:r>
    </w:p>
    <w:p w:rsidR="00192DB3" w:rsidRDefault="00BA0422" w:rsidP="00192DB3">
      <w:pPr>
        <w:pStyle w:val="40"/>
        <w:spacing w:after="0"/>
        <w:jc w:val="left"/>
        <w:rPr>
          <w:b w:val="0"/>
          <w:sz w:val="24"/>
        </w:rPr>
      </w:pPr>
      <w:r w:rsidRPr="00192DB3">
        <w:rPr>
          <w:sz w:val="24"/>
        </w:rPr>
        <w:t>материальные:</w:t>
      </w:r>
      <w:r w:rsidRPr="00BA0422">
        <w:rPr>
          <w:b w:val="0"/>
          <w:sz w:val="24"/>
        </w:rPr>
        <w:t xml:space="preserve"> учебные аудитории, специально оборудованные наглядными пособиями, </w:t>
      </w:r>
      <w:r w:rsidR="00192DB3">
        <w:rPr>
          <w:b w:val="0"/>
          <w:sz w:val="24"/>
        </w:rPr>
        <w:t xml:space="preserve">мебелью, натюрмортным фондом; </w:t>
      </w:r>
    </w:p>
    <w:p w:rsidR="00192DB3" w:rsidRDefault="00BA0422" w:rsidP="00192DB3">
      <w:pPr>
        <w:pStyle w:val="40"/>
        <w:spacing w:after="0"/>
        <w:jc w:val="left"/>
        <w:rPr>
          <w:b w:val="0"/>
          <w:sz w:val="24"/>
        </w:rPr>
      </w:pPr>
      <w:r w:rsidRPr="00192DB3">
        <w:rPr>
          <w:sz w:val="24"/>
        </w:rPr>
        <w:t>наглядно-плоскостные:</w:t>
      </w:r>
      <w:r w:rsidRPr="00BA0422">
        <w:rPr>
          <w:b w:val="0"/>
          <w:sz w:val="24"/>
        </w:rPr>
        <w:t xml:space="preserve"> наглядные методические пособия, фонд работ обучаю</w:t>
      </w:r>
      <w:r w:rsidR="00192DB3">
        <w:rPr>
          <w:b w:val="0"/>
          <w:sz w:val="24"/>
        </w:rPr>
        <w:t xml:space="preserve">щихся, настенные иллюстрации; </w:t>
      </w:r>
    </w:p>
    <w:p w:rsidR="00192DB3" w:rsidRDefault="00BA0422" w:rsidP="00192DB3">
      <w:pPr>
        <w:pStyle w:val="40"/>
        <w:spacing w:after="0"/>
        <w:jc w:val="left"/>
        <w:rPr>
          <w:b w:val="0"/>
          <w:sz w:val="24"/>
        </w:rPr>
      </w:pPr>
      <w:r w:rsidRPr="00192DB3">
        <w:rPr>
          <w:sz w:val="24"/>
        </w:rPr>
        <w:t>демонстрационные:</w:t>
      </w:r>
      <w:r w:rsidRPr="00BA0422">
        <w:rPr>
          <w:b w:val="0"/>
          <w:sz w:val="24"/>
        </w:rPr>
        <w:t xml:space="preserve"> муляжи, чучела птиц и животных, демонстрационн</w:t>
      </w:r>
      <w:r w:rsidR="00192DB3">
        <w:rPr>
          <w:b w:val="0"/>
          <w:sz w:val="24"/>
        </w:rPr>
        <w:t xml:space="preserve">ые модели, натюрмортный фонд; </w:t>
      </w:r>
    </w:p>
    <w:p w:rsidR="00192DB3" w:rsidRDefault="00BA0422" w:rsidP="00192DB3">
      <w:pPr>
        <w:pStyle w:val="40"/>
        <w:spacing w:after="0"/>
        <w:jc w:val="left"/>
        <w:rPr>
          <w:b w:val="0"/>
          <w:sz w:val="24"/>
        </w:rPr>
      </w:pPr>
      <w:r w:rsidRPr="00192DB3">
        <w:rPr>
          <w:sz w:val="24"/>
        </w:rPr>
        <w:t>электронные образовательные ресурсы:</w:t>
      </w:r>
      <w:r w:rsidRPr="00BA0422">
        <w:rPr>
          <w:b w:val="0"/>
          <w:sz w:val="24"/>
        </w:rPr>
        <w:t xml:space="preserve"> сет</w:t>
      </w:r>
      <w:r w:rsidR="00192DB3">
        <w:rPr>
          <w:b w:val="0"/>
          <w:sz w:val="24"/>
        </w:rPr>
        <w:t xml:space="preserve">евые образовательные ресурсы; </w:t>
      </w:r>
    </w:p>
    <w:p w:rsidR="00BA0422" w:rsidRDefault="00BA0422" w:rsidP="00192DB3">
      <w:pPr>
        <w:pStyle w:val="40"/>
        <w:spacing w:after="0"/>
        <w:jc w:val="left"/>
        <w:rPr>
          <w:b w:val="0"/>
          <w:sz w:val="24"/>
        </w:rPr>
      </w:pPr>
      <w:r w:rsidRPr="00192DB3">
        <w:rPr>
          <w:sz w:val="24"/>
        </w:rPr>
        <w:t>аудиовизуальные:</w:t>
      </w:r>
      <w:r w:rsidRPr="00BA0422">
        <w:rPr>
          <w:b w:val="0"/>
          <w:sz w:val="24"/>
        </w:rPr>
        <w:t xml:space="preserve"> </w:t>
      </w:r>
      <w:proofErr w:type="spellStart"/>
      <w:proofErr w:type="gramStart"/>
      <w:r w:rsidRPr="00BA0422">
        <w:rPr>
          <w:b w:val="0"/>
          <w:sz w:val="24"/>
        </w:rPr>
        <w:t>слайд-фильмы</w:t>
      </w:r>
      <w:proofErr w:type="spellEnd"/>
      <w:proofErr w:type="gramEnd"/>
      <w:r w:rsidRPr="00BA0422">
        <w:rPr>
          <w:b w:val="0"/>
          <w:sz w:val="24"/>
        </w:rPr>
        <w:t>, видеофильмы, учебные кинофильмы, аудио записи.</w:t>
      </w:r>
    </w:p>
    <w:p w:rsidR="00192DB3" w:rsidRDefault="00192DB3" w:rsidP="00192DB3">
      <w:pPr>
        <w:pStyle w:val="40"/>
        <w:spacing w:after="0"/>
        <w:jc w:val="left"/>
        <w:rPr>
          <w:b w:val="0"/>
          <w:sz w:val="24"/>
        </w:rPr>
      </w:pPr>
    </w:p>
    <w:p w:rsidR="00192DB3" w:rsidRDefault="00192DB3" w:rsidP="00192DB3">
      <w:pPr>
        <w:pStyle w:val="40"/>
        <w:spacing w:after="0"/>
        <w:jc w:val="left"/>
        <w:rPr>
          <w:b w:val="0"/>
          <w:color w:val="000000"/>
          <w:sz w:val="28"/>
          <w:szCs w:val="24"/>
        </w:rPr>
      </w:pPr>
    </w:p>
    <w:p w:rsidR="00192DB3" w:rsidRDefault="00192DB3" w:rsidP="00192DB3">
      <w:pPr>
        <w:pStyle w:val="40"/>
        <w:spacing w:after="0"/>
        <w:jc w:val="left"/>
        <w:rPr>
          <w:b w:val="0"/>
          <w:color w:val="000000"/>
          <w:sz w:val="28"/>
          <w:szCs w:val="24"/>
        </w:rPr>
      </w:pPr>
    </w:p>
    <w:p w:rsidR="00203F9F" w:rsidRDefault="00203F9F" w:rsidP="00192DB3">
      <w:pPr>
        <w:pStyle w:val="40"/>
        <w:spacing w:after="0"/>
        <w:jc w:val="left"/>
        <w:rPr>
          <w:b w:val="0"/>
          <w:color w:val="000000"/>
          <w:sz w:val="28"/>
          <w:szCs w:val="24"/>
        </w:rPr>
      </w:pPr>
    </w:p>
    <w:p w:rsidR="00203F9F" w:rsidRDefault="00203F9F" w:rsidP="00192DB3">
      <w:pPr>
        <w:pStyle w:val="40"/>
        <w:spacing w:after="0"/>
        <w:jc w:val="left"/>
        <w:rPr>
          <w:b w:val="0"/>
          <w:color w:val="000000"/>
          <w:sz w:val="28"/>
          <w:szCs w:val="24"/>
        </w:rPr>
      </w:pPr>
    </w:p>
    <w:p w:rsidR="00192DB3" w:rsidRDefault="00192DB3" w:rsidP="00192DB3">
      <w:pPr>
        <w:pStyle w:val="40"/>
        <w:spacing w:after="0"/>
        <w:jc w:val="left"/>
        <w:rPr>
          <w:b w:val="0"/>
          <w:color w:val="000000"/>
          <w:sz w:val="28"/>
          <w:szCs w:val="24"/>
        </w:rPr>
      </w:pPr>
    </w:p>
    <w:p w:rsidR="00192DB3" w:rsidRDefault="00192DB3" w:rsidP="00192DB3">
      <w:pPr>
        <w:pStyle w:val="40"/>
        <w:spacing w:after="0"/>
        <w:jc w:val="left"/>
        <w:rPr>
          <w:b w:val="0"/>
          <w:color w:val="000000"/>
          <w:sz w:val="28"/>
          <w:szCs w:val="24"/>
        </w:rPr>
      </w:pPr>
    </w:p>
    <w:p w:rsidR="00192DB3" w:rsidRDefault="00192DB3" w:rsidP="00192DB3">
      <w:pPr>
        <w:pStyle w:val="40"/>
        <w:spacing w:after="0"/>
        <w:jc w:val="left"/>
        <w:rPr>
          <w:b w:val="0"/>
          <w:color w:val="000000"/>
          <w:sz w:val="28"/>
          <w:szCs w:val="24"/>
        </w:rPr>
      </w:pPr>
    </w:p>
    <w:p w:rsidR="00192DB3" w:rsidRDefault="00192DB3" w:rsidP="00192DB3">
      <w:pPr>
        <w:pStyle w:val="40"/>
        <w:spacing w:after="0"/>
        <w:jc w:val="left"/>
        <w:rPr>
          <w:b w:val="0"/>
          <w:color w:val="000000"/>
          <w:sz w:val="28"/>
          <w:szCs w:val="24"/>
        </w:rPr>
      </w:pPr>
    </w:p>
    <w:p w:rsidR="00192DB3" w:rsidRPr="00192DB3" w:rsidRDefault="00192DB3" w:rsidP="00192DB3">
      <w:pPr>
        <w:pStyle w:val="40"/>
        <w:spacing w:after="0"/>
        <w:rPr>
          <w:b w:val="0"/>
          <w:color w:val="000000"/>
          <w:sz w:val="28"/>
          <w:szCs w:val="24"/>
        </w:rPr>
      </w:pPr>
      <w:r w:rsidRPr="00BA0422">
        <w:rPr>
          <w:color w:val="000000"/>
          <w:sz w:val="24"/>
          <w:szCs w:val="24"/>
        </w:rPr>
        <w:t xml:space="preserve">ПРОГРАММА УЧЕБНОГО ПРЕДМЕТА </w:t>
      </w:r>
      <w:r>
        <w:t>ПО.01 УП.03. КОМПОЗИЦИЯ СТАНКОВАЯ</w:t>
      </w:r>
    </w:p>
    <w:p w:rsidR="00192DB3" w:rsidRDefault="00192DB3" w:rsidP="00192DB3">
      <w:pPr>
        <w:pStyle w:val="4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Методические рекомендации преподавателям</w:t>
      </w:r>
    </w:p>
    <w:p w:rsidR="00192DB3" w:rsidRDefault="00192DB3" w:rsidP="00192DB3">
      <w:pPr>
        <w:pStyle w:val="40"/>
        <w:spacing w:after="0"/>
        <w:ind w:firstLine="708"/>
        <w:jc w:val="left"/>
        <w:rPr>
          <w:b w:val="0"/>
          <w:sz w:val="24"/>
        </w:rPr>
      </w:pPr>
      <w:r w:rsidRPr="00192DB3">
        <w:rPr>
          <w:b w:val="0"/>
          <w:sz w:val="24"/>
        </w:rPr>
        <w:t xml:space="preserve">Предложенные в настоящей программе темы заданий по композиции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по техникам и материалам задания. </w:t>
      </w:r>
    </w:p>
    <w:p w:rsidR="00192DB3" w:rsidRDefault="00192DB3" w:rsidP="00192DB3">
      <w:pPr>
        <w:pStyle w:val="40"/>
        <w:spacing w:after="0"/>
        <w:ind w:firstLine="708"/>
        <w:jc w:val="left"/>
        <w:rPr>
          <w:b w:val="0"/>
          <w:sz w:val="24"/>
        </w:rPr>
      </w:pPr>
      <w:r w:rsidRPr="00192DB3">
        <w:rPr>
          <w:b w:val="0"/>
          <w:sz w:val="24"/>
        </w:rPr>
        <w:t xml:space="preserve"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</w:t>
      </w:r>
    </w:p>
    <w:p w:rsidR="00192DB3" w:rsidRDefault="00192DB3" w:rsidP="00192DB3">
      <w:pPr>
        <w:pStyle w:val="40"/>
        <w:spacing w:after="0"/>
        <w:ind w:firstLine="708"/>
        <w:jc w:val="left"/>
        <w:rPr>
          <w:b w:val="0"/>
          <w:sz w:val="24"/>
        </w:rPr>
      </w:pPr>
      <w:r w:rsidRPr="00192DB3">
        <w:rPr>
          <w:b w:val="0"/>
          <w:sz w:val="24"/>
        </w:rPr>
        <w:t>Программа предлагает следующую схему этапов выпо</w:t>
      </w:r>
      <w:r>
        <w:rPr>
          <w:b w:val="0"/>
          <w:sz w:val="24"/>
        </w:rPr>
        <w:t xml:space="preserve">лнения композиции станковой: </w:t>
      </w:r>
    </w:p>
    <w:p w:rsidR="00192DB3" w:rsidRDefault="00192DB3" w:rsidP="00192DB3">
      <w:pPr>
        <w:pStyle w:val="40"/>
        <w:numPr>
          <w:ilvl w:val="0"/>
          <w:numId w:val="3"/>
        </w:numPr>
        <w:spacing w:after="0"/>
        <w:jc w:val="left"/>
        <w:rPr>
          <w:b w:val="0"/>
          <w:sz w:val="24"/>
        </w:rPr>
      </w:pPr>
      <w:r w:rsidRPr="00192DB3">
        <w:rPr>
          <w:b w:val="0"/>
          <w:sz w:val="24"/>
        </w:rPr>
        <w:t>Обзорная беседа о предлагаемых тем</w:t>
      </w:r>
      <w:r>
        <w:rPr>
          <w:b w:val="0"/>
          <w:sz w:val="24"/>
        </w:rPr>
        <w:t xml:space="preserve">ах. </w:t>
      </w:r>
    </w:p>
    <w:p w:rsidR="00192DB3" w:rsidRDefault="00192DB3" w:rsidP="00192DB3">
      <w:pPr>
        <w:pStyle w:val="40"/>
        <w:numPr>
          <w:ilvl w:val="0"/>
          <w:numId w:val="3"/>
        </w:numPr>
        <w:spacing w:after="0"/>
        <w:jc w:val="left"/>
        <w:rPr>
          <w:b w:val="0"/>
          <w:sz w:val="24"/>
        </w:rPr>
      </w:pPr>
      <w:r w:rsidRPr="00192DB3">
        <w:rPr>
          <w:b w:val="0"/>
          <w:sz w:val="24"/>
        </w:rPr>
        <w:t xml:space="preserve">Выбор </w:t>
      </w:r>
      <w:r>
        <w:rPr>
          <w:b w:val="0"/>
          <w:sz w:val="24"/>
        </w:rPr>
        <w:t xml:space="preserve">сюжета и техники исполнения. </w:t>
      </w:r>
    </w:p>
    <w:p w:rsidR="00192DB3" w:rsidRDefault="00192DB3" w:rsidP="00192DB3">
      <w:pPr>
        <w:pStyle w:val="40"/>
        <w:numPr>
          <w:ilvl w:val="0"/>
          <w:numId w:val="3"/>
        </w:numPr>
        <w:spacing w:after="0"/>
        <w:jc w:val="left"/>
        <w:rPr>
          <w:b w:val="0"/>
          <w:sz w:val="24"/>
        </w:rPr>
      </w:pPr>
      <w:r w:rsidRPr="00192DB3">
        <w:rPr>
          <w:b w:val="0"/>
          <w:sz w:val="24"/>
        </w:rPr>
        <w:t>Сбор подготовительного изобразительного материала и изу</w:t>
      </w:r>
      <w:r>
        <w:rPr>
          <w:b w:val="0"/>
          <w:sz w:val="24"/>
        </w:rPr>
        <w:t>чение материальной культуры.</w:t>
      </w:r>
    </w:p>
    <w:p w:rsidR="00192DB3" w:rsidRDefault="00192DB3" w:rsidP="00192DB3">
      <w:pPr>
        <w:pStyle w:val="40"/>
        <w:numPr>
          <w:ilvl w:val="0"/>
          <w:numId w:val="3"/>
        </w:numPr>
        <w:spacing w:after="0"/>
        <w:jc w:val="left"/>
        <w:rPr>
          <w:b w:val="0"/>
          <w:sz w:val="24"/>
        </w:rPr>
      </w:pPr>
      <w:r>
        <w:rPr>
          <w:b w:val="0"/>
          <w:sz w:val="24"/>
        </w:rPr>
        <w:t xml:space="preserve">Тональные </w:t>
      </w:r>
      <w:proofErr w:type="spellStart"/>
      <w:r>
        <w:rPr>
          <w:b w:val="0"/>
          <w:sz w:val="24"/>
        </w:rPr>
        <w:t>форэскизы</w:t>
      </w:r>
      <w:proofErr w:type="spellEnd"/>
      <w:r>
        <w:rPr>
          <w:b w:val="0"/>
          <w:sz w:val="24"/>
        </w:rPr>
        <w:t>.</w:t>
      </w:r>
    </w:p>
    <w:p w:rsidR="00192DB3" w:rsidRDefault="00192DB3" w:rsidP="00192DB3">
      <w:pPr>
        <w:pStyle w:val="40"/>
        <w:numPr>
          <w:ilvl w:val="0"/>
          <w:numId w:val="3"/>
        </w:numPr>
        <w:spacing w:after="0"/>
        <w:jc w:val="left"/>
        <w:rPr>
          <w:b w:val="0"/>
          <w:sz w:val="24"/>
        </w:rPr>
      </w:pPr>
      <w:r w:rsidRPr="00192DB3">
        <w:rPr>
          <w:b w:val="0"/>
          <w:sz w:val="24"/>
        </w:rPr>
        <w:t xml:space="preserve">Упражнения по </w:t>
      </w:r>
      <w:proofErr w:type="spellStart"/>
      <w:r w:rsidRPr="00192DB3">
        <w:rPr>
          <w:b w:val="0"/>
          <w:sz w:val="24"/>
        </w:rPr>
        <w:t>цветоведению</w:t>
      </w:r>
      <w:proofErr w:type="spellEnd"/>
      <w:r w:rsidRPr="00192DB3">
        <w:rPr>
          <w:b w:val="0"/>
          <w:sz w:val="24"/>
        </w:rPr>
        <w:t>, по законам компози</w:t>
      </w:r>
      <w:r>
        <w:rPr>
          <w:b w:val="0"/>
          <w:sz w:val="24"/>
        </w:rPr>
        <w:t xml:space="preserve">ции, по техникам исполнения. </w:t>
      </w:r>
    </w:p>
    <w:p w:rsidR="00192DB3" w:rsidRDefault="00192DB3" w:rsidP="00192DB3">
      <w:pPr>
        <w:pStyle w:val="40"/>
        <w:numPr>
          <w:ilvl w:val="0"/>
          <w:numId w:val="3"/>
        </w:numPr>
        <w:spacing w:after="0"/>
        <w:jc w:val="left"/>
        <w:rPr>
          <w:b w:val="0"/>
          <w:sz w:val="24"/>
        </w:rPr>
      </w:pPr>
      <w:r w:rsidRPr="00192DB3">
        <w:rPr>
          <w:b w:val="0"/>
          <w:sz w:val="24"/>
        </w:rPr>
        <w:t>Варианты тонально-комп</w:t>
      </w:r>
      <w:r>
        <w:rPr>
          <w:b w:val="0"/>
          <w:sz w:val="24"/>
        </w:rPr>
        <w:t xml:space="preserve">озиционных эскизов. </w:t>
      </w:r>
    </w:p>
    <w:p w:rsidR="00192DB3" w:rsidRDefault="00192DB3" w:rsidP="00192DB3">
      <w:pPr>
        <w:pStyle w:val="40"/>
        <w:numPr>
          <w:ilvl w:val="0"/>
          <w:numId w:val="3"/>
        </w:numPr>
        <w:spacing w:after="0"/>
        <w:jc w:val="left"/>
        <w:rPr>
          <w:b w:val="0"/>
          <w:sz w:val="24"/>
        </w:rPr>
      </w:pPr>
      <w:r w:rsidRPr="00192DB3">
        <w:rPr>
          <w:b w:val="0"/>
          <w:sz w:val="24"/>
        </w:rPr>
        <w:t>Вари</w:t>
      </w:r>
      <w:r>
        <w:rPr>
          <w:b w:val="0"/>
          <w:sz w:val="24"/>
        </w:rPr>
        <w:t xml:space="preserve">анты </w:t>
      </w:r>
      <w:proofErr w:type="spellStart"/>
      <w:r>
        <w:rPr>
          <w:b w:val="0"/>
          <w:sz w:val="24"/>
        </w:rPr>
        <w:t>цветотональных</w:t>
      </w:r>
      <w:proofErr w:type="spellEnd"/>
      <w:r>
        <w:rPr>
          <w:b w:val="0"/>
          <w:sz w:val="24"/>
        </w:rPr>
        <w:t xml:space="preserve"> эскизов. </w:t>
      </w:r>
    </w:p>
    <w:p w:rsidR="00192DB3" w:rsidRDefault="00192DB3" w:rsidP="00192DB3">
      <w:pPr>
        <w:pStyle w:val="40"/>
        <w:numPr>
          <w:ilvl w:val="0"/>
          <w:numId w:val="3"/>
        </w:numPr>
        <w:spacing w:after="0"/>
        <w:jc w:val="left"/>
        <w:rPr>
          <w:b w:val="0"/>
          <w:sz w:val="24"/>
        </w:rPr>
      </w:pPr>
      <w:r>
        <w:rPr>
          <w:b w:val="0"/>
          <w:sz w:val="24"/>
        </w:rPr>
        <w:t>Выполнение картона.</w:t>
      </w:r>
    </w:p>
    <w:p w:rsidR="00192DB3" w:rsidRDefault="00192DB3" w:rsidP="00192DB3">
      <w:pPr>
        <w:pStyle w:val="40"/>
        <w:numPr>
          <w:ilvl w:val="0"/>
          <w:numId w:val="3"/>
        </w:numPr>
        <w:spacing w:after="0"/>
        <w:jc w:val="left"/>
        <w:rPr>
          <w:b w:val="0"/>
          <w:sz w:val="24"/>
        </w:rPr>
      </w:pPr>
      <w:r w:rsidRPr="00192DB3">
        <w:rPr>
          <w:b w:val="0"/>
          <w:sz w:val="24"/>
        </w:rPr>
        <w:t>Выполнение</w:t>
      </w:r>
      <w:r>
        <w:rPr>
          <w:b w:val="0"/>
          <w:sz w:val="24"/>
        </w:rPr>
        <w:t xml:space="preserve"> работы на формате в материале.</w:t>
      </w:r>
    </w:p>
    <w:p w:rsidR="00192DB3" w:rsidRDefault="00192DB3" w:rsidP="00192DB3">
      <w:pPr>
        <w:pStyle w:val="40"/>
        <w:spacing w:after="0"/>
        <w:ind w:firstLine="708"/>
        <w:jc w:val="left"/>
        <w:rPr>
          <w:b w:val="0"/>
          <w:sz w:val="24"/>
        </w:rPr>
      </w:pPr>
      <w:r w:rsidRPr="00192DB3">
        <w:rPr>
          <w:b w:val="0"/>
          <w:sz w:val="24"/>
        </w:rPr>
        <w:t xml:space="preserve">Работа над сюжетной композицией ведется, в основном, за пределами учебных аудиторных занятий, ввиду небольшого количества аудиторных часов, отведенных на предмет 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</w:t>
      </w:r>
      <w:proofErr w:type="spellStart"/>
      <w:r w:rsidRPr="00192DB3">
        <w:rPr>
          <w:b w:val="0"/>
          <w:sz w:val="24"/>
        </w:rPr>
        <w:t>форэскизов</w:t>
      </w:r>
      <w:proofErr w:type="spellEnd"/>
      <w:r w:rsidRPr="00192DB3">
        <w:rPr>
          <w:b w:val="0"/>
          <w:sz w:val="24"/>
        </w:rPr>
        <w:t xml:space="preserve">, цветовых и тональных эскизов, индивидуальная работа с каждым учеником. </w:t>
      </w:r>
    </w:p>
    <w:p w:rsidR="00192DB3" w:rsidRDefault="00192DB3" w:rsidP="00192DB3">
      <w:pPr>
        <w:pStyle w:val="40"/>
        <w:spacing w:after="0"/>
        <w:ind w:firstLine="708"/>
        <w:jc w:val="left"/>
        <w:rPr>
          <w:b w:val="0"/>
          <w:sz w:val="24"/>
        </w:rPr>
      </w:pPr>
      <w:r w:rsidRPr="00192DB3">
        <w:rPr>
          <w:b w:val="0"/>
          <w:sz w:val="24"/>
        </w:rPr>
        <w:t xml:space="preserve"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Техника исполнения и формат работы обсуждается с преподавателем. Педагог должен помочь </w:t>
      </w:r>
      <w:proofErr w:type="gramStart"/>
      <w:r w:rsidRPr="00192DB3">
        <w:rPr>
          <w:b w:val="0"/>
          <w:sz w:val="24"/>
        </w:rPr>
        <w:t>обучающимся</w:t>
      </w:r>
      <w:proofErr w:type="gramEnd"/>
      <w:r w:rsidRPr="00192DB3">
        <w:rPr>
          <w:b w:val="0"/>
          <w:sz w:val="24"/>
        </w:rPr>
        <w:t xml:space="preserve"> выбрать тему итоговой работы. При всей углубленности и широте задачи, она должна быть вполне доступна именно данному ученику. </w:t>
      </w:r>
    </w:p>
    <w:p w:rsidR="00192DB3" w:rsidRDefault="00192DB3" w:rsidP="00192DB3">
      <w:pPr>
        <w:pStyle w:val="40"/>
        <w:spacing w:after="0"/>
        <w:ind w:firstLine="708"/>
        <w:jc w:val="left"/>
        <w:rPr>
          <w:b w:val="0"/>
          <w:sz w:val="24"/>
        </w:rPr>
      </w:pPr>
      <w:r w:rsidRPr="00192DB3">
        <w:rPr>
          <w:b w:val="0"/>
          <w:sz w:val="24"/>
        </w:rPr>
        <w:t xml:space="preserve"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 </w:t>
      </w:r>
    </w:p>
    <w:p w:rsidR="00192DB3" w:rsidRPr="00192DB3" w:rsidRDefault="00192DB3" w:rsidP="00192DB3">
      <w:pPr>
        <w:pStyle w:val="40"/>
        <w:spacing w:after="0"/>
        <w:ind w:firstLine="708"/>
        <w:rPr>
          <w:sz w:val="24"/>
        </w:rPr>
      </w:pPr>
      <w:r w:rsidRPr="00192DB3">
        <w:rPr>
          <w:sz w:val="24"/>
        </w:rPr>
        <w:t>Рекомендации по организации самостоятельной работы</w:t>
      </w:r>
    </w:p>
    <w:p w:rsidR="00192DB3" w:rsidRDefault="00192DB3" w:rsidP="00192DB3">
      <w:pPr>
        <w:pStyle w:val="40"/>
        <w:spacing w:after="0"/>
        <w:ind w:firstLine="708"/>
        <w:jc w:val="left"/>
        <w:rPr>
          <w:b w:val="0"/>
          <w:sz w:val="24"/>
        </w:rPr>
      </w:pPr>
      <w:r w:rsidRPr="00192DB3">
        <w:rPr>
          <w:b w:val="0"/>
          <w:sz w:val="24"/>
        </w:rPr>
        <w:t xml:space="preserve"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 </w:t>
      </w:r>
    </w:p>
    <w:p w:rsidR="00192DB3" w:rsidRDefault="00192DB3" w:rsidP="00192DB3">
      <w:pPr>
        <w:pStyle w:val="40"/>
        <w:spacing w:after="0"/>
        <w:ind w:firstLine="708"/>
        <w:jc w:val="left"/>
        <w:rPr>
          <w:b w:val="0"/>
          <w:sz w:val="24"/>
        </w:rPr>
      </w:pPr>
      <w:r w:rsidRPr="00192DB3">
        <w:rPr>
          <w:b w:val="0"/>
          <w:sz w:val="24"/>
        </w:rPr>
        <w:t xml:space="preserve">Самостоятельная (внеаудиторная) работа может быть использована на выполнение домашнего задания детьми, посещение ими учреждений культуры (выставок, галерей, музеев и т. д.), участие обучающихся в творческих мероприятиях, конкурсах и </w:t>
      </w:r>
      <w:proofErr w:type="spellStart"/>
      <w:r w:rsidRPr="00192DB3">
        <w:rPr>
          <w:b w:val="0"/>
          <w:sz w:val="24"/>
        </w:rPr>
        <w:t>культурнопросветительской</w:t>
      </w:r>
      <w:proofErr w:type="spellEnd"/>
      <w:r w:rsidRPr="00192DB3">
        <w:rPr>
          <w:b w:val="0"/>
          <w:sz w:val="24"/>
        </w:rPr>
        <w:t xml:space="preserve"> деятельности образовательного учреждения. </w:t>
      </w:r>
    </w:p>
    <w:p w:rsidR="00192DB3" w:rsidRDefault="00192DB3" w:rsidP="00192DB3">
      <w:pPr>
        <w:pStyle w:val="40"/>
        <w:spacing w:after="0"/>
        <w:ind w:firstLine="708"/>
        <w:jc w:val="left"/>
        <w:rPr>
          <w:b w:val="0"/>
          <w:sz w:val="24"/>
        </w:rPr>
      </w:pPr>
      <w:r w:rsidRPr="00192DB3">
        <w:rPr>
          <w:sz w:val="24"/>
        </w:rPr>
        <w:t>Дидактически материалы</w:t>
      </w:r>
      <w:r w:rsidRPr="00192DB3">
        <w:rPr>
          <w:b w:val="0"/>
          <w:sz w:val="24"/>
        </w:rPr>
        <w:t xml:space="preserve"> </w:t>
      </w:r>
    </w:p>
    <w:p w:rsidR="00192DB3" w:rsidRDefault="00192DB3" w:rsidP="00192DB3">
      <w:pPr>
        <w:pStyle w:val="40"/>
        <w:spacing w:after="0"/>
        <w:ind w:firstLine="708"/>
        <w:jc w:val="left"/>
        <w:rPr>
          <w:b w:val="0"/>
          <w:sz w:val="24"/>
        </w:rPr>
      </w:pPr>
      <w:r w:rsidRPr="00192DB3">
        <w:rPr>
          <w:b w:val="0"/>
          <w:sz w:val="24"/>
        </w:rPr>
        <w:t>Для успешного результата в освоении программы по композиции станковой необходимы следующ</w:t>
      </w:r>
      <w:r>
        <w:rPr>
          <w:b w:val="0"/>
          <w:sz w:val="24"/>
        </w:rPr>
        <w:t>ие учебно-методические пособия:</w:t>
      </w:r>
    </w:p>
    <w:p w:rsidR="00192DB3" w:rsidRDefault="00192DB3" w:rsidP="00192DB3">
      <w:pPr>
        <w:pStyle w:val="40"/>
        <w:numPr>
          <w:ilvl w:val="0"/>
          <w:numId w:val="4"/>
        </w:numPr>
        <w:spacing w:after="0"/>
        <w:jc w:val="left"/>
        <w:rPr>
          <w:b w:val="0"/>
          <w:sz w:val="24"/>
        </w:rPr>
      </w:pPr>
      <w:r w:rsidRPr="00192DB3">
        <w:rPr>
          <w:b w:val="0"/>
          <w:sz w:val="24"/>
        </w:rPr>
        <w:lastRenderedPageBreak/>
        <w:t xml:space="preserve">таблица по </w:t>
      </w:r>
      <w:proofErr w:type="spellStart"/>
      <w:r w:rsidRPr="00192DB3">
        <w:rPr>
          <w:b w:val="0"/>
          <w:sz w:val="24"/>
        </w:rPr>
        <w:t>цветоведению</w:t>
      </w:r>
      <w:proofErr w:type="spellEnd"/>
      <w:r w:rsidRPr="00192DB3">
        <w:rPr>
          <w:b w:val="0"/>
          <w:sz w:val="24"/>
        </w:rPr>
        <w:t xml:space="preserve">; </w:t>
      </w:r>
    </w:p>
    <w:p w:rsidR="00192DB3" w:rsidRDefault="00192DB3" w:rsidP="00192DB3">
      <w:pPr>
        <w:pStyle w:val="40"/>
        <w:numPr>
          <w:ilvl w:val="0"/>
          <w:numId w:val="4"/>
        </w:numPr>
        <w:spacing w:after="0"/>
        <w:jc w:val="left"/>
        <w:rPr>
          <w:b w:val="0"/>
          <w:sz w:val="24"/>
        </w:rPr>
      </w:pPr>
      <w:r w:rsidRPr="00192DB3">
        <w:rPr>
          <w:b w:val="0"/>
          <w:sz w:val="24"/>
        </w:rPr>
        <w:t xml:space="preserve">таблицы по этапам работы над графической и живописной композицией; </w:t>
      </w:r>
    </w:p>
    <w:p w:rsidR="00192DB3" w:rsidRDefault="00192DB3" w:rsidP="00192DB3">
      <w:pPr>
        <w:pStyle w:val="40"/>
        <w:numPr>
          <w:ilvl w:val="0"/>
          <w:numId w:val="4"/>
        </w:numPr>
        <w:spacing w:after="0"/>
        <w:jc w:val="left"/>
        <w:rPr>
          <w:b w:val="0"/>
          <w:sz w:val="24"/>
        </w:rPr>
      </w:pPr>
      <w:r w:rsidRPr="00192DB3">
        <w:rPr>
          <w:b w:val="0"/>
          <w:sz w:val="24"/>
        </w:rPr>
        <w:t xml:space="preserve">наглядные пособия по различным графическим и живописным техникам; </w:t>
      </w:r>
    </w:p>
    <w:p w:rsidR="00192DB3" w:rsidRDefault="00192DB3" w:rsidP="00192DB3">
      <w:pPr>
        <w:pStyle w:val="40"/>
        <w:numPr>
          <w:ilvl w:val="0"/>
          <w:numId w:val="4"/>
        </w:numPr>
        <w:spacing w:after="0"/>
        <w:jc w:val="left"/>
        <w:rPr>
          <w:b w:val="0"/>
          <w:sz w:val="24"/>
        </w:rPr>
      </w:pPr>
      <w:r w:rsidRPr="00192DB3">
        <w:rPr>
          <w:b w:val="0"/>
          <w:sz w:val="24"/>
        </w:rPr>
        <w:t xml:space="preserve">репродукции произведений классиков русского и мирового искусства; </w:t>
      </w:r>
    </w:p>
    <w:p w:rsidR="00192DB3" w:rsidRDefault="00192DB3" w:rsidP="00192DB3">
      <w:pPr>
        <w:pStyle w:val="40"/>
        <w:numPr>
          <w:ilvl w:val="0"/>
          <w:numId w:val="4"/>
        </w:numPr>
        <w:spacing w:after="0"/>
        <w:jc w:val="left"/>
        <w:rPr>
          <w:b w:val="0"/>
          <w:sz w:val="24"/>
        </w:rPr>
      </w:pPr>
      <w:r w:rsidRPr="00192DB3">
        <w:rPr>
          <w:b w:val="0"/>
          <w:sz w:val="24"/>
        </w:rPr>
        <w:t xml:space="preserve">работы </w:t>
      </w:r>
      <w:proofErr w:type="gramStart"/>
      <w:r w:rsidRPr="00192DB3">
        <w:rPr>
          <w:b w:val="0"/>
          <w:sz w:val="24"/>
        </w:rPr>
        <w:t>обучающихся</w:t>
      </w:r>
      <w:proofErr w:type="gramEnd"/>
      <w:r w:rsidRPr="00192DB3">
        <w:rPr>
          <w:b w:val="0"/>
          <w:sz w:val="24"/>
        </w:rPr>
        <w:t xml:space="preserve"> из методического фонда школы; </w:t>
      </w:r>
    </w:p>
    <w:p w:rsidR="00192DB3" w:rsidRDefault="00192DB3" w:rsidP="00192DB3">
      <w:pPr>
        <w:pStyle w:val="40"/>
        <w:numPr>
          <w:ilvl w:val="0"/>
          <w:numId w:val="4"/>
        </w:numPr>
        <w:spacing w:after="0"/>
        <w:jc w:val="left"/>
        <w:rPr>
          <w:b w:val="0"/>
          <w:sz w:val="24"/>
        </w:rPr>
      </w:pPr>
      <w:r w:rsidRPr="00192DB3">
        <w:rPr>
          <w:b w:val="0"/>
          <w:sz w:val="24"/>
        </w:rPr>
        <w:t xml:space="preserve">таблицы, иллюстрирующие основные законы композиции; </w:t>
      </w:r>
    </w:p>
    <w:p w:rsidR="00192DB3" w:rsidRDefault="00192DB3" w:rsidP="00192DB3">
      <w:pPr>
        <w:pStyle w:val="40"/>
        <w:numPr>
          <w:ilvl w:val="0"/>
          <w:numId w:val="4"/>
        </w:numPr>
        <w:spacing w:after="0"/>
        <w:jc w:val="left"/>
        <w:rPr>
          <w:b w:val="0"/>
          <w:sz w:val="24"/>
        </w:rPr>
      </w:pPr>
      <w:r w:rsidRPr="00192DB3">
        <w:rPr>
          <w:b w:val="0"/>
          <w:sz w:val="24"/>
        </w:rPr>
        <w:t xml:space="preserve">интернет-ресурсы; презентационные материалы по тематике разделов. </w:t>
      </w:r>
    </w:p>
    <w:p w:rsidR="00192DB3" w:rsidRPr="00192DB3" w:rsidRDefault="00192DB3" w:rsidP="00192DB3">
      <w:pPr>
        <w:pStyle w:val="40"/>
        <w:spacing w:after="0"/>
        <w:ind w:firstLine="708"/>
        <w:rPr>
          <w:sz w:val="24"/>
        </w:rPr>
      </w:pPr>
      <w:r w:rsidRPr="00192DB3">
        <w:rPr>
          <w:sz w:val="24"/>
        </w:rPr>
        <w:t>Средства обучения</w:t>
      </w:r>
    </w:p>
    <w:p w:rsidR="00192DB3" w:rsidRDefault="00192DB3" w:rsidP="00192DB3">
      <w:pPr>
        <w:pStyle w:val="40"/>
        <w:spacing w:after="0"/>
        <w:jc w:val="left"/>
        <w:rPr>
          <w:b w:val="0"/>
          <w:sz w:val="24"/>
        </w:rPr>
      </w:pPr>
      <w:proofErr w:type="gramStart"/>
      <w:r w:rsidRPr="00192DB3">
        <w:rPr>
          <w:sz w:val="24"/>
        </w:rPr>
        <w:t>Материальные</w:t>
      </w:r>
      <w:proofErr w:type="gramEnd"/>
      <w:r w:rsidRPr="00192DB3">
        <w:rPr>
          <w:sz w:val="24"/>
        </w:rPr>
        <w:t>:</w:t>
      </w:r>
      <w:r w:rsidRPr="00192DB3">
        <w:rPr>
          <w:b w:val="0"/>
          <w:sz w:val="24"/>
        </w:rPr>
        <w:t xml:space="preserve"> </w:t>
      </w:r>
      <w:proofErr w:type="spellStart"/>
      <w:r w:rsidRPr="00192DB3">
        <w:rPr>
          <w:b w:val="0"/>
          <w:sz w:val="24"/>
        </w:rPr>
        <w:t>учебныеаудитории</w:t>
      </w:r>
      <w:proofErr w:type="spellEnd"/>
      <w:r w:rsidRPr="00192DB3">
        <w:rPr>
          <w:b w:val="0"/>
          <w:sz w:val="24"/>
        </w:rPr>
        <w:t xml:space="preserve">, специально оборудованные наглядными пособиями, мебелью, натюрмортным фондом. </w:t>
      </w:r>
    </w:p>
    <w:p w:rsidR="00192DB3" w:rsidRDefault="00192DB3" w:rsidP="00192DB3">
      <w:pPr>
        <w:pStyle w:val="40"/>
        <w:spacing w:after="0"/>
        <w:jc w:val="left"/>
        <w:rPr>
          <w:b w:val="0"/>
          <w:sz w:val="24"/>
        </w:rPr>
      </w:pPr>
      <w:proofErr w:type="gramStart"/>
      <w:r w:rsidRPr="00192DB3">
        <w:rPr>
          <w:sz w:val="24"/>
        </w:rPr>
        <w:t>Наглядно - плоскостные:</w:t>
      </w:r>
      <w:r w:rsidRPr="00192DB3">
        <w:rPr>
          <w:b w:val="0"/>
          <w:sz w:val="24"/>
        </w:rPr>
        <w:t xml:space="preserve"> наглядные методические пособия, карты, плакаты, фонд работ учеников, настенные иллюстрации, магнитные доски, интерактивные доски. </w:t>
      </w:r>
      <w:proofErr w:type="gramEnd"/>
    </w:p>
    <w:p w:rsidR="00192DB3" w:rsidRDefault="00192DB3" w:rsidP="00192DB3">
      <w:pPr>
        <w:pStyle w:val="40"/>
        <w:spacing w:after="0"/>
        <w:jc w:val="left"/>
        <w:rPr>
          <w:b w:val="0"/>
          <w:sz w:val="24"/>
        </w:rPr>
      </w:pPr>
      <w:r w:rsidRPr="00192DB3">
        <w:rPr>
          <w:sz w:val="24"/>
        </w:rPr>
        <w:t>Демонстрационные:</w:t>
      </w:r>
      <w:r w:rsidRPr="00192DB3">
        <w:rPr>
          <w:b w:val="0"/>
          <w:sz w:val="24"/>
        </w:rPr>
        <w:t xml:space="preserve"> муляжи, чучела птиц и животных, гер</w:t>
      </w:r>
      <w:r>
        <w:rPr>
          <w:b w:val="0"/>
          <w:sz w:val="24"/>
        </w:rPr>
        <w:t>барии, демонстрационные модели.</w:t>
      </w:r>
    </w:p>
    <w:p w:rsidR="00192DB3" w:rsidRDefault="00192DB3" w:rsidP="00192DB3">
      <w:pPr>
        <w:pStyle w:val="40"/>
        <w:spacing w:after="0"/>
        <w:jc w:val="left"/>
        <w:rPr>
          <w:b w:val="0"/>
          <w:sz w:val="24"/>
        </w:rPr>
      </w:pPr>
      <w:r w:rsidRPr="00192DB3">
        <w:rPr>
          <w:sz w:val="24"/>
        </w:rPr>
        <w:t>Электронные образовательные ресурсы:</w:t>
      </w:r>
      <w:r w:rsidRPr="00192DB3">
        <w:rPr>
          <w:b w:val="0"/>
          <w:sz w:val="24"/>
        </w:rPr>
        <w:t xml:space="preserve"> </w:t>
      </w:r>
      <w:proofErr w:type="spellStart"/>
      <w:r w:rsidRPr="00192DB3">
        <w:rPr>
          <w:b w:val="0"/>
          <w:sz w:val="24"/>
        </w:rPr>
        <w:t>мультимедийные</w:t>
      </w:r>
      <w:proofErr w:type="spellEnd"/>
      <w:r w:rsidRPr="00192DB3">
        <w:rPr>
          <w:b w:val="0"/>
          <w:sz w:val="24"/>
        </w:rPr>
        <w:t xml:space="preserve"> учебники, </w:t>
      </w:r>
      <w:proofErr w:type="spellStart"/>
      <w:r w:rsidRPr="00192DB3">
        <w:rPr>
          <w:b w:val="0"/>
          <w:sz w:val="24"/>
        </w:rPr>
        <w:t>мультимедийные</w:t>
      </w:r>
      <w:proofErr w:type="spellEnd"/>
      <w:r w:rsidRPr="00192DB3">
        <w:rPr>
          <w:b w:val="0"/>
          <w:sz w:val="24"/>
        </w:rPr>
        <w:t xml:space="preserve"> универсальные энциклопедии, сетевые образовательные ресурсы. </w:t>
      </w:r>
    </w:p>
    <w:p w:rsidR="00604D07" w:rsidRDefault="00192DB3" w:rsidP="00192DB3">
      <w:pPr>
        <w:pStyle w:val="40"/>
        <w:spacing w:after="0"/>
        <w:jc w:val="left"/>
        <w:rPr>
          <w:b w:val="0"/>
          <w:sz w:val="24"/>
        </w:rPr>
      </w:pPr>
      <w:r w:rsidRPr="00192DB3">
        <w:rPr>
          <w:sz w:val="24"/>
        </w:rPr>
        <w:t>Аудиовизуальные:</w:t>
      </w:r>
      <w:r w:rsidRPr="00192DB3">
        <w:rPr>
          <w:b w:val="0"/>
          <w:sz w:val="24"/>
        </w:rPr>
        <w:t xml:space="preserve"> </w:t>
      </w:r>
      <w:proofErr w:type="spellStart"/>
      <w:proofErr w:type="gramStart"/>
      <w:r w:rsidRPr="00192DB3">
        <w:rPr>
          <w:b w:val="0"/>
          <w:sz w:val="24"/>
        </w:rPr>
        <w:t>слайд-фильмы</w:t>
      </w:r>
      <w:proofErr w:type="spellEnd"/>
      <w:proofErr w:type="gramEnd"/>
      <w:r w:rsidRPr="00192DB3">
        <w:rPr>
          <w:b w:val="0"/>
          <w:sz w:val="24"/>
        </w:rPr>
        <w:t>, видеофильмы, учебные кинофильмы, аудиозаписи.</w:t>
      </w: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192DB3">
      <w:pPr>
        <w:pStyle w:val="40"/>
        <w:spacing w:after="0"/>
        <w:jc w:val="left"/>
        <w:rPr>
          <w:b w:val="0"/>
          <w:sz w:val="24"/>
        </w:rPr>
      </w:pPr>
    </w:p>
    <w:p w:rsidR="00604D07" w:rsidRPr="00604D07" w:rsidRDefault="00604D07" w:rsidP="00604D07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604D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ПРОГРАММА УЧЕБНОГО ПРЕДМЕТА </w:t>
      </w:r>
      <w:r w:rsidRPr="00604D07">
        <w:rPr>
          <w:rFonts w:ascii="Times New Roman" w:hAnsi="Times New Roman" w:cs="Times New Roman"/>
          <w:b/>
        </w:rPr>
        <w:t>ПО.02.УП.01. БЕСЕДЫ ОБ ИСКУССТВЕ</w:t>
      </w:r>
    </w:p>
    <w:p w:rsidR="00604D07" w:rsidRDefault="00604D07" w:rsidP="00604D07">
      <w:pPr>
        <w:pStyle w:val="4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Методические рекомендации преподавателям</w:t>
      </w:r>
    </w:p>
    <w:p w:rsidR="00604D07" w:rsidRDefault="00604D07" w:rsidP="00604D07">
      <w:pPr>
        <w:pStyle w:val="40"/>
        <w:spacing w:after="0"/>
        <w:ind w:firstLine="708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Программа составлена в соответствии с возрастными возможностями и учетом уровня развития </w:t>
      </w:r>
      <w:proofErr w:type="gramStart"/>
      <w:r w:rsidRPr="00604D07">
        <w:rPr>
          <w:b w:val="0"/>
          <w:sz w:val="24"/>
        </w:rPr>
        <w:t>обучающихся</w:t>
      </w:r>
      <w:proofErr w:type="gramEnd"/>
      <w:r w:rsidRPr="00604D07">
        <w:rPr>
          <w:b w:val="0"/>
          <w:sz w:val="24"/>
        </w:rPr>
        <w:t xml:space="preserve">. Занятия проводятся в мелкогрупповой форме, численностью 4-10 человек. </w:t>
      </w:r>
      <w:proofErr w:type="gramStart"/>
      <w:r w:rsidRPr="00604D07">
        <w:rPr>
          <w:b w:val="0"/>
          <w:sz w:val="24"/>
        </w:rPr>
        <w:t xml:space="preserve">Основные методы обучения: объяснительно-иллюстративный, в том числе, демонстрация методических пособий, иллюстраций; частично-поисковый (выполнение вариативных заданий); творческий (творческие задания, участие обучающихся в дискуссиях, беседах); игровые (занятие-сказка, занятие-путешествие, динамическая пауза, проведение экскурсий и др.). </w:t>
      </w:r>
      <w:proofErr w:type="gramEnd"/>
    </w:p>
    <w:p w:rsidR="00604D07" w:rsidRDefault="00604D07" w:rsidP="00604D07">
      <w:pPr>
        <w:pStyle w:val="40"/>
        <w:spacing w:after="0"/>
        <w:ind w:firstLine="708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Основное время на занятиях отводится беседе. Создание творческой атмосферы на занятии способствует появлению и укреплению заинтересованности в собственной творческой деятельности. С этой целью педагогу необходимо знакомить обучающихся с работами художников и народных мастеров, с шедеврами живописи и графики (используя богатые книжные фонды и фонды </w:t>
      </w:r>
      <w:proofErr w:type="spellStart"/>
      <w:r w:rsidRPr="00604D07">
        <w:rPr>
          <w:b w:val="0"/>
          <w:sz w:val="24"/>
        </w:rPr>
        <w:t>мультимедиатеки</w:t>
      </w:r>
      <w:proofErr w:type="spellEnd"/>
      <w:r w:rsidRPr="00604D07">
        <w:rPr>
          <w:b w:val="0"/>
          <w:sz w:val="24"/>
        </w:rPr>
        <w:t xml:space="preserve"> школьной библиотеки). Важным условием творческой заинтересованности обучающихся является приобщение обучающихся к посещению художественных выставок, музеев, театров, проведение экскурсий. Несмотря на направленность программы к развитию индивидуальных качеств личности каждого обучающегося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 </w:t>
      </w:r>
    </w:p>
    <w:p w:rsidR="00604D07" w:rsidRPr="00604D07" w:rsidRDefault="00604D07" w:rsidP="00604D07">
      <w:pPr>
        <w:pStyle w:val="40"/>
        <w:spacing w:after="0"/>
        <w:ind w:firstLine="708"/>
        <w:rPr>
          <w:sz w:val="24"/>
        </w:rPr>
      </w:pPr>
      <w:r w:rsidRPr="00604D07">
        <w:rPr>
          <w:sz w:val="24"/>
        </w:rPr>
        <w:t xml:space="preserve">Самостоятельная работа </w:t>
      </w:r>
      <w:proofErr w:type="gramStart"/>
      <w:r w:rsidRPr="00604D07">
        <w:rPr>
          <w:sz w:val="24"/>
        </w:rPr>
        <w:t>обучающихся</w:t>
      </w:r>
      <w:proofErr w:type="gramEnd"/>
    </w:p>
    <w:p w:rsidR="00604D07" w:rsidRDefault="00604D07" w:rsidP="00604D07">
      <w:pPr>
        <w:pStyle w:val="40"/>
        <w:spacing w:after="0"/>
        <w:ind w:firstLine="708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обучающихся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выставочных пространств, театров). </w:t>
      </w:r>
    </w:p>
    <w:p w:rsidR="00604D07" w:rsidRPr="00604D07" w:rsidRDefault="00604D07" w:rsidP="00604D07">
      <w:pPr>
        <w:pStyle w:val="40"/>
        <w:spacing w:after="0"/>
        <w:ind w:firstLine="708"/>
        <w:rPr>
          <w:sz w:val="24"/>
        </w:rPr>
      </w:pPr>
      <w:r w:rsidRPr="00604D07">
        <w:rPr>
          <w:sz w:val="24"/>
        </w:rPr>
        <w:t>Средства обучения</w:t>
      </w:r>
    </w:p>
    <w:p w:rsidR="00604D07" w:rsidRDefault="00604D07" w:rsidP="00604D07">
      <w:pPr>
        <w:pStyle w:val="40"/>
        <w:spacing w:after="0"/>
        <w:jc w:val="left"/>
        <w:rPr>
          <w:b w:val="0"/>
          <w:sz w:val="24"/>
        </w:rPr>
      </w:pPr>
      <w:r w:rsidRPr="00604D07">
        <w:rPr>
          <w:sz w:val="24"/>
        </w:rPr>
        <w:t>материальные:</w:t>
      </w:r>
      <w:r w:rsidRPr="00604D07">
        <w:rPr>
          <w:b w:val="0"/>
          <w:sz w:val="24"/>
        </w:rPr>
        <w:t xml:space="preserve"> учебные аудитории, специально оборудованные наглядными пособиями, мебелью</w:t>
      </w:r>
      <w:r>
        <w:rPr>
          <w:b w:val="0"/>
          <w:sz w:val="24"/>
        </w:rPr>
        <w:t xml:space="preserve">, натюрмортным фондом; </w:t>
      </w:r>
    </w:p>
    <w:p w:rsidR="00604D07" w:rsidRDefault="00604D07" w:rsidP="00604D07">
      <w:pPr>
        <w:pStyle w:val="40"/>
        <w:spacing w:after="0"/>
        <w:jc w:val="left"/>
        <w:rPr>
          <w:b w:val="0"/>
          <w:sz w:val="24"/>
        </w:rPr>
      </w:pPr>
      <w:proofErr w:type="gramStart"/>
      <w:r w:rsidRPr="00604D07">
        <w:rPr>
          <w:sz w:val="24"/>
        </w:rPr>
        <w:t>наглядно - плоскостные:</w:t>
      </w:r>
      <w:r w:rsidRPr="00604D07">
        <w:rPr>
          <w:b w:val="0"/>
          <w:sz w:val="24"/>
        </w:rPr>
        <w:t xml:space="preserve"> наглядные методические пособия, карты, плакаты, фонд работ обучающихся, настенные иллюстрации, магнитные доски,</w:t>
      </w:r>
      <w:proofErr w:type="gramEnd"/>
    </w:p>
    <w:p w:rsidR="00604D07" w:rsidRDefault="00604D07" w:rsidP="00604D07">
      <w:pPr>
        <w:pStyle w:val="40"/>
        <w:spacing w:after="0"/>
        <w:jc w:val="left"/>
        <w:rPr>
          <w:sz w:val="24"/>
        </w:rPr>
      </w:pPr>
      <w:r>
        <w:rPr>
          <w:sz w:val="24"/>
        </w:rPr>
        <w:t xml:space="preserve">интерактивные доски; </w:t>
      </w:r>
    </w:p>
    <w:p w:rsidR="00604D07" w:rsidRDefault="00604D07" w:rsidP="00604D07">
      <w:pPr>
        <w:pStyle w:val="40"/>
        <w:spacing w:after="0"/>
        <w:jc w:val="left"/>
        <w:rPr>
          <w:b w:val="0"/>
          <w:sz w:val="24"/>
        </w:rPr>
      </w:pPr>
      <w:r w:rsidRPr="00604D07">
        <w:rPr>
          <w:sz w:val="24"/>
        </w:rPr>
        <w:t>демонстрационные:</w:t>
      </w:r>
      <w:r w:rsidRPr="00604D07">
        <w:rPr>
          <w:b w:val="0"/>
          <w:sz w:val="24"/>
        </w:rPr>
        <w:t xml:space="preserve"> муляжи, чучела птиц и животных, гербарии, демонстрационн</w:t>
      </w:r>
      <w:r>
        <w:rPr>
          <w:b w:val="0"/>
          <w:sz w:val="24"/>
        </w:rPr>
        <w:t xml:space="preserve">ые модели, натюрмортный фонд; </w:t>
      </w:r>
    </w:p>
    <w:p w:rsidR="00604D07" w:rsidRDefault="00604D07" w:rsidP="00604D07">
      <w:pPr>
        <w:pStyle w:val="40"/>
        <w:spacing w:after="0"/>
        <w:jc w:val="left"/>
        <w:rPr>
          <w:b w:val="0"/>
          <w:sz w:val="24"/>
        </w:rPr>
      </w:pPr>
      <w:r w:rsidRPr="00604D07">
        <w:rPr>
          <w:sz w:val="24"/>
        </w:rPr>
        <w:t>электронные образовательные ресурсы:</w:t>
      </w:r>
      <w:r w:rsidRPr="00604D07">
        <w:rPr>
          <w:b w:val="0"/>
          <w:sz w:val="24"/>
        </w:rPr>
        <w:t xml:space="preserve"> </w:t>
      </w:r>
      <w:proofErr w:type="spellStart"/>
      <w:r w:rsidRPr="00604D07">
        <w:rPr>
          <w:b w:val="0"/>
          <w:sz w:val="24"/>
        </w:rPr>
        <w:t>мультимедийные</w:t>
      </w:r>
      <w:proofErr w:type="spellEnd"/>
      <w:r w:rsidRPr="00604D07">
        <w:rPr>
          <w:b w:val="0"/>
          <w:sz w:val="24"/>
        </w:rPr>
        <w:t xml:space="preserve"> учебники, </w:t>
      </w:r>
      <w:proofErr w:type="spellStart"/>
      <w:r w:rsidRPr="00604D07">
        <w:rPr>
          <w:b w:val="0"/>
          <w:sz w:val="24"/>
        </w:rPr>
        <w:t>мультимедийные</w:t>
      </w:r>
      <w:proofErr w:type="spellEnd"/>
      <w:r w:rsidRPr="00604D07">
        <w:rPr>
          <w:b w:val="0"/>
          <w:sz w:val="24"/>
        </w:rPr>
        <w:t xml:space="preserve"> универсальные энциклопедии, сетевые образовательные ресурсы; </w:t>
      </w:r>
    </w:p>
    <w:p w:rsidR="00604D07" w:rsidRDefault="00604D07" w:rsidP="00604D07">
      <w:pPr>
        <w:pStyle w:val="40"/>
        <w:spacing w:after="0"/>
        <w:jc w:val="left"/>
        <w:rPr>
          <w:b w:val="0"/>
          <w:sz w:val="24"/>
        </w:rPr>
      </w:pPr>
      <w:r w:rsidRPr="00604D07">
        <w:rPr>
          <w:sz w:val="24"/>
        </w:rPr>
        <w:t xml:space="preserve">аудиовизуальные: </w:t>
      </w:r>
      <w:proofErr w:type="spellStart"/>
      <w:proofErr w:type="gramStart"/>
      <w:r w:rsidRPr="00604D07">
        <w:rPr>
          <w:b w:val="0"/>
          <w:sz w:val="24"/>
        </w:rPr>
        <w:t>слайд-фильмы</w:t>
      </w:r>
      <w:proofErr w:type="spellEnd"/>
      <w:proofErr w:type="gramEnd"/>
      <w:r w:rsidRPr="00604D07">
        <w:rPr>
          <w:b w:val="0"/>
          <w:sz w:val="24"/>
        </w:rPr>
        <w:t xml:space="preserve">, видеофильмы, учебные кинофильмы, </w:t>
      </w:r>
      <w:proofErr w:type="spellStart"/>
      <w:r w:rsidRPr="00604D07">
        <w:rPr>
          <w:b w:val="0"/>
          <w:sz w:val="24"/>
        </w:rPr>
        <w:t>аудио-записи</w:t>
      </w:r>
      <w:proofErr w:type="spellEnd"/>
      <w:r w:rsidRPr="00604D07">
        <w:rPr>
          <w:b w:val="0"/>
          <w:sz w:val="24"/>
        </w:rPr>
        <w:t>.</w:t>
      </w:r>
    </w:p>
    <w:p w:rsidR="00604D07" w:rsidRDefault="00604D07" w:rsidP="00604D07">
      <w:pPr>
        <w:pStyle w:val="40"/>
        <w:spacing w:after="0"/>
        <w:jc w:val="left"/>
        <w:rPr>
          <w:b w:val="0"/>
          <w:sz w:val="24"/>
        </w:rPr>
      </w:pPr>
    </w:p>
    <w:p w:rsidR="00604D07" w:rsidRDefault="00604D07" w:rsidP="00604D07">
      <w:pPr>
        <w:pStyle w:val="40"/>
        <w:spacing w:after="0"/>
        <w:jc w:val="left"/>
        <w:rPr>
          <w:b w:val="0"/>
          <w:sz w:val="28"/>
        </w:rPr>
      </w:pPr>
    </w:p>
    <w:p w:rsidR="00604D07" w:rsidRDefault="00604D07" w:rsidP="00604D07">
      <w:pPr>
        <w:pStyle w:val="40"/>
        <w:spacing w:after="0"/>
        <w:jc w:val="left"/>
        <w:rPr>
          <w:b w:val="0"/>
          <w:sz w:val="28"/>
        </w:rPr>
      </w:pPr>
    </w:p>
    <w:p w:rsidR="00604D07" w:rsidRDefault="00604D07" w:rsidP="00604D07">
      <w:pPr>
        <w:pStyle w:val="40"/>
        <w:spacing w:after="0"/>
        <w:jc w:val="left"/>
        <w:rPr>
          <w:b w:val="0"/>
          <w:sz w:val="28"/>
        </w:rPr>
      </w:pPr>
    </w:p>
    <w:p w:rsidR="00604D07" w:rsidRDefault="00604D07" w:rsidP="00604D07">
      <w:pPr>
        <w:pStyle w:val="40"/>
        <w:spacing w:after="0"/>
        <w:jc w:val="left"/>
        <w:rPr>
          <w:b w:val="0"/>
          <w:sz w:val="28"/>
        </w:rPr>
      </w:pPr>
    </w:p>
    <w:p w:rsidR="00604D07" w:rsidRDefault="00604D07" w:rsidP="00604D07">
      <w:pPr>
        <w:pStyle w:val="40"/>
        <w:spacing w:after="0"/>
        <w:jc w:val="left"/>
        <w:rPr>
          <w:b w:val="0"/>
          <w:sz w:val="28"/>
        </w:rPr>
      </w:pPr>
    </w:p>
    <w:p w:rsidR="00604D07" w:rsidRDefault="00604D07" w:rsidP="00604D07">
      <w:pPr>
        <w:pStyle w:val="40"/>
        <w:spacing w:after="0"/>
        <w:jc w:val="left"/>
        <w:rPr>
          <w:b w:val="0"/>
          <w:sz w:val="28"/>
        </w:rPr>
      </w:pPr>
    </w:p>
    <w:p w:rsidR="00604D07" w:rsidRDefault="00604D07" w:rsidP="00604D07">
      <w:pPr>
        <w:pStyle w:val="40"/>
        <w:spacing w:after="0"/>
        <w:jc w:val="left"/>
        <w:rPr>
          <w:b w:val="0"/>
          <w:sz w:val="28"/>
        </w:rPr>
      </w:pPr>
    </w:p>
    <w:p w:rsidR="00604D07" w:rsidRDefault="00604D07" w:rsidP="00604D07">
      <w:pPr>
        <w:pStyle w:val="40"/>
        <w:spacing w:after="0"/>
        <w:jc w:val="left"/>
        <w:rPr>
          <w:b w:val="0"/>
          <w:sz w:val="28"/>
        </w:rPr>
      </w:pPr>
    </w:p>
    <w:p w:rsidR="00604D07" w:rsidRDefault="00604D07" w:rsidP="00604D07">
      <w:pPr>
        <w:pStyle w:val="40"/>
        <w:spacing w:after="0"/>
        <w:jc w:val="left"/>
        <w:rPr>
          <w:b w:val="0"/>
          <w:sz w:val="28"/>
        </w:rPr>
      </w:pPr>
    </w:p>
    <w:p w:rsidR="00604D07" w:rsidRPr="00604D07" w:rsidRDefault="00604D07" w:rsidP="00604D07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604D07">
        <w:rPr>
          <w:rFonts w:ascii="Times New Roman" w:hAnsi="Times New Roman" w:cs="Times New Roman"/>
          <w:b/>
          <w:sz w:val="24"/>
          <w:szCs w:val="24"/>
        </w:rPr>
        <w:t xml:space="preserve">ПРОГРАММА УЧЕБНОГО ПРЕДМЕТА </w:t>
      </w:r>
      <w:r w:rsidRPr="00604D07">
        <w:rPr>
          <w:rFonts w:ascii="Times New Roman" w:hAnsi="Times New Roman" w:cs="Times New Roman"/>
          <w:b/>
          <w:sz w:val="24"/>
        </w:rPr>
        <w:t>ПО.02.УП.02. ИСТОРИЯ ИЗОБРАЗИТЕЛЬНОГО ИСКУССТВА</w:t>
      </w:r>
    </w:p>
    <w:p w:rsidR="00604D07" w:rsidRDefault="00604D07" w:rsidP="00604D07">
      <w:pPr>
        <w:pStyle w:val="4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Методические рекомендации преподавателям</w:t>
      </w:r>
    </w:p>
    <w:p w:rsidR="00604D07" w:rsidRDefault="00604D07" w:rsidP="00604D07">
      <w:pPr>
        <w:pStyle w:val="40"/>
        <w:spacing w:after="0"/>
        <w:ind w:firstLine="708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Изучение предмета ведется в соответствии с учебно-тематическим планом. Педагогу, ведущему предмет, предлагается творчески подойти к изложению той или иной темы. При этом необходимо учитывать следующие обстоятельства: уровень общего развития учащихся, количество учеников в группе, их возрастные особенности. </w:t>
      </w:r>
    </w:p>
    <w:p w:rsidR="00604D07" w:rsidRDefault="00604D07" w:rsidP="00604D07">
      <w:pPr>
        <w:pStyle w:val="40"/>
        <w:spacing w:after="0"/>
        <w:ind w:firstLine="708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При изучении предмета следует широко использовать знания обучающихся по другим учебным предметам, поскольку правильное осуществление </w:t>
      </w:r>
      <w:proofErr w:type="spellStart"/>
      <w:r w:rsidRPr="00604D07">
        <w:rPr>
          <w:b w:val="0"/>
          <w:sz w:val="24"/>
        </w:rPr>
        <w:t>межпредметных</w:t>
      </w:r>
      <w:proofErr w:type="spellEnd"/>
      <w:r w:rsidRPr="00604D07">
        <w:rPr>
          <w:b w:val="0"/>
          <w:sz w:val="24"/>
        </w:rPr>
        <w:t xml:space="preserve"> связей способствует более активному и прочному усвоению учебного материала. Комплексная направленность требует от преподавателя знания программ смежных предметов («Беседы об искусстве», «Живопись», «Рисунок», «Композиция станковая»). В результате творческого контакта преподавателей удается избежать ненужного дублирования, добиться рационального использования учебного времени. </w:t>
      </w:r>
    </w:p>
    <w:p w:rsidR="00604D07" w:rsidRDefault="00604D07" w:rsidP="00604D07">
      <w:pPr>
        <w:pStyle w:val="40"/>
        <w:spacing w:after="0"/>
        <w:ind w:firstLine="708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Желательно, чтобы обучающиеся знакомились с новыми явлениями в изобразительном искусстве, посещали выставки, участвовали в культурно-просветительской деятельности образовательного учреждения. Это позволит им наиболее гармонично соединить теоретические знания с практической познавательной деятельностью. Следует регулярно знакомить обучающихся с современной литературой об изобразительном искусстве, интересных явлениях, с журнальными и газетными статьями. </w:t>
      </w:r>
    </w:p>
    <w:p w:rsidR="00604D07" w:rsidRDefault="00604D07" w:rsidP="00604D07">
      <w:pPr>
        <w:pStyle w:val="40"/>
        <w:spacing w:after="0"/>
        <w:ind w:firstLine="708"/>
        <w:jc w:val="left"/>
        <w:rPr>
          <w:b w:val="0"/>
          <w:sz w:val="24"/>
        </w:rPr>
      </w:pPr>
      <w:r w:rsidRPr="00604D07">
        <w:rPr>
          <w:b w:val="0"/>
          <w:sz w:val="24"/>
        </w:rPr>
        <w:t>Методика преподавания предмета должна опираться на диалогический метод обучения. Необходимо создавать условия для активизации творческих возможностей обучающихся: поручать им подготовку небольших сообщений на различные темы, организовывать дискуссии или обсуждения по поводу просмотренной выставки, фильма, информации, полученной из Ин</w:t>
      </w:r>
      <w:r>
        <w:rPr>
          <w:b w:val="0"/>
          <w:sz w:val="24"/>
        </w:rPr>
        <w:t>тернета, прочитанной статьи.</w:t>
      </w:r>
    </w:p>
    <w:p w:rsidR="00604D07" w:rsidRPr="00604D07" w:rsidRDefault="00604D07" w:rsidP="00604D07">
      <w:pPr>
        <w:pStyle w:val="40"/>
        <w:spacing w:after="0"/>
        <w:ind w:firstLine="708"/>
        <w:rPr>
          <w:sz w:val="24"/>
        </w:rPr>
      </w:pPr>
      <w:r w:rsidRPr="00604D07">
        <w:rPr>
          <w:sz w:val="24"/>
        </w:rPr>
        <w:t>Рекомендации по организации самостоятельной работы</w:t>
      </w:r>
    </w:p>
    <w:p w:rsidR="00604D07" w:rsidRDefault="00604D07" w:rsidP="00604D07">
      <w:pPr>
        <w:pStyle w:val="40"/>
        <w:spacing w:after="0"/>
        <w:ind w:firstLine="708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</w:t>
      </w:r>
      <w:proofErr w:type="gramStart"/>
      <w:r w:rsidRPr="00604D07">
        <w:rPr>
          <w:b w:val="0"/>
          <w:sz w:val="24"/>
        </w:rPr>
        <w:t>обучающимися</w:t>
      </w:r>
      <w:proofErr w:type="gramEnd"/>
      <w:r w:rsidRPr="00604D07">
        <w:rPr>
          <w:b w:val="0"/>
          <w:sz w:val="24"/>
        </w:rPr>
        <w:t xml:space="preserve"> программ начального и основного общего образования. Объем времени на самостоятельную </w:t>
      </w:r>
      <w:proofErr w:type="gramStart"/>
      <w:r w:rsidRPr="00604D07">
        <w:rPr>
          <w:b w:val="0"/>
          <w:sz w:val="24"/>
        </w:rPr>
        <w:t>работу</w:t>
      </w:r>
      <w:proofErr w:type="gramEnd"/>
      <w:r w:rsidRPr="00604D07">
        <w:rPr>
          <w:b w:val="0"/>
          <w:sz w:val="24"/>
        </w:rPr>
        <w:t xml:space="preserve"> и виды заданий могут определяться с учетом сложившихся педагогических традиций, методической целесообразности и индивидуальных способностей ученика. </w:t>
      </w:r>
    </w:p>
    <w:p w:rsidR="00604D07" w:rsidRDefault="00604D07" w:rsidP="00604D07">
      <w:pPr>
        <w:pStyle w:val="40"/>
        <w:spacing w:after="0"/>
        <w:ind w:firstLine="708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Самостоятельные занятия должны быть регулярными и систематическими. </w:t>
      </w:r>
    </w:p>
    <w:p w:rsidR="00604D07" w:rsidRDefault="00604D07" w:rsidP="00604D07">
      <w:pPr>
        <w:pStyle w:val="40"/>
        <w:spacing w:after="0"/>
        <w:ind w:firstLine="708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Выполнение обучающимся домашнего задания контролируется преподавателем и обеспечивается учебниками, </w:t>
      </w:r>
      <w:proofErr w:type="spellStart"/>
      <w:r w:rsidRPr="00604D07">
        <w:rPr>
          <w:b w:val="0"/>
          <w:sz w:val="24"/>
        </w:rPr>
        <w:t>учебнометодическими</w:t>
      </w:r>
      <w:proofErr w:type="spellEnd"/>
      <w:r w:rsidRPr="00604D07">
        <w:rPr>
          <w:b w:val="0"/>
          <w:sz w:val="24"/>
        </w:rPr>
        <w:t xml:space="preserve"> изданиями, художественными альбомами, видеоматериалами в соответствии с программными требованиями по предмету. </w:t>
      </w:r>
    </w:p>
    <w:p w:rsidR="00604D07" w:rsidRDefault="00604D07" w:rsidP="00604D07">
      <w:pPr>
        <w:pStyle w:val="40"/>
        <w:spacing w:after="0"/>
        <w:ind w:firstLine="708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Виды внеаудиторной работы: </w:t>
      </w:r>
    </w:p>
    <w:p w:rsidR="00604D07" w:rsidRDefault="00604D07" w:rsidP="00644DA5">
      <w:pPr>
        <w:pStyle w:val="40"/>
        <w:numPr>
          <w:ilvl w:val="0"/>
          <w:numId w:val="5"/>
        </w:numPr>
        <w:spacing w:after="0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выполнение домашнего задания; </w:t>
      </w:r>
    </w:p>
    <w:p w:rsidR="00604D07" w:rsidRDefault="00604D07" w:rsidP="00644DA5">
      <w:pPr>
        <w:pStyle w:val="40"/>
        <w:numPr>
          <w:ilvl w:val="0"/>
          <w:numId w:val="5"/>
        </w:numPr>
        <w:spacing w:after="0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подготовка докладов, рефератов; </w:t>
      </w:r>
    </w:p>
    <w:p w:rsidR="00604D07" w:rsidRDefault="00604D07" w:rsidP="00644DA5">
      <w:pPr>
        <w:pStyle w:val="40"/>
        <w:numPr>
          <w:ilvl w:val="0"/>
          <w:numId w:val="5"/>
        </w:numPr>
        <w:spacing w:after="0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посещение учреждений культуры (выставок, театров, концертных залов и др.); </w:t>
      </w:r>
    </w:p>
    <w:p w:rsidR="00604D07" w:rsidRDefault="00604D07" w:rsidP="00644DA5">
      <w:pPr>
        <w:pStyle w:val="40"/>
        <w:numPr>
          <w:ilvl w:val="0"/>
          <w:numId w:val="5"/>
        </w:numPr>
        <w:spacing w:after="0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участие обучающихся в выставках, творческих мероприятиях и культурно-просветительской деятельности образовательного учреждения и др. </w:t>
      </w:r>
    </w:p>
    <w:p w:rsidR="00644DA5" w:rsidRDefault="00604D07" w:rsidP="00644DA5">
      <w:pPr>
        <w:pStyle w:val="40"/>
        <w:spacing w:after="0"/>
        <w:ind w:firstLine="360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Цель самостоятельной работы: формировать у </w:t>
      </w:r>
      <w:proofErr w:type="gramStart"/>
      <w:r w:rsidRPr="00604D07">
        <w:rPr>
          <w:b w:val="0"/>
          <w:sz w:val="24"/>
        </w:rPr>
        <w:t>обучающегося</w:t>
      </w:r>
      <w:proofErr w:type="gramEnd"/>
      <w:r w:rsidRPr="00604D07">
        <w:rPr>
          <w:b w:val="0"/>
          <w:sz w:val="24"/>
        </w:rPr>
        <w:t xml:space="preserve"> способности к саморазвитию, творческому применению полученных знаний, формировать умение использовать справочную и специальную литературу, формировать аналитические способности. </w:t>
      </w:r>
    </w:p>
    <w:p w:rsidR="00644DA5" w:rsidRDefault="00604D07" w:rsidP="00644DA5">
      <w:pPr>
        <w:pStyle w:val="40"/>
        <w:spacing w:after="0"/>
        <w:ind w:firstLine="360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Как форма учебно-воспитательного процесса, самостоятельная работа выполняет несколько функций: </w:t>
      </w:r>
    </w:p>
    <w:p w:rsidR="00644DA5" w:rsidRDefault="00604D07" w:rsidP="00644DA5">
      <w:pPr>
        <w:pStyle w:val="40"/>
        <w:numPr>
          <w:ilvl w:val="0"/>
          <w:numId w:val="6"/>
        </w:numPr>
        <w:spacing w:after="0"/>
        <w:jc w:val="left"/>
        <w:rPr>
          <w:b w:val="0"/>
          <w:sz w:val="24"/>
        </w:rPr>
      </w:pPr>
      <w:proofErr w:type="gramStart"/>
      <w:r w:rsidRPr="00604D07">
        <w:rPr>
          <w:b w:val="0"/>
          <w:sz w:val="24"/>
        </w:rPr>
        <w:t>образовательную</w:t>
      </w:r>
      <w:proofErr w:type="gramEnd"/>
      <w:r w:rsidRPr="00604D07">
        <w:rPr>
          <w:b w:val="0"/>
          <w:sz w:val="24"/>
        </w:rPr>
        <w:t xml:space="preserve"> (систематизация и закрепление знаний обучающихся), </w:t>
      </w:r>
    </w:p>
    <w:p w:rsidR="00644DA5" w:rsidRDefault="00604D07" w:rsidP="00644DA5">
      <w:pPr>
        <w:pStyle w:val="40"/>
        <w:numPr>
          <w:ilvl w:val="0"/>
          <w:numId w:val="6"/>
        </w:numPr>
        <w:spacing w:after="0"/>
        <w:jc w:val="left"/>
        <w:rPr>
          <w:b w:val="0"/>
          <w:sz w:val="24"/>
        </w:rPr>
      </w:pPr>
      <w:proofErr w:type="gramStart"/>
      <w:r w:rsidRPr="00604D07">
        <w:rPr>
          <w:b w:val="0"/>
          <w:sz w:val="24"/>
        </w:rPr>
        <w:t>развивающую</w:t>
      </w:r>
      <w:proofErr w:type="gramEnd"/>
      <w:r w:rsidRPr="00604D07">
        <w:rPr>
          <w:b w:val="0"/>
          <w:sz w:val="24"/>
        </w:rPr>
        <w:t xml:space="preserve"> (развитие познавательных способностей обучающихся – их внимания, памяти, мышления, речи), </w:t>
      </w:r>
    </w:p>
    <w:p w:rsidR="00644DA5" w:rsidRDefault="00604D07" w:rsidP="00644DA5">
      <w:pPr>
        <w:pStyle w:val="40"/>
        <w:numPr>
          <w:ilvl w:val="0"/>
          <w:numId w:val="6"/>
        </w:numPr>
        <w:spacing w:after="0"/>
        <w:jc w:val="left"/>
        <w:rPr>
          <w:b w:val="0"/>
          <w:sz w:val="24"/>
        </w:rPr>
      </w:pPr>
      <w:proofErr w:type="gramStart"/>
      <w:r w:rsidRPr="00604D07">
        <w:rPr>
          <w:b w:val="0"/>
          <w:sz w:val="24"/>
        </w:rPr>
        <w:lastRenderedPageBreak/>
        <w:t>воспитательную</w:t>
      </w:r>
      <w:proofErr w:type="gramEnd"/>
      <w:r w:rsidRPr="00604D07">
        <w:rPr>
          <w:b w:val="0"/>
          <w:sz w:val="24"/>
        </w:rPr>
        <w:t xml:space="preserve"> (воспитание устойчивых мотивов учебной деятельности, навыков культуры умственного труда, формирование умений самостоятельно добывать знания из различных источников, самоорганизации и самоконтроля, целого ряда ведущих качеств личности – честности, трудолюбия, требовательности к себе, самостоятельности и др.). </w:t>
      </w:r>
    </w:p>
    <w:p w:rsidR="00644DA5" w:rsidRDefault="00604D07" w:rsidP="00644DA5">
      <w:pPr>
        <w:pStyle w:val="40"/>
        <w:spacing w:after="0"/>
        <w:ind w:firstLine="708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Выполнение самостоятельной работы (подготовка сообщений, написание докладов, рефератов) обучающихся: </w:t>
      </w:r>
    </w:p>
    <w:p w:rsidR="00644DA5" w:rsidRDefault="00604D07" w:rsidP="00644DA5">
      <w:pPr>
        <w:pStyle w:val="40"/>
        <w:numPr>
          <w:ilvl w:val="0"/>
          <w:numId w:val="7"/>
        </w:numPr>
        <w:spacing w:after="0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способствует лучшему усвоению полученных знаний; </w:t>
      </w:r>
    </w:p>
    <w:p w:rsidR="00644DA5" w:rsidRDefault="00604D07" w:rsidP="00644DA5">
      <w:pPr>
        <w:pStyle w:val="40"/>
        <w:numPr>
          <w:ilvl w:val="0"/>
          <w:numId w:val="7"/>
        </w:numPr>
        <w:spacing w:after="0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формирует потребность в самообразовании, максимально развивает познавательные и творческие способности личности; </w:t>
      </w:r>
    </w:p>
    <w:p w:rsidR="00644DA5" w:rsidRDefault="00604D07" w:rsidP="00644DA5">
      <w:pPr>
        <w:pStyle w:val="40"/>
        <w:numPr>
          <w:ilvl w:val="0"/>
          <w:numId w:val="7"/>
        </w:numPr>
        <w:spacing w:after="0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формирует навыки </w:t>
      </w:r>
      <w:proofErr w:type="gramStart"/>
      <w:r w:rsidRPr="00604D07">
        <w:rPr>
          <w:b w:val="0"/>
          <w:sz w:val="24"/>
        </w:rPr>
        <w:t>планирования</w:t>
      </w:r>
      <w:proofErr w:type="gramEnd"/>
      <w:r w:rsidRPr="00604D07">
        <w:rPr>
          <w:b w:val="0"/>
          <w:sz w:val="24"/>
        </w:rPr>
        <w:t xml:space="preserve"> и организации учебного времени, расширяет кругозор; </w:t>
      </w:r>
    </w:p>
    <w:p w:rsidR="00644DA5" w:rsidRDefault="00604D07" w:rsidP="00644DA5">
      <w:pPr>
        <w:pStyle w:val="40"/>
        <w:numPr>
          <w:ilvl w:val="0"/>
          <w:numId w:val="7"/>
        </w:numPr>
        <w:spacing w:after="0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учит правильному сочетанию объема аудиторной и внеаудиторной самостоятельной работы. </w:t>
      </w:r>
    </w:p>
    <w:p w:rsidR="00644DA5" w:rsidRDefault="00604D07" w:rsidP="00644DA5">
      <w:pPr>
        <w:pStyle w:val="40"/>
        <w:spacing w:after="0"/>
        <w:ind w:firstLine="708"/>
        <w:jc w:val="left"/>
        <w:rPr>
          <w:b w:val="0"/>
          <w:sz w:val="24"/>
        </w:rPr>
      </w:pPr>
      <w:r w:rsidRPr="00604D07">
        <w:rPr>
          <w:b w:val="0"/>
          <w:sz w:val="24"/>
        </w:rPr>
        <w:t xml:space="preserve">Методически правильная организация работы </w:t>
      </w:r>
      <w:proofErr w:type="gramStart"/>
      <w:r w:rsidRPr="00604D07">
        <w:rPr>
          <w:b w:val="0"/>
          <w:sz w:val="24"/>
        </w:rPr>
        <w:t>обучающегося</w:t>
      </w:r>
      <w:proofErr w:type="gramEnd"/>
      <w:r w:rsidRPr="00604D07">
        <w:rPr>
          <w:b w:val="0"/>
          <w:sz w:val="24"/>
        </w:rPr>
        <w:t xml:space="preserve"> в аудитории и вне ее, консультационная помощь, обеспечение обучающегося необходимыми методическими материалами позволяет эффективно организовать внеаудиторную работу обучающихся. </w:t>
      </w:r>
    </w:p>
    <w:p w:rsidR="00604D07" w:rsidRDefault="00604D07" w:rsidP="00644DA5">
      <w:pPr>
        <w:pStyle w:val="40"/>
        <w:spacing w:after="0"/>
        <w:ind w:firstLine="708"/>
        <w:jc w:val="left"/>
        <w:rPr>
          <w:b w:val="0"/>
          <w:sz w:val="24"/>
        </w:rPr>
      </w:pPr>
      <w:r w:rsidRPr="00604D07">
        <w:rPr>
          <w:b w:val="0"/>
          <w:sz w:val="24"/>
        </w:rPr>
        <w:t>Контроль со стороны преподавателя обеспечивает эффективность выполнения учащимися самостоятельной работы.</w:t>
      </w:r>
    </w:p>
    <w:p w:rsidR="00644DA5" w:rsidRDefault="00644DA5" w:rsidP="00644DA5">
      <w:pPr>
        <w:pStyle w:val="40"/>
        <w:spacing w:after="0"/>
        <w:jc w:val="left"/>
        <w:rPr>
          <w:b w:val="0"/>
          <w:sz w:val="24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Default="00644DA5" w:rsidP="00644DA5">
      <w:pPr>
        <w:pStyle w:val="40"/>
        <w:spacing w:after="0"/>
        <w:jc w:val="left"/>
        <w:rPr>
          <w:b w:val="0"/>
          <w:sz w:val="32"/>
        </w:rPr>
      </w:pPr>
    </w:p>
    <w:p w:rsidR="00644DA5" w:rsidRPr="00644DA5" w:rsidRDefault="00644DA5" w:rsidP="00644DA5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644DA5">
        <w:rPr>
          <w:rFonts w:ascii="Times New Roman" w:hAnsi="Times New Roman" w:cs="Times New Roman"/>
          <w:b/>
          <w:sz w:val="24"/>
        </w:rPr>
        <w:t>ПРОГРАММА УЧЕБНОГО ПРЕДМЕТА ПО.03.УП.01 ПЛЕНЭР</w:t>
      </w:r>
    </w:p>
    <w:p w:rsidR="00644DA5" w:rsidRDefault="00644DA5" w:rsidP="00644DA5">
      <w:pPr>
        <w:pStyle w:val="4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Методические рекомендации преподавателям</w:t>
      </w:r>
    </w:p>
    <w:p w:rsidR="005F0305" w:rsidRDefault="005F0305" w:rsidP="005F0305">
      <w:pPr>
        <w:pStyle w:val="40"/>
        <w:spacing w:after="0"/>
        <w:ind w:firstLine="708"/>
        <w:jc w:val="left"/>
        <w:rPr>
          <w:b w:val="0"/>
          <w:sz w:val="24"/>
        </w:rPr>
      </w:pPr>
      <w:r w:rsidRPr="005F0305">
        <w:rPr>
          <w:b w:val="0"/>
          <w:sz w:val="24"/>
        </w:rPr>
        <w:t>Педагог должен исходить из конкретных условий работы с натуры. В ходе планирования учебных задач обязательным моментом является четкое определение целей задания. Педагог в словесной форме объясняет детям, как достичь данной цели. Предлагается следующая схем</w:t>
      </w:r>
      <w:r>
        <w:rPr>
          <w:b w:val="0"/>
          <w:sz w:val="24"/>
        </w:rPr>
        <w:t xml:space="preserve">а этапов выполнения заданий: </w:t>
      </w:r>
    </w:p>
    <w:p w:rsidR="005F0305" w:rsidRDefault="005F0305" w:rsidP="005F0305">
      <w:pPr>
        <w:pStyle w:val="40"/>
        <w:spacing w:after="0"/>
        <w:ind w:firstLine="708"/>
        <w:jc w:val="left"/>
        <w:rPr>
          <w:b w:val="0"/>
          <w:sz w:val="24"/>
        </w:rPr>
      </w:pPr>
      <w:r w:rsidRPr="005F0305">
        <w:rPr>
          <w:b w:val="0"/>
          <w:sz w:val="24"/>
        </w:rPr>
        <w:t xml:space="preserve">Анализ решения подобных тем и сюжетов в произведениях </w:t>
      </w:r>
      <w:proofErr w:type="spellStart"/>
      <w:r w:rsidRPr="005F0305">
        <w:rPr>
          <w:b w:val="0"/>
          <w:sz w:val="24"/>
        </w:rPr>
        <w:t>художниковклассиков</w:t>
      </w:r>
      <w:proofErr w:type="spellEnd"/>
      <w:r w:rsidRPr="005F0305">
        <w:rPr>
          <w:b w:val="0"/>
          <w:sz w:val="24"/>
        </w:rPr>
        <w:t xml:space="preserve"> и в </w:t>
      </w:r>
      <w:proofErr w:type="gramStart"/>
      <w:r w:rsidRPr="005F0305">
        <w:rPr>
          <w:b w:val="0"/>
          <w:sz w:val="24"/>
        </w:rPr>
        <w:t>работах</w:t>
      </w:r>
      <w:proofErr w:type="gramEnd"/>
      <w:r w:rsidRPr="005F0305">
        <w:rPr>
          <w:b w:val="0"/>
          <w:sz w:val="24"/>
        </w:rPr>
        <w:t xml:space="preserve"> обучающихся (из методического фонда). </w:t>
      </w:r>
    </w:p>
    <w:p w:rsidR="005F0305" w:rsidRDefault="005F0305" w:rsidP="005F0305">
      <w:pPr>
        <w:pStyle w:val="40"/>
        <w:numPr>
          <w:ilvl w:val="0"/>
          <w:numId w:val="8"/>
        </w:numPr>
        <w:spacing w:after="0"/>
        <w:jc w:val="left"/>
        <w:rPr>
          <w:b w:val="0"/>
          <w:sz w:val="24"/>
        </w:rPr>
      </w:pPr>
      <w:r>
        <w:rPr>
          <w:b w:val="0"/>
          <w:sz w:val="24"/>
        </w:rPr>
        <w:t xml:space="preserve">Выбор точки зрения. </w:t>
      </w:r>
    </w:p>
    <w:p w:rsidR="005F0305" w:rsidRDefault="005F0305" w:rsidP="005F0305">
      <w:pPr>
        <w:pStyle w:val="40"/>
        <w:numPr>
          <w:ilvl w:val="0"/>
          <w:numId w:val="8"/>
        </w:numPr>
        <w:spacing w:after="0"/>
        <w:jc w:val="left"/>
        <w:rPr>
          <w:b w:val="0"/>
          <w:sz w:val="24"/>
        </w:rPr>
      </w:pPr>
      <w:r>
        <w:rPr>
          <w:b w:val="0"/>
          <w:sz w:val="24"/>
        </w:rPr>
        <w:t xml:space="preserve">Выбор формата изображения. </w:t>
      </w:r>
    </w:p>
    <w:p w:rsidR="005F0305" w:rsidRDefault="005F0305" w:rsidP="005F0305">
      <w:pPr>
        <w:pStyle w:val="40"/>
        <w:numPr>
          <w:ilvl w:val="0"/>
          <w:numId w:val="8"/>
        </w:numPr>
        <w:spacing w:after="0"/>
        <w:jc w:val="left"/>
        <w:rPr>
          <w:b w:val="0"/>
          <w:sz w:val="24"/>
        </w:rPr>
      </w:pPr>
      <w:r w:rsidRPr="005F0305">
        <w:rPr>
          <w:b w:val="0"/>
          <w:sz w:val="24"/>
        </w:rPr>
        <w:t>Определение пропорций, движения и характ</w:t>
      </w:r>
      <w:r>
        <w:rPr>
          <w:b w:val="0"/>
          <w:sz w:val="24"/>
        </w:rPr>
        <w:t xml:space="preserve">ера пространственных планов. </w:t>
      </w:r>
    </w:p>
    <w:p w:rsidR="005F0305" w:rsidRDefault="005F0305" w:rsidP="005F0305">
      <w:pPr>
        <w:pStyle w:val="40"/>
        <w:numPr>
          <w:ilvl w:val="0"/>
          <w:numId w:val="8"/>
        </w:numPr>
        <w:spacing w:after="0"/>
        <w:jc w:val="left"/>
        <w:rPr>
          <w:b w:val="0"/>
          <w:sz w:val="24"/>
        </w:rPr>
      </w:pPr>
      <w:r w:rsidRPr="005F0305">
        <w:rPr>
          <w:b w:val="0"/>
          <w:sz w:val="24"/>
        </w:rPr>
        <w:t>Проработка дет</w:t>
      </w:r>
      <w:r>
        <w:rPr>
          <w:b w:val="0"/>
          <w:sz w:val="24"/>
        </w:rPr>
        <w:t>алей композиционного центра.</w:t>
      </w:r>
    </w:p>
    <w:p w:rsidR="005F0305" w:rsidRDefault="005F0305" w:rsidP="005F0305">
      <w:pPr>
        <w:pStyle w:val="40"/>
        <w:numPr>
          <w:ilvl w:val="0"/>
          <w:numId w:val="8"/>
        </w:numPr>
        <w:spacing w:after="0"/>
        <w:jc w:val="left"/>
        <w:rPr>
          <w:b w:val="0"/>
          <w:sz w:val="24"/>
        </w:rPr>
      </w:pPr>
      <w:r w:rsidRPr="005F0305">
        <w:rPr>
          <w:b w:val="0"/>
          <w:sz w:val="24"/>
        </w:rPr>
        <w:t>Передача больших т</w:t>
      </w:r>
      <w:r>
        <w:rPr>
          <w:b w:val="0"/>
          <w:sz w:val="24"/>
        </w:rPr>
        <w:t xml:space="preserve">оновых и цветовых отношений. </w:t>
      </w:r>
    </w:p>
    <w:p w:rsidR="005F0305" w:rsidRDefault="005F0305" w:rsidP="005F0305">
      <w:pPr>
        <w:pStyle w:val="40"/>
        <w:numPr>
          <w:ilvl w:val="0"/>
          <w:numId w:val="8"/>
        </w:numPr>
        <w:spacing w:after="0"/>
        <w:jc w:val="left"/>
        <w:rPr>
          <w:b w:val="0"/>
          <w:sz w:val="24"/>
        </w:rPr>
      </w:pPr>
      <w:r w:rsidRPr="005F0305">
        <w:rPr>
          <w:b w:val="0"/>
          <w:sz w:val="24"/>
        </w:rPr>
        <w:t>Обобщенная моделировка объемной формы, выявление градаций светотени с у</w:t>
      </w:r>
      <w:r>
        <w:rPr>
          <w:b w:val="0"/>
          <w:sz w:val="24"/>
        </w:rPr>
        <w:t xml:space="preserve">четом воздушной перспективы. </w:t>
      </w:r>
    </w:p>
    <w:p w:rsidR="005F0305" w:rsidRDefault="005F0305" w:rsidP="005F0305">
      <w:pPr>
        <w:pStyle w:val="40"/>
        <w:numPr>
          <w:ilvl w:val="0"/>
          <w:numId w:val="8"/>
        </w:numPr>
        <w:spacing w:after="0"/>
        <w:jc w:val="left"/>
        <w:rPr>
          <w:b w:val="0"/>
          <w:sz w:val="24"/>
        </w:rPr>
      </w:pPr>
      <w:r w:rsidRPr="005F0305">
        <w:rPr>
          <w:b w:val="0"/>
          <w:sz w:val="24"/>
        </w:rPr>
        <w:t xml:space="preserve">Подчинение всех частей изображения целому. </w:t>
      </w:r>
    </w:p>
    <w:p w:rsidR="005F0305" w:rsidRDefault="005F0305" w:rsidP="005F0305">
      <w:pPr>
        <w:pStyle w:val="40"/>
        <w:spacing w:after="0"/>
        <w:ind w:firstLine="708"/>
        <w:jc w:val="left"/>
        <w:rPr>
          <w:b w:val="0"/>
          <w:sz w:val="24"/>
        </w:rPr>
      </w:pPr>
      <w:r w:rsidRPr="005F0305">
        <w:rPr>
          <w:b w:val="0"/>
          <w:sz w:val="24"/>
        </w:rPr>
        <w:t xml:space="preserve">Преподавателю рекомендуется как можно чаще проводить «мастер-классы» </w:t>
      </w:r>
      <w:proofErr w:type="gramStart"/>
      <w:r w:rsidRPr="005F0305">
        <w:rPr>
          <w:b w:val="0"/>
          <w:sz w:val="24"/>
        </w:rPr>
        <w:t>для</w:t>
      </w:r>
      <w:proofErr w:type="gramEnd"/>
      <w:r w:rsidRPr="005F0305">
        <w:rPr>
          <w:b w:val="0"/>
          <w:sz w:val="24"/>
        </w:rPr>
        <w:t xml:space="preserve"> обучающихся. Для успешного изучения нового учебного материала желательно в конце занятий проводить обсуждение успехов и неудач в группе. </w:t>
      </w:r>
    </w:p>
    <w:p w:rsidR="005F0305" w:rsidRPr="005F0305" w:rsidRDefault="005F0305" w:rsidP="005F0305">
      <w:pPr>
        <w:pStyle w:val="40"/>
        <w:spacing w:after="0"/>
        <w:ind w:firstLine="708"/>
        <w:rPr>
          <w:sz w:val="24"/>
        </w:rPr>
      </w:pPr>
      <w:r w:rsidRPr="005F0305">
        <w:rPr>
          <w:sz w:val="24"/>
        </w:rPr>
        <w:t>Средства обучения</w:t>
      </w:r>
    </w:p>
    <w:p w:rsidR="005F0305" w:rsidRDefault="005F0305" w:rsidP="005F0305">
      <w:pPr>
        <w:pStyle w:val="40"/>
        <w:spacing w:after="0"/>
        <w:jc w:val="left"/>
        <w:rPr>
          <w:b w:val="0"/>
          <w:sz w:val="24"/>
        </w:rPr>
      </w:pPr>
      <w:r w:rsidRPr="005F0305">
        <w:rPr>
          <w:sz w:val="24"/>
        </w:rPr>
        <w:t>материальные:</w:t>
      </w:r>
      <w:r w:rsidRPr="005F0305">
        <w:rPr>
          <w:b w:val="0"/>
          <w:sz w:val="24"/>
        </w:rPr>
        <w:t xml:space="preserve"> индивидуальные художественные прина</w:t>
      </w:r>
      <w:r>
        <w:rPr>
          <w:b w:val="0"/>
          <w:sz w:val="24"/>
        </w:rPr>
        <w:t xml:space="preserve">длежности, натюрмортный фонд; </w:t>
      </w:r>
    </w:p>
    <w:p w:rsidR="005F0305" w:rsidRDefault="005F0305" w:rsidP="005F0305">
      <w:pPr>
        <w:pStyle w:val="40"/>
        <w:spacing w:after="0"/>
        <w:jc w:val="left"/>
        <w:rPr>
          <w:b w:val="0"/>
          <w:sz w:val="24"/>
        </w:rPr>
      </w:pPr>
      <w:r w:rsidRPr="005F0305">
        <w:rPr>
          <w:sz w:val="24"/>
        </w:rPr>
        <w:t>наглядно – плоскостные:</w:t>
      </w:r>
      <w:r w:rsidRPr="005F0305">
        <w:rPr>
          <w:b w:val="0"/>
          <w:sz w:val="24"/>
        </w:rPr>
        <w:t xml:space="preserve"> наглядные методические пособия, фонд работ учащихся, иллюс</w:t>
      </w:r>
      <w:r>
        <w:rPr>
          <w:b w:val="0"/>
          <w:sz w:val="24"/>
        </w:rPr>
        <w:t xml:space="preserve">трации; </w:t>
      </w:r>
    </w:p>
    <w:p w:rsidR="005F0305" w:rsidRDefault="005F0305" w:rsidP="005F0305">
      <w:pPr>
        <w:pStyle w:val="40"/>
        <w:spacing w:after="0"/>
        <w:jc w:val="left"/>
        <w:rPr>
          <w:b w:val="0"/>
          <w:sz w:val="24"/>
        </w:rPr>
      </w:pPr>
      <w:r w:rsidRPr="005F0305">
        <w:rPr>
          <w:sz w:val="24"/>
        </w:rPr>
        <w:t>демонстрационные:</w:t>
      </w:r>
      <w:r w:rsidRPr="005F0305">
        <w:rPr>
          <w:b w:val="0"/>
          <w:sz w:val="24"/>
        </w:rPr>
        <w:t xml:space="preserve"> муляжи, чучела птиц и животных, демонстрационн</w:t>
      </w:r>
      <w:r>
        <w:rPr>
          <w:b w:val="0"/>
          <w:sz w:val="24"/>
        </w:rPr>
        <w:t xml:space="preserve">ые модели, натюрмортный фонд; </w:t>
      </w:r>
    </w:p>
    <w:p w:rsidR="005F0305" w:rsidRDefault="005F0305" w:rsidP="005F0305">
      <w:pPr>
        <w:pStyle w:val="40"/>
        <w:spacing w:after="0"/>
        <w:jc w:val="left"/>
        <w:rPr>
          <w:b w:val="0"/>
          <w:sz w:val="24"/>
        </w:rPr>
      </w:pPr>
      <w:r w:rsidRPr="005F0305">
        <w:rPr>
          <w:sz w:val="24"/>
        </w:rPr>
        <w:t>электронные образовательные ресурсы:</w:t>
      </w:r>
      <w:r w:rsidRPr="005F0305">
        <w:rPr>
          <w:b w:val="0"/>
          <w:sz w:val="24"/>
        </w:rPr>
        <w:t xml:space="preserve"> сет</w:t>
      </w:r>
      <w:r>
        <w:rPr>
          <w:b w:val="0"/>
          <w:sz w:val="24"/>
        </w:rPr>
        <w:t xml:space="preserve">евые образовательные ресурсы; </w:t>
      </w:r>
    </w:p>
    <w:p w:rsidR="00644DA5" w:rsidRDefault="005F0305" w:rsidP="005F0305">
      <w:pPr>
        <w:pStyle w:val="40"/>
        <w:spacing w:after="0"/>
        <w:jc w:val="left"/>
        <w:rPr>
          <w:b w:val="0"/>
          <w:sz w:val="24"/>
        </w:rPr>
      </w:pPr>
      <w:r w:rsidRPr="005F0305">
        <w:rPr>
          <w:sz w:val="24"/>
        </w:rPr>
        <w:t>аудиовизуальные:</w:t>
      </w:r>
      <w:r w:rsidRPr="005F0305">
        <w:rPr>
          <w:b w:val="0"/>
          <w:sz w:val="24"/>
        </w:rPr>
        <w:t xml:space="preserve"> </w:t>
      </w:r>
      <w:proofErr w:type="spellStart"/>
      <w:proofErr w:type="gramStart"/>
      <w:r w:rsidRPr="005F0305">
        <w:rPr>
          <w:b w:val="0"/>
          <w:sz w:val="24"/>
        </w:rPr>
        <w:t>слайд-фильмы</w:t>
      </w:r>
      <w:proofErr w:type="spellEnd"/>
      <w:proofErr w:type="gramEnd"/>
      <w:r w:rsidRPr="005F0305">
        <w:rPr>
          <w:b w:val="0"/>
          <w:sz w:val="24"/>
        </w:rPr>
        <w:t xml:space="preserve">, видеофильмы, учебные кинофильмы, </w:t>
      </w:r>
      <w:proofErr w:type="spellStart"/>
      <w:r w:rsidRPr="005F0305">
        <w:rPr>
          <w:b w:val="0"/>
          <w:sz w:val="24"/>
        </w:rPr>
        <w:t>аудио-записи</w:t>
      </w:r>
      <w:proofErr w:type="spellEnd"/>
      <w:r w:rsidRPr="005F0305">
        <w:rPr>
          <w:b w:val="0"/>
          <w:sz w:val="24"/>
        </w:rPr>
        <w:t>.</w:t>
      </w:r>
    </w:p>
    <w:p w:rsidR="005F0305" w:rsidRDefault="005F0305" w:rsidP="005F0305">
      <w:pPr>
        <w:pStyle w:val="40"/>
        <w:spacing w:after="0"/>
        <w:jc w:val="left"/>
        <w:rPr>
          <w:b w:val="0"/>
          <w:sz w:val="24"/>
        </w:rPr>
      </w:pPr>
    </w:p>
    <w:p w:rsidR="005F0305" w:rsidRDefault="005F0305" w:rsidP="005F0305">
      <w:pPr>
        <w:pStyle w:val="40"/>
        <w:spacing w:after="0"/>
        <w:jc w:val="left"/>
        <w:rPr>
          <w:b w:val="0"/>
          <w:sz w:val="36"/>
        </w:rPr>
      </w:pPr>
    </w:p>
    <w:p w:rsidR="005F0305" w:rsidRDefault="005F0305" w:rsidP="005F0305">
      <w:pPr>
        <w:pStyle w:val="40"/>
        <w:spacing w:after="0"/>
        <w:jc w:val="left"/>
        <w:rPr>
          <w:b w:val="0"/>
          <w:sz w:val="36"/>
        </w:rPr>
      </w:pPr>
    </w:p>
    <w:p w:rsidR="005F0305" w:rsidRDefault="005F0305" w:rsidP="005F0305">
      <w:pPr>
        <w:pStyle w:val="40"/>
        <w:spacing w:after="0"/>
        <w:jc w:val="left"/>
        <w:rPr>
          <w:b w:val="0"/>
          <w:sz w:val="36"/>
        </w:rPr>
      </w:pPr>
    </w:p>
    <w:p w:rsidR="005F0305" w:rsidRDefault="005F0305" w:rsidP="005F0305">
      <w:pPr>
        <w:pStyle w:val="40"/>
        <w:spacing w:after="0"/>
        <w:jc w:val="left"/>
        <w:rPr>
          <w:b w:val="0"/>
          <w:sz w:val="36"/>
        </w:rPr>
      </w:pPr>
    </w:p>
    <w:p w:rsidR="005F0305" w:rsidRDefault="005F0305" w:rsidP="005F0305">
      <w:pPr>
        <w:pStyle w:val="40"/>
        <w:spacing w:after="0"/>
        <w:jc w:val="left"/>
        <w:rPr>
          <w:b w:val="0"/>
          <w:sz w:val="36"/>
        </w:rPr>
      </w:pPr>
    </w:p>
    <w:p w:rsidR="005F0305" w:rsidRDefault="005F0305" w:rsidP="005F0305">
      <w:pPr>
        <w:pStyle w:val="40"/>
        <w:spacing w:after="0"/>
        <w:jc w:val="left"/>
        <w:rPr>
          <w:b w:val="0"/>
          <w:sz w:val="36"/>
        </w:rPr>
      </w:pPr>
    </w:p>
    <w:p w:rsidR="005F0305" w:rsidRDefault="005F0305" w:rsidP="005F0305">
      <w:pPr>
        <w:pStyle w:val="40"/>
        <w:spacing w:after="0"/>
        <w:jc w:val="left"/>
        <w:rPr>
          <w:b w:val="0"/>
          <w:sz w:val="36"/>
        </w:rPr>
      </w:pPr>
    </w:p>
    <w:p w:rsidR="005F0305" w:rsidRDefault="005F0305" w:rsidP="005F0305">
      <w:pPr>
        <w:pStyle w:val="40"/>
        <w:spacing w:after="0"/>
        <w:jc w:val="left"/>
        <w:rPr>
          <w:b w:val="0"/>
          <w:sz w:val="36"/>
        </w:rPr>
      </w:pPr>
    </w:p>
    <w:p w:rsidR="005F0305" w:rsidRDefault="005F0305" w:rsidP="005F0305">
      <w:pPr>
        <w:pStyle w:val="40"/>
        <w:spacing w:after="0"/>
        <w:jc w:val="left"/>
        <w:rPr>
          <w:b w:val="0"/>
          <w:sz w:val="36"/>
        </w:rPr>
      </w:pPr>
    </w:p>
    <w:p w:rsidR="005F0305" w:rsidRDefault="005F0305" w:rsidP="005F0305">
      <w:pPr>
        <w:pStyle w:val="40"/>
        <w:spacing w:after="0"/>
        <w:jc w:val="left"/>
        <w:rPr>
          <w:b w:val="0"/>
          <w:sz w:val="36"/>
        </w:rPr>
      </w:pPr>
    </w:p>
    <w:p w:rsidR="005F0305" w:rsidRPr="005F0305" w:rsidRDefault="005F0305" w:rsidP="005F0305">
      <w:pPr>
        <w:pStyle w:val="40"/>
        <w:spacing w:after="0"/>
        <w:rPr>
          <w:sz w:val="24"/>
          <w:szCs w:val="24"/>
        </w:rPr>
      </w:pPr>
      <w:r w:rsidRPr="005F0305">
        <w:rPr>
          <w:sz w:val="24"/>
          <w:szCs w:val="24"/>
        </w:rPr>
        <w:t>ПРОГРАММА УЧЕБНОГО ПРЕДМЕТА ВО.01. ОСНОВЫ ДИЗАЙН - ПРОЕКТИРОВАНИЯ</w:t>
      </w:r>
    </w:p>
    <w:p w:rsidR="005F0305" w:rsidRDefault="005F0305" w:rsidP="005F0305">
      <w:pPr>
        <w:pStyle w:val="4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Методические рекомендации преподавателям</w:t>
      </w:r>
    </w:p>
    <w:p w:rsidR="005F0305" w:rsidRDefault="005F0305" w:rsidP="005F0305">
      <w:pPr>
        <w:pStyle w:val="40"/>
        <w:spacing w:after="0"/>
        <w:ind w:firstLine="708"/>
        <w:jc w:val="left"/>
        <w:rPr>
          <w:b w:val="0"/>
          <w:sz w:val="24"/>
        </w:rPr>
      </w:pPr>
      <w:r w:rsidRPr="005F0305">
        <w:rPr>
          <w:b w:val="0"/>
          <w:sz w:val="24"/>
        </w:rPr>
        <w:t xml:space="preserve">Освоение программы учебного предмета «Основы </w:t>
      </w:r>
      <w:proofErr w:type="spellStart"/>
      <w:proofErr w:type="gramStart"/>
      <w:r w:rsidRPr="005F0305">
        <w:rPr>
          <w:b w:val="0"/>
          <w:sz w:val="24"/>
        </w:rPr>
        <w:t>дизайн-проектирования</w:t>
      </w:r>
      <w:proofErr w:type="spellEnd"/>
      <w:proofErr w:type="gramEnd"/>
      <w:r w:rsidRPr="005F0305">
        <w:rPr>
          <w:b w:val="0"/>
          <w:sz w:val="24"/>
        </w:rPr>
        <w:t xml:space="preserve">» проходит в форме практических занятий на основе анализа образцов произведений графического и средового дизайна и изучения теоретических основ проектирования в дизайне, в сочетании со сбором аналогов. Выполнение учебных упражнений дополняется итоговыми композиционными творческими заданиями.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дизайна в репродукциях или слайдах. Приоритетная роль отводится показу преподавателем приемов и порядка ведения работы. </w:t>
      </w:r>
    </w:p>
    <w:p w:rsidR="005F0305" w:rsidRDefault="005F0305" w:rsidP="005F0305">
      <w:pPr>
        <w:pStyle w:val="40"/>
        <w:spacing w:after="0"/>
        <w:ind w:firstLine="708"/>
        <w:jc w:val="left"/>
        <w:rPr>
          <w:b w:val="0"/>
          <w:sz w:val="24"/>
        </w:rPr>
      </w:pPr>
      <w:r w:rsidRPr="005F0305">
        <w:rPr>
          <w:b w:val="0"/>
          <w:sz w:val="24"/>
        </w:rPr>
        <w:t xml:space="preserve">В изучении основ </w:t>
      </w:r>
      <w:proofErr w:type="spellStart"/>
      <w:proofErr w:type="gramStart"/>
      <w:r w:rsidRPr="005F0305">
        <w:rPr>
          <w:b w:val="0"/>
          <w:sz w:val="24"/>
        </w:rPr>
        <w:t>дизайн-проектирования</w:t>
      </w:r>
      <w:proofErr w:type="spellEnd"/>
      <w:proofErr w:type="gramEnd"/>
      <w:r w:rsidRPr="005F0305">
        <w:rPr>
          <w:b w:val="0"/>
          <w:sz w:val="24"/>
        </w:rPr>
        <w:t xml:space="preserve"> преподавателем предусматривается подробное изложение содержания каждой учебной задачи и практических приемов ее решения, что должно обеспечить грамотное выполнение работы. В программе отводится время на самостоятельное осмысление задания, алгоритма его реализации, на этом этапе роль преподавателя - направляющая и корректирующая. </w:t>
      </w:r>
    </w:p>
    <w:p w:rsidR="005F0305" w:rsidRDefault="005F0305" w:rsidP="005F0305">
      <w:pPr>
        <w:pStyle w:val="40"/>
        <w:spacing w:after="0"/>
        <w:ind w:firstLine="708"/>
        <w:jc w:val="left"/>
        <w:rPr>
          <w:b w:val="0"/>
          <w:sz w:val="24"/>
        </w:rPr>
      </w:pPr>
      <w:r w:rsidRPr="005F0305">
        <w:rPr>
          <w:b w:val="0"/>
          <w:sz w:val="24"/>
        </w:rPr>
        <w:t xml:space="preserve">Одним из действенных и результативных методов в освоении основ </w:t>
      </w:r>
      <w:proofErr w:type="spellStart"/>
      <w:proofErr w:type="gramStart"/>
      <w:r w:rsidRPr="005F0305">
        <w:rPr>
          <w:b w:val="0"/>
          <w:sz w:val="24"/>
        </w:rPr>
        <w:t>дизайн-проектирования</w:t>
      </w:r>
      <w:proofErr w:type="spellEnd"/>
      <w:proofErr w:type="gramEnd"/>
      <w:r w:rsidRPr="005F0305">
        <w:rPr>
          <w:b w:val="0"/>
          <w:sz w:val="24"/>
        </w:rPr>
        <w:t xml:space="preserve">, несомненно, является проведение преподавателем демонстрации приемов работы в графических программах, которые дают возможность обучающимся увидеть результат, к которому нужно стремиться. </w:t>
      </w:r>
    </w:p>
    <w:p w:rsidR="005F0305" w:rsidRDefault="005F0305" w:rsidP="005F0305">
      <w:pPr>
        <w:pStyle w:val="40"/>
        <w:spacing w:after="0"/>
        <w:ind w:firstLine="708"/>
        <w:jc w:val="left"/>
        <w:rPr>
          <w:b w:val="0"/>
          <w:sz w:val="24"/>
        </w:rPr>
      </w:pPr>
      <w:r w:rsidRPr="005F0305">
        <w:rPr>
          <w:b w:val="0"/>
          <w:sz w:val="24"/>
        </w:rPr>
        <w:t xml:space="preserve">Каждое задание предполагает решение определенных учебно-творческих задач, которые сообщаются преподавателем перед началом выполнения задания. Преподаватель также разъясняет и обосновывает методику его выполнения. Степень законченности учебной работы будет определяться успешностью решения поставленных задач. </w:t>
      </w:r>
    </w:p>
    <w:p w:rsidR="005F0305" w:rsidRDefault="005F0305" w:rsidP="005F0305">
      <w:pPr>
        <w:pStyle w:val="40"/>
        <w:spacing w:after="0"/>
        <w:ind w:firstLine="708"/>
        <w:jc w:val="left"/>
        <w:rPr>
          <w:b w:val="0"/>
          <w:sz w:val="24"/>
        </w:rPr>
      </w:pPr>
      <w:r w:rsidRPr="005F0305">
        <w:rPr>
          <w:b w:val="0"/>
          <w:sz w:val="24"/>
        </w:rPr>
        <w:t xml:space="preserve">Активное использование учебно-методических материалов необходимо </w:t>
      </w:r>
      <w:proofErr w:type="gramStart"/>
      <w:r w:rsidRPr="005F0305">
        <w:rPr>
          <w:b w:val="0"/>
          <w:sz w:val="24"/>
        </w:rPr>
        <w:t>обучающимся</w:t>
      </w:r>
      <w:proofErr w:type="gramEnd"/>
      <w:r w:rsidRPr="005F0305">
        <w:rPr>
          <w:b w:val="0"/>
          <w:sz w:val="24"/>
        </w:rPr>
        <w:t xml:space="preserve"> для успешного восприятия содержания учебной программы. </w:t>
      </w:r>
    </w:p>
    <w:p w:rsidR="005F0305" w:rsidRDefault="005F0305" w:rsidP="005F0305">
      <w:pPr>
        <w:pStyle w:val="40"/>
        <w:spacing w:after="0"/>
        <w:ind w:firstLine="708"/>
        <w:jc w:val="left"/>
        <w:rPr>
          <w:b w:val="0"/>
          <w:sz w:val="24"/>
        </w:rPr>
      </w:pPr>
      <w:proofErr w:type="gramStart"/>
      <w:r w:rsidRPr="005F0305">
        <w:rPr>
          <w:b w:val="0"/>
          <w:sz w:val="24"/>
        </w:rPr>
        <w:t xml:space="preserve">Рекомендуемые учебно-методические материалы: учебные пособия; презентация тематических заданий курса основ </w:t>
      </w:r>
      <w:proofErr w:type="spellStart"/>
      <w:r w:rsidRPr="005F0305">
        <w:rPr>
          <w:b w:val="0"/>
          <w:sz w:val="24"/>
        </w:rPr>
        <w:t>дизайнпроектирования</w:t>
      </w:r>
      <w:proofErr w:type="spellEnd"/>
      <w:r w:rsidRPr="005F0305">
        <w:rPr>
          <w:b w:val="0"/>
          <w:sz w:val="24"/>
        </w:rPr>
        <w:t xml:space="preserve"> (слайды, видео); учебно-методические разработки для преподавателей (рекомендации, пособия, указания); </w:t>
      </w:r>
      <w:proofErr w:type="spellStart"/>
      <w:r w:rsidRPr="005F0305">
        <w:rPr>
          <w:b w:val="0"/>
          <w:sz w:val="24"/>
        </w:rPr>
        <w:t>учебнометодические</w:t>
      </w:r>
      <w:proofErr w:type="spellEnd"/>
      <w:r w:rsidRPr="005F0305">
        <w:rPr>
          <w:b w:val="0"/>
          <w:sz w:val="24"/>
        </w:rPr>
        <w:t xml:space="preserve"> разработки (рекомендации, пособия) к практическим занятиям для обучающихся; учебно-методические пособия для самостоятельной работы обучающихся. </w:t>
      </w:r>
      <w:proofErr w:type="gramEnd"/>
    </w:p>
    <w:p w:rsidR="005F0305" w:rsidRDefault="005F0305" w:rsidP="005F0305">
      <w:pPr>
        <w:pStyle w:val="40"/>
        <w:spacing w:after="0"/>
        <w:ind w:firstLine="708"/>
        <w:jc w:val="left"/>
        <w:rPr>
          <w:b w:val="0"/>
          <w:sz w:val="24"/>
        </w:rPr>
      </w:pPr>
      <w:r w:rsidRPr="005F0305">
        <w:rPr>
          <w:b w:val="0"/>
          <w:sz w:val="24"/>
        </w:rPr>
        <w:t xml:space="preserve">Справочные и дополнительные материалы: нормативные материалы; справочники; словари; глоссарий (список терминов и их определение); ссылки в сети Интернет на источники информации. </w:t>
      </w:r>
    </w:p>
    <w:p w:rsidR="005F0305" w:rsidRPr="005F0305" w:rsidRDefault="005F0305" w:rsidP="005F0305">
      <w:pPr>
        <w:pStyle w:val="40"/>
        <w:spacing w:after="0"/>
        <w:ind w:firstLine="708"/>
        <w:rPr>
          <w:sz w:val="24"/>
        </w:rPr>
      </w:pPr>
      <w:r w:rsidRPr="005F0305">
        <w:rPr>
          <w:sz w:val="24"/>
        </w:rPr>
        <w:t>Рекомендации по организации самостоятельной работы</w:t>
      </w:r>
    </w:p>
    <w:p w:rsidR="005F0305" w:rsidRDefault="005F0305" w:rsidP="005F0305">
      <w:pPr>
        <w:pStyle w:val="40"/>
        <w:spacing w:after="0"/>
        <w:ind w:firstLine="708"/>
        <w:jc w:val="left"/>
        <w:rPr>
          <w:b w:val="0"/>
          <w:sz w:val="24"/>
        </w:rPr>
      </w:pPr>
      <w:r w:rsidRPr="005F0305">
        <w:rPr>
          <w:b w:val="0"/>
          <w:sz w:val="24"/>
        </w:rPr>
        <w:t xml:space="preserve">Обучение основам </w:t>
      </w:r>
      <w:proofErr w:type="spellStart"/>
      <w:proofErr w:type="gramStart"/>
      <w:r w:rsidRPr="005F0305">
        <w:rPr>
          <w:b w:val="0"/>
          <w:sz w:val="24"/>
        </w:rPr>
        <w:t>дизайн-проектирования</w:t>
      </w:r>
      <w:proofErr w:type="spellEnd"/>
      <w:proofErr w:type="gramEnd"/>
      <w:r w:rsidRPr="005F0305">
        <w:rPr>
          <w:b w:val="0"/>
          <w:sz w:val="24"/>
        </w:rPr>
        <w:t xml:space="preserve"> должно сопровождаться выполнением самостоятельных (домашних) заданий.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 </w:t>
      </w:r>
    </w:p>
    <w:p w:rsidR="005F0305" w:rsidRDefault="005F0305" w:rsidP="005F0305">
      <w:pPr>
        <w:pStyle w:val="40"/>
        <w:spacing w:after="0"/>
        <w:ind w:firstLine="708"/>
        <w:jc w:val="left"/>
        <w:rPr>
          <w:b w:val="0"/>
          <w:sz w:val="24"/>
        </w:rPr>
      </w:pPr>
      <w:r w:rsidRPr="005F0305">
        <w:rPr>
          <w:b w:val="0"/>
          <w:sz w:val="24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5F0305" w:rsidRDefault="005F0305" w:rsidP="005F0305">
      <w:pPr>
        <w:pStyle w:val="40"/>
        <w:spacing w:after="0"/>
        <w:jc w:val="left"/>
        <w:rPr>
          <w:b w:val="0"/>
          <w:sz w:val="24"/>
        </w:rPr>
      </w:pPr>
    </w:p>
    <w:p w:rsidR="005F0305" w:rsidRDefault="005F0305" w:rsidP="005F0305">
      <w:pPr>
        <w:pStyle w:val="40"/>
        <w:spacing w:after="0"/>
        <w:jc w:val="left"/>
        <w:rPr>
          <w:b w:val="0"/>
          <w:color w:val="000000"/>
          <w:sz w:val="28"/>
          <w:szCs w:val="24"/>
        </w:rPr>
      </w:pPr>
    </w:p>
    <w:p w:rsidR="005F0305" w:rsidRDefault="005F0305" w:rsidP="005F0305">
      <w:pPr>
        <w:pStyle w:val="40"/>
        <w:spacing w:after="0"/>
        <w:jc w:val="left"/>
        <w:rPr>
          <w:b w:val="0"/>
          <w:color w:val="000000"/>
          <w:sz w:val="28"/>
          <w:szCs w:val="24"/>
        </w:rPr>
      </w:pPr>
    </w:p>
    <w:p w:rsidR="005F0305" w:rsidRDefault="005F0305" w:rsidP="005F0305">
      <w:pPr>
        <w:pStyle w:val="40"/>
        <w:spacing w:after="0"/>
        <w:jc w:val="left"/>
        <w:rPr>
          <w:b w:val="0"/>
          <w:color w:val="000000"/>
          <w:sz w:val="28"/>
          <w:szCs w:val="24"/>
        </w:rPr>
      </w:pPr>
    </w:p>
    <w:p w:rsidR="005F0305" w:rsidRDefault="005F0305" w:rsidP="005F0305">
      <w:pPr>
        <w:pStyle w:val="40"/>
        <w:spacing w:after="0"/>
        <w:jc w:val="left"/>
        <w:rPr>
          <w:b w:val="0"/>
          <w:color w:val="000000"/>
          <w:sz w:val="28"/>
          <w:szCs w:val="24"/>
        </w:rPr>
      </w:pPr>
    </w:p>
    <w:p w:rsidR="005F0305" w:rsidRPr="005F0305" w:rsidRDefault="005F0305" w:rsidP="005F0305">
      <w:pPr>
        <w:pStyle w:val="40"/>
        <w:spacing w:after="0"/>
        <w:jc w:val="left"/>
        <w:rPr>
          <w:color w:val="000000"/>
          <w:sz w:val="24"/>
          <w:szCs w:val="24"/>
        </w:rPr>
      </w:pPr>
    </w:p>
    <w:sectPr w:rsidR="005F0305" w:rsidRPr="005F0305" w:rsidSect="00BA04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51E8"/>
    <w:multiLevelType w:val="hybridMultilevel"/>
    <w:tmpl w:val="DDACD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B5463"/>
    <w:multiLevelType w:val="hybridMultilevel"/>
    <w:tmpl w:val="2F2C0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A5598"/>
    <w:multiLevelType w:val="hybridMultilevel"/>
    <w:tmpl w:val="F29E3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A739F"/>
    <w:multiLevelType w:val="hybridMultilevel"/>
    <w:tmpl w:val="E04EC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D1FB1"/>
    <w:multiLevelType w:val="hybridMultilevel"/>
    <w:tmpl w:val="0116F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1491B"/>
    <w:multiLevelType w:val="hybridMultilevel"/>
    <w:tmpl w:val="AF828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F50E6B"/>
    <w:multiLevelType w:val="hybridMultilevel"/>
    <w:tmpl w:val="B590E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84286"/>
    <w:multiLevelType w:val="hybridMultilevel"/>
    <w:tmpl w:val="C244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422"/>
    <w:rsid w:val="00192DB3"/>
    <w:rsid w:val="00203F9F"/>
    <w:rsid w:val="005D1A78"/>
    <w:rsid w:val="005F0305"/>
    <w:rsid w:val="00604D07"/>
    <w:rsid w:val="00644DA5"/>
    <w:rsid w:val="00740078"/>
    <w:rsid w:val="00BA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A0422"/>
    <w:rPr>
      <w:rFonts w:ascii="Times New Roman" w:eastAsia="Times New Roman" w:hAnsi="Times New Roman" w:cs="Times New Roman"/>
    </w:rPr>
  </w:style>
  <w:style w:type="character" w:customStyle="1" w:styleId="4">
    <w:name w:val="Заголовок №4_"/>
    <w:basedOn w:val="a0"/>
    <w:link w:val="40"/>
    <w:rsid w:val="00BA0422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BA042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0">
    <w:name w:val="Заголовок №4"/>
    <w:basedOn w:val="a"/>
    <w:link w:val="4"/>
    <w:rsid w:val="00BA0422"/>
    <w:pPr>
      <w:widowControl w:val="0"/>
      <w:spacing w:after="130"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BA04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3262</Words>
  <Characters>18597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2021-08-07T15:31:00Z</dcterms:created>
  <dcterms:modified xsi:type="dcterms:W3CDTF">2021-08-08T11:30:00Z</dcterms:modified>
</cp:coreProperties>
</file>