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AB" w:rsidRPr="005B0979" w:rsidRDefault="002A1BAB" w:rsidP="002A1BAB">
      <w:pPr>
        <w:spacing w:after="0" w:line="240" w:lineRule="auto"/>
        <w:jc w:val="right"/>
        <w:rPr>
          <w:rFonts w:ascii="Times New Roman" w:eastAsia="Times New Roman" w:hAnsi="Times New Roman"/>
          <w:sz w:val="28"/>
          <w:szCs w:val="28"/>
          <w:lang w:eastAsia="ru-RU"/>
        </w:rPr>
      </w:pPr>
      <w:r w:rsidRPr="005B0979">
        <w:rPr>
          <w:rFonts w:ascii="Times New Roman" w:eastAsia="Times New Roman" w:hAnsi="Times New Roman"/>
          <w:sz w:val="28"/>
          <w:szCs w:val="28"/>
          <w:lang w:eastAsia="ru-RU"/>
        </w:rPr>
        <w:t>УТВЕРЖДАЮ</w:t>
      </w:r>
    </w:p>
    <w:p w:rsidR="00B61CC0" w:rsidRDefault="00FD2C91" w:rsidP="002A1BAB">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2A1BAB">
        <w:rPr>
          <w:rFonts w:ascii="Times New Roman" w:eastAsia="Times New Roman" w:hAnsi="Times New Roman"/>
          <w:sz w:val="28"/>
          <w:szCs w:val="28"/>
          <w:lang w:eastAsia="ru-RU"/>
        </w:rPr>
        <w:t xml:space="preserve">иректор </w:t>
      </w:r>
    </w:p>
    <w:p w:rsidR="002A1BAB" w:rsidRPr="005B0979" w:rsidRDefault="0057180F" w:rsidP="002A1BAB">
      <w:pPr>
        <w:spacing w:after="0" w:line="240" w:lineRule="auto"/>
        <w:jc w:val="right"/>
        <w:rPr>
          <w:rFonts w:ascii="Times New Roman" w:eastAsia="Times New Roman" w:hAnsi="Times New Roman"/>
          <w:sz w:val="28"/>
          <w:szCs w:val="28"/>
          <w:lang w:eastAsia="ru-RU"/>
        </w:rPr>
      </w:pPr>
      <w:r w:rsidRPr="0057180F">
        <w:rPr>
          <w:rFonts w:ascii="Times New Roman" w:eastAsia="Times New Roman" w:hAnsi="Times New Roman"/>
          <w:sz w:val="28"/>
          <w:szCs w:val="28"/>
          <w:lang w:eastAsia="ru-RU"/>
        </w:rPr>
        <w:t xml:space="preserve">___________________________  </w:t>
      </w:r>
    </w:p>
    <w:p w:rsidR="002A1BAB" w:rsidRPr="005B0979" w:rsidRDefault="002A1BAB" w:rsidP="002A1BAB">
      <w:pPr>
        <w:spacing w:after="0" w:line="240" w:lineRule="auto"/>
        <w:jc w:val="right"/>
        <w:rPr>
          <w:rFonts w:ascii="Times New Roman" w:eastAsia="Times New Roman" w:hAnsi="Times New Roman"/>
          <w:sz w:val="28"/>
          <w:szCs w:val="28"/>
          <w:lang w:eastAsia="ru-RU"/>
        </w:rPr>
      </w:pPr>
      <w:r w:rsidRPr="005B0979">
        <w:rPr>
          <w:rFonts w:ascii="Times New Roman" w:eastAsia="Times New Roman" w:hAnsi="Times New Roman"/>
          <w:sz w:val="28"/>
          <w:szCs w:val="28"/>
          <w:lang w:eastAsia="ru-RU"/>
        </w:rPr>
        <w:t xml:space="preserve">_________________ </w:t>
      </w:r>
      <w:r w:rsidR="0057180F">
        <w:rPr>
          <w:rFonts w:ascii="Times New Roman" w:eastAsia="Times New Roman" w:hAnsi="Times New Roman"/>
          <w:sz w:val="28"/>
          <w:szCs w:val="28"/>
          <w:lang w:eastAsia="ru-RU"/>
        </w:rPr>
        <w:t>______________</w:t>
      </w:r>
    </w:p>
    <w:p w:rsidR="002A1BAB" w:rsidRDefault="002A1BAB" w:rsidP="002A1BAB">
      <w:pPr>
        <w:spacing w:after="0" w:line="240" w:lineRule="auto"/>
        <w:jc w:val="right"/>
        <w:rPr>
          <w:rFonts w:ascii="Times New Roman" w:eastAsia="Times New Roman" w:hAnsi="Times New Roman"/>
          <w:sz w:val="28"/>
          <w:szCs w:val="28"/>
          <w:lang w:eastAsia="ru-RU"/>
        </w:rPr>
      </w:pPr>
      <w:r w:rsidRPr="005B0979">
        <w:rPr>
          <w:rFonts w:ascii="Times New Roman" w:eastAsia="Times New Roman" w:hAnsi="Times New Roman"/>
          <w:sz w:val="28"/>
          <w:szCs w:val="28"/>
          <w:lang w:eastAsia="ru-RU"/>
        </w:rPr>
        <w:t>«____»_______________201</w:t>
      </w:r>
      <w:r w:rsidR="00195C58">
        <w:rPr>
          <w:rFonts w:ascii="Times New Roman" w:eastAsia="Times New Roman" w:hAnsi="Times New Roman"/>
          <w:sz w:val="28"/>
          <w:szCs w:val="28"/>
          <w:lang w:eastAsia="ru-RU"/>
        </w:rPr>
        <w:t>__</w:t>
      </w:r>
      <w:bookmarkStart w:id="0" w:name="_GoBack"/>
      <w:bookmarkEnd w:id="0"/>
      <w:r w:rsidRPr="005B0979">
        <w:rPr>
          <w:rFonts w:ascii="Times New Roman" w:eastAsia="Times New Roman" w:hAnsi="Times New Roman"/>
          <w:sz w:val="28"/>
          <w:szCs w:val="28"/>
          <w:lang w:eastAsia="ru-RU"/>
        </w:rPr>
        <w:t>г.</w:t>
      </w: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36"/>
          <w:szCs w:val="36"/>
          <w:lang w:eastAsia="ru-RU"/>
        </w:rPr>
      </w:pP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36"/>
          <w:szCs w:val="36"/>
          <w:lang w:eastAsia="ru-RU"/>
        </w:rPr>
      </w:pP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36"/>
          <w:szCs w:val="36"/>
          <w:lang w:eastAsia="ru-RU"/>
        </w:rPr>
      </w:pP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32"/>
          <w:szCs w:val="32"/>
          <w:lang w:eastAsia="ru-RU"/>
        </w:rPr>
      </w:pPr>
      <w:r>
        <w:rPr>
          <w:rFonts w:ascii="Times New Roman" w:eastAsia="Times New Roman" w:hAnsi="Times New Roman" w:cs="Times New Roman"/>
          <w:b/>
          <w:color w:val="333333"/>
          <w:kern w:val="3"/>
          <w:sz w:val="32"/>
          <w:szCs w:val="32"/>
          <w:lang w:eastAsia="ru-RU"/>
        </w:rPr>
        <w:t>ИНСТРУКЦИЯ</w:t>
      </w:r>
    </w:p>
    <w:p w:rsidR="002A1BAB" w:rsidRDefault="002A1BAB" w:rsidP="002A1BAB">
      <w:pPr>
        <w:pBdr>
          <w:bottom w:val="single" w:sz="6" w:space="7" w:color="FEF9F8"/>
        </w:pBdr>
        <w:spacing w:after="0" w:line="240" w:lineRule="auto"/>
        <w:jc w:val="center"/>
      </w:pPr>
      <w:r>
        <w:rPr>
          <w:rFonts w:ascii="Times New Roman" w:eastAsia="Times New Roman" w:hAnsi="Times New Roman" w:cs="Times New Roman"/>
          <w:b/>
          <w:color w:val="333333"/>
          <w:kern w:val="3"/>
          <w:sz w:val="36"/>
          <w:szCs w:val="36"/>
          <w:lang w:eastAsia="ru-RU"/>
        </w:rPr>
        <w:t>по</w:t>
      </w:r>
      <w:r>
        <w:rPr>
          <w:rFonts w:ascii="Times New Roman" w:eastAsia="Times New Roman" w:hAnsi="Times New Roman" w:cs="Times New Roman"/>
          <w:b/>
          <w:color w:val="333333"/>
          <w:kern w:val="3"/>
          <w:sz w:val="32"/>
          <w:szCs w:val="32"/>
          <w:lang w:eastAsia="ru-RU"/>
        </w:rPr>
        <w:t xml:space="preserve"> </w:t>
      </w:r>
      <w:r>
        <w:rPr>
          <w:rFonts w:ascii="Times New Roman" w:eastAsia="Times New Roman" w:hAnsi="Times New Roman" w:cs="Times New Roman"/>
          <w:b/>
          <w:color w:val="333333"/>
          <w:kern w:val="3"/>
          <w:sz w:val="36"/>
          <w:szCs w:val="36"/>
          <w:lang w:eastAsia="ru-RU"/>
        </w:rPr>
        <w:t>оказанию персоналом ситуационной помощи инвалидам</w:t>
      </w: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36"/>
          <w:szCs w:val="36"/>
          <w:lang w:eastAsia="ru-RU"/>
        </w:rPr>
      </w:pPr>
    </w:p>
    <w:p w:rsidR="002A1BAB" w:rsidRDefault="002A1BAB" w:rsidP="002A1BAB">
      <w:pPr>
        <w:pBdr>
          <w:bottom w:val="single" w:sz="6" w:space="7" w:color="FEF9F8"/>
        </w:pBdr>
        <w:spacing w:after="0" w:line="240" w:lineRule="auto"/>
        <w:jc w:val="center"/>
        <w:rPr>
          <w:rFonts w:ascii="Times New Roman" w:eastAsia="Times New Roman" w:hAnsi="Times New Roman" w:cs="Times New Roman"/>
          <w:b/>
          <w:color w:val="333333"/>
          <w:kern w:val="3"/>
          <w:sz w:val="28"/>
          <w:szCs w:val="28"/>
          <w:lang w:eastAsia="ru-RU"/>
        </w:rPr>
      </w:pPr>
      <w:r>
        <w:rPr>
          <w:rFonts w:ascii="Times New Roman" w:eastAsia="Times New Roman" w:hAnsi="Times New Roman" w:cs="Times New Roman"/>
          <w:b/>
          <w:color w:val="333333"/>
          <w:kern w:val="3"/>
          <w:sz w:val="28"/>
          <w:szCs w:val="28"/>
          <w:lang w:eastAsia="ru-RU"/>
        </w:rPr>
        <w:t>1.Общее положение</w:t>
      </w:r>
    </w:p>
    <w:p w:rsidR="002A1BAB" w:rsidRDefault="002A1BAB" w:rsidP="002A1BAB">
      <w:pPr>
        <w:spacing w:after="0" w:line="240" w:lineRule="atLeast"/>
        <w:jc w:val="both"/>
      </w:pPr>
      <w:r>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
          <w:bCs/>
          <w:color w:val="333333"/>
          <w:sz w:val="24"/>
          <w:szCs w:val="24"/>
          <w:lang w:eastAsia="ru-RU"/>
        </w:rPr>
        <w:t xml:space="preserve"> Основные коды категорий инвалидов, нуждающихся в ситуационной помощи:</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«К»</w:t>
      </w:r>
      <w:r>
        <w:rPr>
          <w:rFonts w:ascii="Times New Roman" w:eastAsia="Times New Roman" w:hAnsi="Times New Roman" w:cs="Times New Roman"/>
          <w:color w:val="333333"/>
          <w:sz w:val="24"/>
          <w:szCs w:val="24"/>
          <w:lang w:eastAsia="ru-RU"/>
        </w:rPr>
        <w:t> - инвалид передвигается в коляске</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w:t>
      </w:r>
      <w:proofErr w:type="gramStart"/>
      <w:r>
        <w:rPr>
          <w:rFonts w:ascii="Times New Roman" w:eastAsia="Times New Roman" w:hAnsi="Times New Roman" w:cs="Times New Roman"/>
          <w:bCs/>
          <w:color w:val="333333"/>
          <w:sz w:val="24"/>
          <w:szCs w:val="24"/>
          <w:lang w:eastAsia="ru-RU"/>
        </w:rPr>
        <w:t>О-н</w:t>
      </w:r>
      <w:proofErr w:type="gramEnd"/>
      <w:r>
        <w:rPr>
          <w:rFonts w:ascii="Times New Roman" w:eastAsia="Times New Roman" w:hAnsi="Times New Roman" w:cs="Times New Roman"/>
          <w:bCs/>
          <w:color w:val="333333"/>
          <w:sz w:val="24"/>
          <w:szCs w:val="24"/>
          <w:lang w:eastAsia="ru-RU"/>
        </w:rPr>
        <w:t>»</w:t>
      </w:r>
      <w:r>
        <w:rPr>
          <w:rFonts w:ascii="Times New Roman" w:eastAsia="Times New Roman" w:hAnsi="Times New Roman" w:cs="Times New Roman"/>
          <w:color w:val="333333"/>
          <w:sz w:val="24"/>
          <w:szCs w:val="24"/>
          <w:lang w:eastAsia="ru-RU"/>
        </w:rPr>
        <w:t> - поражение нижних конечностей</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«О-в»</w:t>
      </w:r>
      <w:r>
        <w:rPr>
          <w:rFonts w:ascii="Times New Roman" w:eastAsia="Times New Roman" w:hAnsi="Times New Roman" w:cs="Times New Roman"/>
          <w:color w:val="333333"/>
          <w:sz w:val="24"/>
          <w:szCs w:val="24"/>
          <w:lang w:eastAsia="ru-RU"/>
        </w:rPr>
        <w:t> - поражение верхних конечностей</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«С-п»</w:t>
      </w:r>
      <w:r>
        <w:rPr>
          <w:rFonts w:ascii="Times New Roman" w:eastAsia="Times New Roman" w:hAnsi="Times New Roman" w:cs="Times New Roman"/>
          <w:color w:val="333333"/>
          <w:sz w:val="24"/>
          <w:szCs w:val="24"/>
          <w:lang w:eastAsia="ru-RU"/>
        </w:rPr>
        <w:t> -  полное нарушение зрения</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«С-ч»</w:t>
      </w:r>
      <w:r>
        <w:rPr>
          <w:rFonts w:ascii="Times New Roman" w:eastAsia="Times New Roman" w:hAnsi="Times New Roman" w:cs="Times New Roman"/>
          <w:color w:val="333333"/>
          <w:sz w:val="24"/>
          <w:szCs w:val="24"/>
          <w:lang w:eastAsia="ru-RU"/>
        </w:rPr>
        <w:t> </w:t>
      </w:r>
      <w:proofErr w:type="gramStart"/>
      <w:r>
        <w:rPr>
          <w:rFonts w:ascii="Times New Roman" w:eastAsia="Times New Roman" w:hAnsi="Times New Roman" w:cs="Times New Roman"/>
          <w:color w:val="333333"/>
          <w:sz w:val="24"/>
          <w:szCs w:val="24"/>
          <w:lang w:eastAsia="ru-RU"/>
        </w:rPr>
        <w:t>-ч</w:t>
      </w:r>
      <w:proofErr w:type="gramEnd"/>
      <w:r>
        <w:rPr>
          <w:rFonts w:ascii="Times New Roman" w:eastAsia="Times New Roman" w:hAnsi="Times New Roman" w:cs="Times New Roman"/>
          <w:color w:val="333333"/>
          <w:sz w:val="24"/>
          <w:szCs w:val="24"/>
          <w:lang w:eastAsia="ru-RU"/>
        </w:rPr>
        <w:t>астичное нарушение зрения</w:t>
      </w:r>
    </w:p>
    <w:p w:rsidR="002A1BAB" w:rsidRDefault="002A1BAB" w:rsidP="002A1BAB">
      <w:pPr>
        <w:pStyle w:val="a3"/>
        <w:numPr>
          <w:ilvl w:val="0"/>
          <w:numId w:val="1"/>
        </w:numPr>
        <w:spacing w:after="0" w:line="240" w:lineRule="atLeast"/>
        <w:jc w:val="both"/>
      </w:pPr>
      <w:r>
        <w:rPr>
          <w:rFonts w:ascii="Times New Roman" w:eastAsia="Times New Roman" w:hAnsi="Times New Roman" w:cs="Times New Roman"/>
          <w:bCs/>
          <w:color w:val="333333"/>
          <w:sz w:val="24"/>
          <w:szCs w:val="24"/>
          <w:lang w:eastAsia="ru-RU"/>
        </w:rPr>
        <w:t>Код «Г-п» </w:t>
      </w:r>
      <w:r>
        <w:rPr>
          <w:rFonts w:ascii="Times New Roman" w:eastAsia="Times New Roman" w:hAnsi="Times New Roman" w:cs="Times New Roman"/>
          <w:color w:val="333333"/>
          <w:sz w:val="24"/>
          <w:szCs w:val="24"/>
          <w:lang w:eastAsia="ru-RU"/>
        </w:rPr>
        <w:t xml:space="preserve">- полное нарушение слуха </w:t>
      </w:r>
      <w:proofErr w:type="gramStart"/>
      <w:r>
        <w:rPr>
          <w:rFonts w:ascii="Times New Roman" w:eastAsia="Times New Roman" w:hAnsi="Times New Roman" w:cs="Times New Roman"/>
          <w:color w:val="333333"/>
          <w:sz w:val="24"/>
          <w:szCs w:val="24"/>
          <w:lang w:eastAsia="ru-RU"/>
        </w:rPr>
        <w:t>–г</w:t>
      </w:r>
      <w:proofErr w:type="gramEnd"/>
      <w:r>
        <w:rPr>
          <w:rFonts w:ascii="Times New Roman" w:eastAsia="Times New Roman" w:hAnsi="Times New Roman" w:cs="Times New Roman"/>
          <w:color w:val="333333"/>
          <w:sz w:val="24"/>
          <w:szCs w:val="24"/>
          <w:lang w:eastAsia="ru-RU"/>
        </w:rPr>
        <w:t>лухота.</w:t>
      </w:r>
    </w:p>
    <w:p w:rsidR="002A1BAB" w:rsidRDefault="002A1BAB" w:rsidP="002A1BAB">
      <w:pPr>
        <w:pStyle w:val="a3"/>
        <w:numPr>
          <w:ilvl w:val="0"/>
          <w:numId w:val="1"/>
        </w:num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Код «Г-ч»  </w:t>
      </w:r>
      <w:proofErr w:type="gramStart"/>
      <w:r>
        <w:rPr>
          <w:rFonts w:ascii="Times New Roman" w:eastAsia="Times New Roman" w:hAnsi="Times New Roman" w:cs="Times New Roman"/>
          <w:color w:val="333333"/>
          <w:sz w:val="24"/>
          <w:szCs w:val="24"/>
          <w:lang w:eastAsia="ru-RU"/>
        </w:rPr>
        <w:t>-ч</w:t>
      </w:r>
      <w:proofErr w:type="gramEnd"/>
      <w:r>
        <w:rPr>
          <w:rFonts w:ascii="Times New Roman" w:eastAsia="Times New Roman" w:hAnsi="Times New Roman" w:cs="Times New Roman"/>
          <w:color w:val="333333"/>
          <w:sz w:val="24"/>
          <w:szCs w:val="24"/>
          <w:lang w:eastAsia="ru-RU"/>
        </w:rPr>
        <w:t>астичное нарушение слуха.</w:t>
      </w:r>
    </w:p>
    <w:p w:rsidR="002A1BAB" w:rsidRDefault="002A1BAB" w:rsidP="002A1BAB">
      <w:pPr>
        <w:pStyle w:val="a3"/>
        <w:numPr>
          <w:ilvl w:val="0"/>
          <w:numId w:val="1"/>
        </w:num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Код «У»    </w:t>
      </w:r>
      <w:proofErr w:type="gramStart"/>
      <w:r>
        <w:rPr>
          <w:rFonts w:ascii="Times New Roman" w:eastAsia="Times New Roman" w:hAnsi="Times New Roman" w:cs="Times New Roman"/>
          <w:color w:val="333333"/>
          <w:sz w:val="24"/>
          <w:szCs w:val="24"/>
          <w:lang w:eastAsia="ru-RU"/>
        </w:rPr>
        <w:t>-н</w:t>
      </w:r>
      <w:proofErr w:type="gramEnd"/>
      <w:r>
        <w:rPr>
          <w:rFonts w:ascii="Times New Roman" w:eastAsia="Times New Roman" w:hAnsi="Times New Roman" w:cs="Times New Roman"/>
          <w:color w:val="333333"/>
          <w:sz w:val="24"/>
          <w:szCs w:val="24"/>
          <w:lang w:eastAsia="ru-RU"/>
        </w:rPr>
        <w:t>арушение умственного развития.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p>
    <w:p w:rsidR="002A1BAB" w:rsidRDefault="002A1BAB" w:rsidP="002A1BAB">
      <w:pPr>
        <w:pStyle w:val="a3"/>
        <w:numPr>
          <w:ilvl w:val="0"/>
          <w:numId w:val="2"/>
        </w:numPr>
        <w:spacing w:after="0" w:line="240" w:lineRule="atLeast"/>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Действия персонала при оказании ситуационной помощи </w:t>
      </w:r>
    </w:p>
    <w:p w:rsidR="002A1BAB" w:rsidRDefault="002A1BAB" w:rsidP="002A1BAB">
      <w:pPr>
        <w:pStyle w:val="a3"/>
        <w:spacing w:after="0" w:line="240" w:lineRule="atLeast"/>
        <w:ind w:left="360"/>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в соответствии с кодами категорий инвалидности</w:t>
      </w:r>
    </w:p>
    <w:p w:rsidR="002A1BAB" w:rsidRDefault="002A1BAB" w:rsidP="002A1BAB">
      <w:pPr>
        <w:spacing w:after="0" w:line="240" w:lineRule="atLeast"/>
        <w:jc w:val="center"/>
        <w:rPr>
          <w:rFonts w:ascii="Times New Roman" w:eastAsia="Times New Roman" w:hAnsi="Times New Roman" w:cs="Times New Roman"/>
          <w:color w:val="333333"/>
          <w:sz w:val="28"/>
          <w:szCs w:val="28"/>
          <w:lang w:eastAsia="ru-RU"/>
        </w:rPr>
      </w:pPr>
    </w:p>
    <w:p w:rsidR="002A1BAB" w:rsidRDefault="002A1BAB" w:rsidP="002A1BAB">
      <w:pPr>
        <w:pStyle w:val="a3"/>
        <w:numPr>
          <w:ilvl w:val="1"/>
          <w:numId w:val="2"/>
        </w:numPr>
        <w:spacing w:after="0" w:line="240" w:lineRule="atLeast"/>
        <w:ind w:firstLine="349"/>
      </w:pPr>
      <w:r>
        <w:rPr>
          <w:rFonts w:ascii="Times New Roman" w:eastAsia="Times New Roman" w:hAnsi="Times New Roman" w:cs="Times New Roman"/>
          <w:b/>
          <w:bCs/>
          <w:color w:val="333333"/>
          <w:sz w:val="24"/>
          <w:szCs w:val="24"/>
          <w:lang w:eastAsia="ru-RU"/>
        </w:rPr>
        <w:t xml:space="preserve">Ситуационная помощь </w:t>
      </w:r>
      <w:r>
        <w:rPr>
          <w:rFonts w:ascii="Times New Roman" w:eastAsia="Times New Roman" w:hAnsi="Times New Roman" w:cs="Times New Roman"/>
          <w:b/>
          <w:bCs/>
          <w:color w:val="333333"/>
          <w:sz w:val="24"/>
          <w:szCs w:val="24"/>
          <w:u w:val="single"/>
          <w:lang w:eastAsia="ru-RU"/>
        </w:rPr>
        <w:t>инвалиду с кодом «К», « О-н»</w:t>
      </w:r>
      <w:proofErr w:type="gramStart"/>
      <w:r>
        <w:rPr>
          <w:rFonts w:ascii="Times New Roman" w:eastAsia="Times New Roman" w:hAnsi="Times New Roman" w:cs="Times New Roman"/>
          <w:b/>
          <w:bCs/>
          <w:color w:val="333333"/>
          <w:sz w:val="24"/>
          <w:szCs w:val="24"/>
          <w:u w:val="single"/>
          <w:lang w:eastAsia="ru-RU"/>
        </w:rPr>
        <w:t xml:space="preserve">  ,</w:t>
      </w:r>
      <w:proofErr w:type="gramEnd"/>
      <w:r>
        <w:rPr>
          <w:rFonts w:ascii="Times New Roman" w:eastAsia="Times New Roman" w:hAnsi="Times New Roman" w:cs="Times New Roman"/>
          <w:b/>
          <w:bCs/>
          <w:color w:val="333333"/>
          <w:sz w:val="24"/>
          <w:szCs w:val="24"/>
          <w:u w:val="single"/>
          <w:lang w:eastAsia="ru-RU"/>
        </w:rPr>
        <w:t xml:space="preserve">  «О-в».</w:t>
      </w:r>
    </w:p>
    <w:p w:rsidR="002A1BAB" w:rsidRDefault="002A1BAB" w:rsidP="002A1BAB">
      <w:pPr>
        <w:pStyle w:val="a3"/>
        <w:spacing w:after="0" w:line="240" w:lineRule="atLeast"/>
        <w:jc w:val="both"/>
        <w:rPr>
          <w:rFonts w:ascii="Times New Roman" w:eastAsia="Times New Roman" w:hAnsi="Times New Roman" w:cs="Times New Roman"/>
          <w:color w:val="333333"/>
          <w:sz w:val="24"/>
          <w:szCs w:val="24"/>
          <w:lang w:eastAsia="ru-RU"/>
        </w:rPr>
      </w:pP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 xml:space="preserve">Охранник: </w:t>
      </w:r>
      <w:r>
        <w:rPr>
          <w:rFonts w:ascii="Times New Roman" w:eastAsia="Times New Roman" w:hAnsi="Times New Roman" w:cs="Times New Roman"/>
          <w:color w:val="333333"/>
          <w:sz w:val="24"/>
          <w:szCs w:val="24"/>
          <w:lang w:eastAsia="ru-RU"/>
        </w:rPr>
        <w:t>по монитору видеонаблюдения видит посетителя с ограничением передвижения (на коляске, костылях).</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-Выходит на улицу, открывает входные двери.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-Инвалиду на костылях предоставляет кресло-коляску при входе в здание, оказывает помощь при перемещении в кресло-коляску.</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-Оказывает помощь при входе в здание.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-Уточняет, в какой помощи нуждается посетитель, цель посещения.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-Сообщает ответственному сотруднику о посещении посетителя с ограничением передвижения.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-Оказывает помощь при выходе из здания.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Ответственный сотрудник:</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-Помогает раздеться в гардеробе.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-Узнает о цели посещения.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-Сопровождает до места.</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Сотрудник учреждения: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-Оказывает помощь при одевании и раздевании.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необходимости сопровождает посетителя.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необходимости оказывает помощь при посещении туалета.</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lang w:eastAsia="ru-RU"/>
        </w:rPr>
        <w:t>При общении с людьми, испытывающими трудности при передвижении необходимо помнить: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Ваше предложение о помощи принято, спросите, что нужно делать, и четко следуйте инструкциям.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 надо хлопать человека, находящегося в инвалидной коляске, по спине или по плечу.</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существуют архитектурные барьеры, предупредите о них, чтобы человек имел возможность принимать решения заранее.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•Как правило, у людей, имеющих трудности при передвижении, нет проблем со зрением, слухом и пониманием.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•Необходимость пользоваться инвалидной коляской - это не трагедия, а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center"/>
      </w:pPr>
      <w:r>
        <w:rPr>
          <w:rFonts w:ascii="Times New Roman" w:eastAsia="Times New Roman" w:hAnsi="Times New Roman" w:cs="Times New Roman"/>
          <w:b/>
          <w:bCs/>
          <w:color w:val="333333"/>
          <w:sz w:val="24"/>
          <w:szCs w:val="24"/>
          <w:lang w:eastAsia="ru-RU"/>
        </w:rPr>
        <w:t xml:space="preserve">2.2. Ситуационная помощь </w:t>
      </w:r>
      <w:r>
        <w:rPr>
          <w:rFonts w:ascii="Times New Roman" w:eastAsia="Times New Roman" w:hAnsi="Times New Roman" w:cs="Times New Roman"/>
          <w:b/>
          <w:bCs/>
          <w:color w:val="333333"/>
          <w:sz w:val="24"/>
          <w:szCs w:val="24"/>
          <w:u w:val="single"/>
          <w:lang w:eastAsia="ru-RU"/>
        </w:rPr>
        <w:t>инвалиду с кодом «С-п»</w:t>
      </w:r>
      <w:proofErr w:type="gramStart"/>
      <w:r>
        <w:rPr>
          <w:rFonts w:ascii="Times New Roman" w:eastAsia="Times New Roman" w:hAnsi="Times New Roman" w:cs="Times New Roman"/>
          <w:b/>
          <w:bCs/>
          <w:color w:val="333333"/>
          <w:sz w:val="24"/>
          <w:szCs w:val="24"/>
          <w:u w:val="single"/>
          <w:lang w:eastAsia="ru-RU"/>
        </w:rPr>
        <w:t xml:space="preserve"> ,</w:t>
      </w:r>
      <w:proofErr w:type="gramEnd"/>
      <w:r>
        <w:rPr>
          <w:rFonts w:ascii="Times New Roman" w:eastAsia="Times New Roman" w:hAnsi="Times New Roman" w:cs="Times New Roman"/>
          <w:b/>
          <w:bCs/>
          <w:color w:val="333333"/>
          <w:sz w:val="24"/>
          <w:szCs w:val="24"/>
          <w:u w:val="single"/>
          <w:lang w:eastAsia="ru-RU"/>
        </w:rPr>
        <w:t xml:space="preserve">  «С-ч»  .</w:t>
      </w:r>
    </w:p>
    <w:p w:rsidR="002A1BAB" w:rsidRDefault="002A1BAB" w:rsidP="002A1BAB">
      <w:pPr>
        <w:spacing w:after="0" w:line="240" w:lineRule="atLeast"/>
        <w:jc w:val="both"/>
        <w:rPr>
          <w:rFonts w:ascii="Times New Roman" w:eastAsia="Times New Roman" w:hAnsi="Times New Roman" w:cs="Times New Roman"/>
          <w:color w:val="333333"/>
          <w:sz w:val="24"/>
          <w:szCs w:val="24"/>
          <w:u w:val="single"/>
          <w:lang w:eastAsia="ru-RU"/>
        </w:rPr>
      </w:pP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Охранник:</w:t>
      </w:r>
      <w:r>
        <w:rPr>
          <w:rFonts w:ascii="Times New Roman" w:eastAsia="Times New Roman" w:hAnsi="Times New Roman" w:cs="Times New Roman"/>
          <w:color w:val="333333"/>
          <w:sz w:val="24"/>
          <w:szCs w:val="24"/>
          <w:lang w:eastAsia="ru-RU"/>
        </w:rPr>
        <w:t> (при наличии системы видеонаблюдения по монитору видит посетителя с ограничением передвижения).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-Встречает слепого инвалида на улице (на входе в здание).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-Открывает входные двери.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-Помогает войти в здание.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-Берет посетителя под локоть и сопровождает до о</w:t>
      </w:r>
      <w:r w:rsidRPr="005B0979">
        <w:rPr>
          <w:rFonts w:ascii="Times New Roman" w:eastAsia="Times New Roman" w:hAnsi="Times New Roman" w:cs="Times New Roman"/>
          <w:color w:val="333333"/>
          <w:sz w:val="24"/>
          <w:szCs w:val="24"/>
          <w:lang w:eastAsia="ru-RU"/>
        </w:rPr>
        <w:t>тветственн</w:t>
      </w:r>
      <w:r>
        <w:rPr>
          <w:rFonts w:ascii="Times New Roman" w:eastAsia="Times New Roman" w:hAnsi="Times New Roman" w:cs="Times New Roman"/>
          <w:color w:val="333333"/>
          <w:sz w:val="24"/>
          <w:szCs w:val="24"/>
          <w:lang w:eastAsia="ru-RU"/>
        </w:rPr>
        <w:t>ого</w:t>
      </w:r>
      <w:r w:rsidRPr="005B0979">
        <w:rPr>
          <w:rFonts w:ascii="Times New Roman" w:eastAsia="Times New Roman" w:hAnsi="Times New Roman" w:cs="Times New Roman"/>
          <w:color w:val="333333"/>
          <w:sz w:val="24"/>
          <w:szCs w:val="24"/>
          <w:lang w:eastAsia="ru-RU"/>
        </w:rPr>
        <w:t xml:space="preserve"> сотрудник</w:t>
      </w:r>
      <w:r>
        <w:rPr>
          <w:rFonts w:ascii="Times New Roman" w:eastAsia="Times New Roman" w:hAnsi="Times New Roman" w:cs="Times New Roman"/>
          <w:color w:val="333333"/>
          <w:sz w:val="24"/>
          <w:szCs w:val="24"/>
          <w:lang w:eastAsia="ru-RU"/>
        </w:rPr>
        <w:t>а.</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-Оказывает помощь при выходе из здания.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Ответственный сотрудник:</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-Выясняет цель, причину посещения.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-Помогает раздеться в гардеробе.</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необходимости знакомит со всеми надписями в учреждении.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-Сопровождает до места целевого назначения.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u w:val="single"/>
          <w:lang w:eastAsia="ru-RU"/>
        </w:rPr>
        <w:t>Сотрудник учреждения: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-Оказывают помощь при ориентации в помещениях учреждения.</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-Помогают при одевании и раздевании.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-При необходимости консультации специалиста, сопровождает инвалида в передвижении по кабинетам, придерживая его под локоть.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    окончании    мероприятия сопровождает при передвижении до гардероба.</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-Оказывает помощь при одевании.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pPr>
      <w:r>
        <w:rPr>
          <w:rFonts w:ascii="Times New Roman" w:eastAsia="Times New Roman" w:hAnsi="Times New Roman" w:cs="Times New Roman"/>
          <w:b/>
          <w:bCs/>
          <w:color w:val="333333"/>
          <w:sz w:val="24"/>
          <w:szCs w:val="24"/>
          <w:lang w:eastAsia="ru-RU"/>
        </w:rPr>
        <w:t>При общении с незрячими людьми или людьми, имеющими плохое зрение необходимо помнить: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•Нарушение зрения имеет много степеней. Полностью слепых людей всего около 10%, остальные имеют остаточное зрение, могут различать свет и тень, иногда цвет и очертания предмета. У одних слабое периферическое зрение, у других - слабое прямое при </w:t>
      </w:r>
      <w:proofErr w:type="gramStart"/>
      <w:r>
        <w:rPr>
          <w:rFonts w:ascii="Times New Roman" w:eastAsia="Times New Roman" w:hAnsi="Times New Roman" w:cs="Times New Roman"/>
          <w:color w:val="333333"/>
          <w:sz w:val="24"/>
          <w:szCs w:val="24"/>
          <w:lang w:eastAsia="ru-RU"/>
        </w:rPr>
        <w:t>хорошем</w:t>
      </w:r>
      <w:proofErr w:type="gramEnd"/>
      <w:r>
        <w:rPr>
          <w:rFonts w:ascii="Times New Roman" w:eastAsia="Times New Roman" w:hAnsi="Times New Roman" w:cs="Times New Roman"/>
          <w:color w:val="333333"/>
          <w:sz w:val="24"/>
          <w:szCs w:val="24"/>
          <w:lang w:eastAsia="ru-RU"/>
        </w:rPr>
        <w:t xml:space="preserve"> периферическом. Все это надо выяснить и учитывать при общении.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•Обращайтесь с собаками-поводырями не так, как с обычными домашними животными. Не командуйте, не трогайте и не играйте с собакой-поводырем.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•Всегда обращайтесь непосредственно к человеку, даже если он вас не видит, а не к его зрячему компаньону.</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•Всегда называйте себя и представляйте других собеседников, а также остальных присутствующих. Если вы хотите пожать руку, скажите об этом.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•Когда вы общаетесь с группой незрячих людей, не забывайте каждый раз называть того, к кому вы обращаетесь.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 заставляйте вашего собеседника вещать в пустоту: если вы перемещаетесь, предупредите его.</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•Вполне нормально употреблять слово "смотреть". Для незрячего человека это означает "видеть руками", осязать.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•Избегайте расплывчатых определений и инструкций, которые обычно сопровождаются жестами.</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•При спуске или подъеме по ступенькам ведите </w:t>
      </w:r>
      <w:proofErr w:type="gramStart"/>
      <w:r>
        <w:rPr>
          <w:rFonts w:ascii="Times New Roman" w:eastAsia="Times New Roman" w:hAnsi="Times New Roman" w:cs="Times New Roman"/>
          <w:color w:val="333333"/>
          <w:sz w:val="24"/>
          <w:szCs w:val="24"/>
          <w:lang w:eastAsia="ru-RU"/>
        </w:rPr>
        <w:t>незрячего</w:t>
      </w:r>
      <w:proofErr w:type="gramEnd"/>
      <w:r>
        <w:rPr>
          <w:rFonts w:ascii="Times New Roman" w:eastAsia="Times New Roman" w:hAnsi="Times New Roman" w:cs="Times New Roman"/>
          <w:color w:val="333333"/>
          <w:sz w:val="24"/>
          <w:szCs w:val="24"/>
          <w:lang w:eastAsia="ru-RU"/>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center"/>
      </w:pPr>
      <w:r>
        <w:rPr>
          <w:rFonts w:ascii="Times New Roman" w:eastAsia="Times New Roman" w:hAnsi="Times New Roman" w:cs="Times New Roman"/>
          <w:b/>
          <w:bCs/>
          <w:color w:val="333333"/>
          <w:sz w:val="24"/>
          <w:szCs w:val="24"/>
          <w:lang w:eastAsia="ru-RU"/>
        </w:rPr>
        <w:t xml:space="preserve">2.3.Ситуационная помощь </w:t>
      </w:r>
      <w:r>
        <w:rPr>
          <w:rFonts w:ascii="Times New Roman" w:eastAsia="Times New Roman" w:hAnsi="Times New Roman" w:cs="Times New Roman"/>
          <w:b/>
          <w:bCs/>
          <w:color w:val="333333"/>
          <w:sz w:val="24"/>
          <w:szCs w:val="24"/>
          <w:u w:val="single"/>
          <w:lang w:eastAsia="ru-RU"/>
        </w:rPr>
        <w:t>инвалиду с кодом «Г-ч</w:t>
      </w:r>
      <w:r>
        <w:rPr>
          <w:rFonts w:ascii="Times New Roman" w:eastAsia="Times New Roman" w:hAnsi="Times New Roman" w:cs="Times New Roman"/>
          <w:b/>
          <w:bCs/>
          <w:color w:val="333333"/>
          <w:sz w:val="24"/>
          <w:szCs w:val="24"/>
          <w:lang w:eastAsia="ru-RU"/>
        </w:rPr>
        <w:t>».</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посещении учреждения инвалидам с кодом «Г-п», ситуационная помощь оказывается сопровождающим их лицам сотрудником учреждения при возникающих затруднениях:</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-сопровождение и помощь в ориентации (вход/выход);</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-ознакомление с расположенной в учреждении информацией;</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-помощь в заполнении документов (уточнить информацию);</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-ознакомление с расположенной в учреждении информацией.</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w:t>
      </w:r>
    </w:p>
    <w:p w:rsidR="002A1BAB" w:rsidRDefault="002A1BAB" w:rsidP="002A1BAB">
      <w:pPr>
        <w:spacing w:after="0" w:line="240" w:lineRule="atLeast"/>
        <w:jc w:val="center"/>
      </w:pPr>
      <w:r>
        <w:rPr>
          <w:rFonts w:ascii="Times New Roman" w:eastAsia="Times New Roman" w:hAnsi="Times New Roman" w:cs="Times New Roman"/>
          <w:b/>
          <w:bCs/>
          <w:color w:val="333333"/>
          <w:sz w:val="24"/>
          <w:szCs w:val="24"/>
          <w:lang w:eastAsia="ru-RU"/>
        </w:rPr>
        <w:t xml:space="preserve">2.4.Ситуационная помощь </w:t>
      </w:r>
      <w:r>
        <w:rPr>
          <w:rFonts w:ascii="Times New Roman" w:eastAsia="Times New Roman" w:hAnsi="Times New Roman" w:cs="Times New Roman"/>
          <w:b/>
          <w:bCs/>
          <w:color w:val="333333"/>
          <w:sz w:val="24"/>
          <w:szCs w:val="24"/>
          <w:u w:val="single"/>
          <w:lang w:eastAsia="ru-RU"/>
        </w:rPr>
        <w:t>инвалиду с кодом «Г-п».</w:t>
      </w:r>
    </w:p>
    <w:p w:rsidR="002A1BAB" w:rsidRDefault="002A1BAB" w:rsidP="002A1BAB">
      <w:pPr>
        <w:spacing w:after="0" w:line="240" w:lineRule="atLeast"/>
        <w:jc w:val="both"/>
        <w:rPr>
          <w:rFonts w:ascii="Times New Roman" w:eastAsia="Times New Roman" w:hAnsi="Times New Roman" w:cs="Times New Roman"/>
          <w:color w:val="333333"/>
          <w:sz w:val="24"/>
          <w:szCs w:val="24"/>
          <w:u w:val="single"/>
          <w:lang w:eastAsia="ru-RU"/>
        </w:rPr>
      </w:pP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При посещении учреждения инвалид с кодом «Г-п» обращается с </w:t>
      </w:r>
      <w:proofErr w:type="spellStart"/>
      <w:r>
        <w:rPr>
          <w:rFonts w:ascii="Times New Roman" w:eastAsia="Times New Roman" w:hAnsi="Times New Roman" w:cs="Times New Roman"/>
          <w:color w:val="333333"/>
          <w:sz w:val="24"/>
          <w:szCs w:val="24"/>
          <w:lang w:eastAsia="ru-RU"/>
        </w:rPr>
        <w:t>сурдопереводчиком</w:t>
      </w:r>
      <w:proofErr w:type="spellEnd"/>
      <w:r>
        <w:rPr>
          <w:rFonts w:ascii="Times New Roman" w:eastAsia="Times New Roman" w:hAnsi="Times New Roman" w:cs="Times New Roman"/>
          <w:color w:val="333333"/>
          <w:sz w:val="24"/>
          <w:szCs w:val="24"/>
          <w:lang w:eastAsia="ru-RU"/>
        </w:rPr>
        <w:t xml:space="preserve"> или сопровождающим лицом.</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Во время пребывания инвалида в учреждении </w:t>
      </w:r>
      <w:proofErr w:type="spellStart"/>
      <w:r>
        <w:rPr>
          <w:rFonts w:ascii="Times New Roman" w:eastAsia="Times New Roman" w:hAnsi="Times New Roman" w:cs="Times New Roman"/>
          <w:color w:val="333333"/>
          <w:sz w:val="24"/>
          <w:szCs w:val="24"/>
          <w:lang w:eastAsia="ru-RU"/>
        </w:rPr>
        <w:t>сурдоперевочик</w:t>
      </w:r>
      <w:proofErr w:type="spellEnd"/>
      <w:r>
        <w:rPr>
          <w:rFonts w:ascii="Times New Roman" w:eastAsia="Times New Roman" w:hAnsi="Times New Roman" w:cs="Times New Roman"/>
          <w:color w:val="333333"/>
          <w:sz w:val="24"/>
          <w:szCs w:val="24"/>
          <w:lang w:eastAsia="ru-RU"/>
        </w:rPr>
        <w:t xml:space="preserve"> сопровождает инвалида по территории учреждения, знакомит с письменной информацией о проводимых в учреждении мероприятиях, участвует в проведении реабилитационных мероприятий, оказывая услуги по </w:t>
      </w:r>
      <w:proofErr w:type="spellStart"/>
      <w:r>
        <w:rPr>
          <w:rFonts w:ascii="Times New Roman" w:eastAsia="Times New Roman" w:hAnsi="Times New Roman" w:cs="Times New Roman"/>
          <w:color w:val="333333"/>
          <w:sz w:val="24"/>
          <w:szCs w:val="24"/>
          <w:lang w:eastAsia="ru-RU"/>
        </w:rPr>
        <w:t>сурдопереводу</w:t>
      </w:r>
      <w:proofErr w:type="spellEnd"/>
      <w:r>
        <w:rPr>
          <w:rFonts w:ascii="Times New Roman" w:eastAsia="Times New Roman" w:hAnsi="Times New Roman" w:cs="Times New Roman"/>
          <w:color w:val="333333"/>
          <w:sz w:val="24"/>
          <w:szCs w:val="24"/>
          <w:lang w:eastAsia="ru-RU"/>
        </w:rPr>
        <w:t>.</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При отсутствии </w:t>
      </w:r>
      <w:proofErr w:type="spellStart"/>
      <w:r>
        <w:rPr>
          <w:rFonts w:ascii="Times New Roman" w:eastAsia="Times New Roman" w:hAnsi="Times New Roman" w:cs="Times New Roman"/>
          <w:color w:val="333333"/>
          <w:sz w:val="24"/>
          <w:szCs w:val="24"/>
          <w:lang w:eastAsia="ru-RU"/>
        </w:rPr>
        <w:t>сурдопереводчика</w:t>
      </w:r>
      <w:proofErr w:type="spellEnd"/>
      <w:r>
        <w:rPr>
          <w:rFonts w:ascii="Times New Roman" w:eastAsia="Times New Roman" w:hAnsi="Times New Roman" w:cs="Times New Roman"/>
          <w:color w:val="333333"/>
          <w:sz w:val="24"/>
          <w:szCs w:val="24"/>
          <w:lang w:eastAsia="ru-RU"/>
        </w:rPr>
        <w:t xml:space="preserve"> сотрудник учреждения (администратор) знакомит инвалида с письменной информацией о порядке оказания медицинской помощи, осуществляет помощь.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center"/>
      </w:pPr>
      <w:r>
        <w:rPr>
          <w:rFonts w:ascii="Times New Roman" w:eastAsia="Times New Roman" w:hAnsi="Times New Roman" w:cs="Times New Roman"/>
          <w:b/>
          <w:bCs/>
          <w:color w:val="333333"/>
          <w:sz w:val="24"/>
          <w:szCs w:val="24"/>
          <w:lang w:eastAsia="ru-RU"/>
        </w:rPr>
        <w:t xml:space="preserve">2.5.Ситуационная помощь </w:t>
      </w:r>
      <w:r>
        <w:rPr>
          <w:rFonts w:ascii="Times New Roman" w:eastAsia="Times New Roman" w:hAnsi="Times New Roman" w:cs="Times New Roman"/>
          <w:b/>
          <w:bCs/>
          <w:color w:val="333333"/>
          <w:sz w:val="24"/>
          <w:szCs w:val="24"/>
          <w:u w:val="single"/>
          <w:lang w:eastAsia="ru-RU"/>
        </w:rPr>
        <w:t>инвалиду с кодом «У».</w:t>
      </w:r>
    </w:p>
    <w:p w:rsidR="002A1BAB" w:rsidRDefault="002A1BAB" w:rsidP="002A1BAB">
      <w:pPr>
        <w:spacing w:after="0" w:line="240" w:lineRule="atLeast"/>
        <w:jc w:val="both"/>
        <w:rPr>
          <w:rFonts w:ascii="Times New Roman" w:eastAsia="Times New Roman" w:hAnsi="Times New Roman" w:cs="Times New Roman"/>
          <w:color w:val="333333"/>
          <w:sz w:val="24"/>
          <w:szCs w:val="24"/>
          <w:u w:val="single"/>
          <w:lang w:eastAsia="ru-RU"/>
        </w:rPr>
      </w:pP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посещении учреждения  инвалидам с кодом</w:t>
      </w:r>
      <w:proofErr w:type="gramStart"/>
      <w:r>
        <w:rPr>
          <w:rFonts w:ascii="Times New Roman" w:eastAsia="Times New Roman" w:hAnsi="Times New Roman" w:cs="Times New Roman"/>
          <w:color w:val="333333"/>
          <w:sz w:val="24"/>
          <w:szCs w:val="24"/>
          <w:lang w:eastAsia="ru-RU"/>
        </w:rPr>
        <w:t xml:space="preserve"> У</w:t>
      </w:r>
      <w:proofErr w:type="gramEnd"/>
      <w:r>
        <w:rPr>
          <w:rFonts w:ascii="Times New Roman" w:eastAsia="Times New Roman" w:hAnsi="Times New Roman" w:cs="Times New Roman"/>
          <w:color w:val="333333"/>
          <w:sz w:val="24"/>
          <w:szCs w:val="24"/>
          <w:lang w:eastAsia="ru-RU"/>
        </w:rPr>
        <w:t>» ситуационная помощь оказывается сопровождающим их лицам сотрудником учреждения при возникающих затруднениях:</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-сопровождение и помощь в ориентации (вход/выход);</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-ознакомление с расположенной в учреждении информацией;</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-помощь в заполнении документов (уточнить информацию);</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-ознакомление с расположенной в учреждении информацией.</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При разговоре с человеком, испытывающем трудности в общении, слушать его необходимо внимательно, терпеливо дожидаясь конца фразы. Нельзя поправлять его и договаривать за него. Повторите, что Вы поняли, это поможет человеку ответить Вам, а Вам понять его. - Не игнорируйте людей, которым трудно говорить, потому что понять их - в ваших интересах.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Смотрите в лицо собеседнику, поддерживайте визуальный контакт. Отдайте этой беседе все ваше внимание. Не думайте, что затруднения в речи - показатель низкого уровня интеллекта человека. Старайтесь задавать вопросы, которые требуют коротких ответов или кивка. </w:t>
      </w:r>
    </w:p>
    <w:p w:rsidR="002A1BAB" w:rsidRDefault="002A1BAB" w:rsidP="002A1BAB">
      <w:pPr>
        <w:spacing w:after="0" w:line="24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Не забывайте, что человеку с нарушенной речью тоже нужно высказаться. Не перебивайте его и не подавляйте. Не торопите говорящего.</w:t>
      </w:r>
    </w:p>
    <w:p w:rsidR="008E0F97" w:rsidRDefault="008E0F97"/>
    <w:sectPr w:rsidR="008E0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D0DDC"/>
    <w:multiLevelType w:val="multilevel"/>
    <w:tmpl w:val="AD7E52D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42F5052E"/>
    <w:multiLevelType w:val="multilevel"/>
    <w:tmpl w:val="AA1EE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EE"/>
    <w:rsid w:val="00195C58"/>
    <w:rsid w:val="002A1BAB"/>
    <w:rsid w:val="004A4AEE"/>
    <w:rsid w:val="00534983"/>
    <w:rsid w:val="0057180F"/>
    <w:rsid w:val="008B3B19"/>
    <w:rsid w:val="008E0F97"/>
    <w:rsid w:val="00B61CC0"/>
    <w:rsid w:val="00CF4468"/>
    <w:rsid w:val="00FD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1BAB"/>
    <w:pPr>
      <w:suppressAutoHyphens/>
      <w:autoSpaceDN w:val="0"/>
      <w:spacing w:after="160" w:line="244" w:lineRule="auto"/>
      <w:textAlignment w:val="baseline"/>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2A1BA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1BAB"/>
    <w:pPr>
      <w:suppressAutoHyphens/>
      <w:autoSpaceDN w:val="0"/>
      <w:spacing w:after="160" w:line="244" w:lineRule="auto"/>
      <w:textAlignment w:val="baseline"/>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2A1B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2018-02-13T10:43:00Z</dcterms:created>
  <dcterms:modified xsi:type="dcterms:W3CDTF">2019-09-26T11:37:00Z</dcterms:modified>
</cp:coreProperties>
</file>