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92"/>
        <w:gridCol w:w="4779"/>
      </w:tblGrid>
      <w:tr w:rsidR="001926C2" w:rsidRPr="000209BA" w:rsidTr="006D5515">
        <w:tc>
          <w:tcPr>
            <w:tcW w:w="4792" w:type="dxa"/>
          </w:tcPr>
          <w:p w:rsidR="001926C2" w:rsidRPr="000209BA" w:rsidRDefault="001926C2" w:rsidP="00242C3C">
            <w:pPr>
              <w:pStyle w:val="Default"/>
              <w:rPr>
                <w:sz w:val="28"/>
                <w:szCs w:val="28"/>
              </w:rPr>
            </w:pPr>
            <w:r w:rsidRPr="000209BA">
              <w:rPr>
                <w:sz w:val="28"/>
                <w:szCs w:val="28"/>
              </w:rPr>
              <w:t xml:space="preserve">ПРИНЯТО </w:t>
            </w:r>
          </w:p>
          <w:p w:rsidR="001926C2" w:rsidRPr="000209BA" w:rsidRDefault="001926C2" w:rsidP="00242C3C">
            <w:pPr>
              <w:pStyle w:val="Default"/>
              <w:rPr>
                <w:sz w:val="28"/>
                <w:szCs w:val="28"/>
              </w:rPr>
            </w:pPr>
            <w:r w:rsidRPr="000209BA">
              <w:rPr>
                <w:sz w:val="28"/>
                <w:szCs w:val="28"/>
              </w:rPr>
              <w:t xml:space="preserve">на общем собрании работников </w:t>
            </w:r>
          </w:p>
          <w:p w:rsidR="001926C2" w:rsidRPr="000209BA" w:rsidRDefault="001926C2" w:rsidP="00242C3C">
            <w:pPr>
              <w:pStyle w:val="Default"/>
              <w:rPr>
                <w:sz w:val="28"/>
                <w:szCs w:val="28"/>
              </w:rPr>
            </w:pPr>
            <w:r w:rsidRPr="000209BA">
              <w:rPr>
                <w:sz w:val="28"/>
                <w:szCs w:val="28"/>
              </w:rPr>
              <w:t xml:space="preserve">Муниципального автономного учреждения  культуры </w:t>
            </w:r>
          </w:p>
          <w:p w:rsidR="001926C2" w:rsidRPr="000209BA" w:rsidRDefault="001926C2" w:rsidP="00242C3C">
            <w:pPr>
              <w:tabs>
                <w:tab w:val="left" w:pos="5954"/>
              </w:tabs>
              <w:rPr>
                <w:sz w:val="28"/>
              </w:rPr>
            </w:pPr>
            <w:r w:rsidRPr="000209BA">
              <w:rPr>
                <w:sz w:val="28"/>
                <w:szCs w:val="28"/>
              </w:rPr>
              <w:t>«</w:t>
            </w:r>
            <w:proofErr w:type="spellStart"/>
            <w:r w:rsidRPr="000209BA">
              <w:rPr>
                <w:sz w:val="28"/>
                <w:szCs w:val="28"/>
              </w:rPr>
              <w:t>Бурегский</w:t>
            </w:r>
            <w:proofErr w:type="spellEnd"/>
            <w:r w:rsidRPr="000209BA">
              <w:rPr>
                <w:sz w:val="28"/>
                <w:szCs w:val="28"/>
              </w:rPr>
              <w:t xml:space="preserve"> сельский Дом культуры»  Протокол от </w:t>
            </w:r>
            <w:r>
              <w:rPr>
                <w:sz w:val="28"/>
                <w:szCs w:val="28"/>
              </w:rPr>
              <w:t>16</w:t>
            </w:r>
            <w:r w:rsidRPr="000209BA">
              <w:rPr>
                <w:sz w:val="28"/>
                <w:szCs w:val="28"/>
              </w:rPr>
              <w:t>.0</w:t>
            </w:r>
            <w:r>
              <w:rPr>
                <w:sz w:val="28"/>
                <w:szCs w:val="28"/>
              </w:rPr>
              <w:t>3</w:t>
            </w:r>
            <w:r w:rsidRPr="000209BA">
              <w:rPr>
                <w:sz w:val="28"/>
                <w:szCs w:val="28"/>
              </w:rPr>
              <w:t>.20</w:t>
            </w:r>
            <w:r>
              <w:rPr>
                <w:sz w:val="28"/>
                <w:szCs w:val="28"/>
              </w:rPr>
              <w:t>22</w:t>
            </w:r>
            <w:r w:rsidRPr="000209BA">
              <w:rPr>
                <w:sz w:val="28"/>
                <w:szCs w:val="28"/>
              </w:rPr>
              <w:t xml:space="preserve"> г. № 1</w:t>
            </w:r>
          </w:p>
        </w:tc>
        <w:tc>
          <w:tcPr>
            <w:tcW w:w="4779" w:type="dxa"/>
          </w:tcPr>
          <w:p w:rsidR="001926C2" w:rsidRPr="000209BA" w:rsidRDefault="001926C2" w:rsidP="00242C3C">
            <w:pPr>
              <w:tabs>
                <w:tab w:val="left" w:pos="5954"/>
              </w:tabs>
              <w:jc w:val="right"/>
              <w:rPr>
                <w:sz w:val="28"/>
              </w:rPr>
            </w:pPr>
            <w:r w:rsidRPr="000209BA">
              <w:rPr>
                <w:sz w:val="28"/>
              </w:rPr>
              <w:t>УТВЕРЖДАЮ</w:t>
            </w:r>
          </w:p>
          <w:p w:rsidR="001926C2" w:rsidRPr="000209BA" w:rsidRDefault="001926C2" w:rsidP="00242C3C">
            <w:pPr>
              <w:tabs>
                <w:tab w:val="left" w:pos="5954"/>
              </w:tabs>
              <w:jc w:val="right"/>
              <w:rPr>
                <w:sz w:val="28"/>
                <w:szCs w:val="28"/>
              </w:rPr>
            </w:pPr>
            <w:r w:rsidRPr="000209BA">
              <w:rPr>
                <w:sz w:val="28"/>
                <w:szCs w:val="28"/>
              </w:rPr>
              <w:t>Директор  МАУК  «</w:t>
            </w:r>
            <w:proofErr w:type="spellStart"/>
            <w:r w:rsidRPr="000209BA">
              <w:rPr>
                <w:sz w:val="28"/>
                <w:szCs w:val="28"/>
              </w:rPr>
              <w:t>Бурегский</w:t>
            </w:r>
            <w:proofErr w:type="spellEnd"/>
            <w:r w:rsidRPr="000209BA">
              <w:rPr>
                <w:sz w:val="28"/>
                <w:szCs w:val="28"/>
              </w:rPr>
              <w:t xml:space="preserve">  СДК»</w:t>
            </w:r>
          </w:p>
          <w:p w:rsidR="001926C2" w:rsidRDefault="001926C2" w:rsidP="00242C3C">
            <w:pPr>
              <w:tabs>
                <w:tab w:val="left" w:pos="5954"/>
              </w:tabs>
              <w:jc w:val="right"/>
              <w:rPr>
                <w:sz w:val="28"/>
                <w:szCs w:val="28"/>
              </w:rPr>
            </w:pPr>
          </w:p>
          <w:p w:rsidR="001926C2" w:rsidRDefault="001926C2" w:rsidP="00242C3C">
            <w:pPr>
              <w:tabs>
                <w:tab w:val="left" w:pos="5954"/>
              </w:tabs>
              <w:jc w:val="right"/>
              <w:rPr>
                <w:sz w:val="28"/>
                <w:szCs w:val="28"/>
              </w:rPr>
            </w:pPr>
            <w:r w:rsidRPr="000209BA">
              <w:rPr>
                <w:sz w:val="28"/>
                <w:szCs w:val="28"/>
              </w:rPr>
              <w:t xml:space="preserve">____ ________ </w:t>
            </w:r>
            <w:proofErr w:type="spellStart"/>
            <w:r w:rsidRPr="000209BA">
              <w:rPr>
                <w:sz w:val="28"/>
                <w:szCs w:val="28"/>
              </w:rPr>
              <w:t>М.Н.Клочкова</w:t>
            </w:r>
            <w:proofErr w:type="spellEnd"/>
          </w:p>
          <w:p w:rsidR="001926C2" w:rsidRDefault="001926C2" w:rsidP="00242C3C">
            <w:pPr>
              <w:tabs>
                <w:tab w:val="left" w:pos="5954"/>
              </w:tabs>
              <w:jc w:val="right"/>
              <w:rPr>
                <w:sz w:val="28"/>
                <w:szCs w:val="28"/>
              </w:rPr>
            </w:pPr>
          </w:p>
          <w:p w:rsidR="001926C2" w:rsidRDefault="001926C2" w:rsidP="00242C3C">
            <w:pPr>
              <w:tabs>
                <w:tab w:val="left" w:pos="5954"/>
              </w:tabs>
              <w:jc w:val="right"/>
              <w:rPr>
                <w:sz w:val="28"/>
                <w:szCs w:val="28"/>
              </w:rPr>
            </w:pPr>
            <w:r>
              <w:rPr>
                <w:sz w:val="28"/>
                <w:szCs w:val="28"/>
              </w:rPr>
              <w:t>Приказ №16 – ОД от 16.03.2022 г</w:t>
            </w:r>
          </w:p>
          <w:p w:rsidR="001926C2" w:rsidRPr="000209BA" w:rsidRDefault="001926C2" w:rsidP="00242C3C">
            <w:pPr>
              <w:tabs>
                <w:tab w:val="left" w:pos="5954"/>
              </w:tabs>
              <w:jc w:val="right"/>
              <w:rPr>
                <w:sz w:val="28"/>
              </w:rPr>
            </w:pPr>
            <w:r>
              <w:rPr>
                <w:sz w:val="28"/>
                <w:szCs w:val="28"/>
              </w:rPr>
              <w:t>Внесены изменения приказ №23- ОД от 13.11.2023 г.</w:t>
            </w:r>
          </w:p>
        </w:tc>
      </w:tr>
    </w:tbl>
    <w:p w:rsidR="001926C2" w:rsidRPr="006F12AB" w:rsidRDefault="001926C2" w:rsidP="001926C2">
      <w:pPr>
        <w:rPr>
          <w:sz w:val="48"/>
        </w:rPr>
      </w:pPr>
    </w:p>
    <w:p w:rsidR="001926C2" w:rsidRPr="006F12AB" w:rsidRDefault="001926C2" w:rsidP="001926C2">
      <w:pPr>
        <w:tabs>
          <w:tab w:val="right" w:pos="10063"/>
        </w:tabs>
        <w:ind w:hanging="567"/>
        <w:rPr>
          <w:sz w:val="28"/>
          <w:szCs w:val="28"/>
        </w:rPr>
      </w:pPr>
      <w:r w:rsidRPr="006F12AB">
        <w:rPr>
          <w:sz w:val="28"/>
          <w:szCs w:val="28"/>
        </w:rPr>
        <w:t xml:space="preserve"> </w:t>
      </w:r>
    </w:p>
    <w:p w:rsidR="001926C2" w:rsidRPr="006F12AB" w:rsidRDefault="001926C2" w:rsidP="001926C2">
      <w:pPr>
        <w:rPr>
          <w:sz w:val="48"/>
        </w:rPr>
      </w:pPr>
    </w:p>
    <w:p w:rsidR="001926C2" w:rsidRPr="006F12AB" w:rsidRDefault="001926C2" w:rsidP="001926C2">
      <w:pPr>
        <w:rPr>
          <w:sz w:val="48"/>
        </w:rPr>
      </w:pPr>
    </w:p>
    <w:p w:rsidR="001926C2" w:rsidRPr="006F12AB" w:rsidRDefault="001926C2" w:rsidP="001926C2">
      <w:pPr>
        <w:jc w:val="center"/>
        <w:rPr>
          <w:b/>
          <w:sz w:val="56"/>
        </w:rPr>
      </w:pPr>
      <w:r w:rsidRPr="006F12AB">
        <w:rPr>
          <w:b/>
          <w:sz w:val="56"/>
        </w:rPr>
        <w:t>Кодекс профессиональной этики</w:t>
      </w:r>
    </w:p>
    <w:p w:rsidR="001926C2" w:rsidRPr="006F12AB" w:rsidRDefault="001926C2" w:rsidP="001926C2">
      <w:pPr>
        <w:jc w:val="center"/>
        <w:rPr>
          <w:b/>
          <w:sz w:val="56"/>
        </w:rPr>
      </w:pPr>
      <w:r w:rsidRPr="006F12AB">
        <w:rPr>
          <w:b/>
          <w:sz w:val="56"/>
        </w:rPr>
        <w:t>Муниципального автономного учреждения культуры</w:t>
      </w:r>
      <w:r w:rsidRPr="006F12AB">
        <w:rPr>
          <w:b/>
          <w:sz w:val="56"/>
        </w:rPr>
        <w:br/>
        <w:t>«БУРЕГСКИЙ СЕЛЬСКИЙ ДОМ КУЛЬТУРЫ»</w:t>
      </w:r>
    </w:p>
    <w:p w:rsidR="001926C2" w:rsidRPr="006F12AB" w:rsidRDefault="001926C2" w:rsidP="001926C2">
      <w:pPr>
        <w:jc w:val="right"/>
        <w:rPr>
          <w:sz w:val="40"/>
        </w:rPr>
      </w:pPr>
    </w:p>
    <w:p w:rsidR="001926C2" w:rsidRPr="006F12AB" w:rsidRDefault="001926C2" w:rsidP="001926C2">
      <w:pPr>
        <w:jc w:val="right"/>
        <w:rPr>
          <w:sz w:val="40"/>
        </w:rPr>
      </w:pPr>
    </w:p>
    <w:p w:rsidR="001926C2" w:rsidRPr="006F12AB" w:rsidRDefault="001926C2" w:rsidP="001926C2">
      <w:pPr>
        <w:jc w:val="right"/>
        <w:rPr>
          <w:sz w:val="40"/>
        </w:rPr>
      </w:pPr>
    </w:p>
    <w:p w:rsidR="001926C2" w:rsidRPr="006F12AB" w:rsidRDefault="001926C2" w:rsidP="001926C2">
      <w:pPr>
        <w:jc w:val="right"/>
        <w:rPr>
          <w:sz w:val="32"/>
        </w:rPr>
      </w:pPr>
    </w:p>
    <w:p w:rsidR="001926C2" w:rsidRPr="006F12AB" w:rsidRDefault="001926C2" w:rsidP="001926C2">
      <w:pPr>
        <w:jc w:val="right"/>
        <w:rPr>
          <w:sz w:val="32"/>
        </w:rPr>
      </w:pPr>
    </w:p>
    <w:p w:rsidR="001926C2" w:rsidRDefault="001926C2" w:rsidP="001926C2">
      <w:pPr>
        <w:jc w:val="right"/>
        <w:rPr>
          <w:sz w:val="32"/>
        </w:rPr>
      </w:pPr>
      <w:r w:rsidRPr="006F12AB">
        <w:rPr>
          <w:sz w:val="32"/>
        </w:rPr>
        <w:t xml:space="preserve">                                                                         </w:t>
      </w:r>
    </w:p>
    <w:p w:rsidR="001926C2" w:rsidRDefault="001926C2" w:rsidP="001926C2">
      <w:pPr>
        <w:jc w:val="right"/>
        <w:rPr>
          <w:sz w:val="32"/>
        </w:rPr>
      </w:pPr>
    </w:p>
    <w:p w:rsidR="001926C2" w:rsidRPr="006F12AB" w:rsidRDefault="001926C2" w:rsidP="001926C2">
      <w:pPr>
        <w:jc w:val="right"/>
        <w:rPr>
          <w:sz w:val="32"/>
        </w:rPr>
      </w:pPr>
    </w:p>
    <w:p w:rsidR="001926C2" w:rsidRPr="006F12AB" w:rsidRDefault="001926C2" w:rsidP="001926C2">
      <w:pPr>
        <w:tabs>
          <w:tab w:val="left" w:pos="6760"/>
        </w:tabs>
        <w:jc w:val="right"/>
        <w:rPr>
          <w:sz w:val="32"/>
        </w:rPr>
      </w:pPr>
      <w:r w:rsidRPr="006F12AB">
        <w:rPr>
          <w:sz w:val="32"/>
        </w:rPr>
        <w:t xml:space="preserve">                                                                          </w:t>
      </w:r>
    </w:p>
    <w:p w:rsidR="001926C2" w:rsidRPr="006F12AB" w:rsidRDefault="001926C2" w:rsidP="001926C2">
      <w:pPr>
        <w:jc w:val="right"/>
      </w:pPr>
    </w:p>
    <w:p w:rsidR="001926C2" w:rsidRPr="006F12AB" w:rsidRDefault="001926C2" w:rsidP="001926C2">
      <w:pPr>
        <w:jc w:val="right"/>
      </w:pPr>
    </w:p>
    <w:p w:rsidR="001926C2" w:rsidRPr="006F12AB" w:rsidRDefault="001926C2" w:rsidP="001926C2">
      <w:pPr>
        <w:jc w:val="right"/>
      </w:pPr>
    </w:p>
    <w:p w:rsidR="001926C2" w:rsidRPr="006F12AB" w:rsidRDefault="001926C2" w:rsidP="001926C2">
      <w:pPr>
        <w:jc w:val="right"/>
      </w:pPr>
    </w:p>
    <w:p w:rsidR="001926C2" w:rsidRPr="006F12AB" w:rsidRDefault="001926C2" w:rsidP="001926C2">
      <w:pPr>
        <w:jc w:val="right"/>
      </w:pPr>
    </w:p>
    <w:p w:rsidR="001926C2" w:rsidRPr="006F12AB" w:rsidRDefault="001926C2" w:rsidP="001926C2">
      <w:pPr>
        <w:jc w:val="right"/>
      </w:pPr>
    </w:p>
    <w:p w:rsidR="001926C2" w:rsidRPr="006F12AB" w:rsidRDefault="001926C2" w:rsidP="001926C2">
      <w:pPr>
        <w:jc w:val="right"/>
      </w:pPr>
    </w:p>
    <w:p w:rsidR="001926C2" w:rsidRPr="006F12AB" w:rsidRDefault="001926C2" w:rsidP="001926C2">
      <w:pPr>
        <w:jc w:val="right"/>
      </w:pPr>
    </w:p>
    <w:p w:rsidR="001926C2" w:rsidRPr="006F12AB" w:rsidRDefault="001926C2" w:rsidP="001926C2">
      <w:pPr>
        <w:jc w:val="center"/>
        <w:rPr>
          <w:sz w:val="32"/>
          <w:szCs w:val="24"/>
        </w:rPr>
      </w:pPr>
      <w:r w:rsidRPr="006F12AB">
        <w:rPr>
          <w:sz w:val="32"/>
          <w:szCs w:val="24"/>
        </w:rPr>
        <w:t xml:space="preserve">д. </w:t>
      </w:r>
      <w:proofErr w:type="spellStart"/>
      <w:r w:rsidRPr="006F12AB">
        <w:rPr>
          <w:sz w:val="32"/>
          <w:szCs w:val="24"/>
        </w:rPr>
        <w:t>Буреги</w:t>
      </w:r>
      <w:proofErr w:type="spellEnd"/>
    </w:p>
    <w:p w:rsidR="001926C2" w:rsidRPr="006F12AB" w:rsidRDefault="001926C2" w:rsidP="001926C2">
      <w:pPr>
        <w:jc w:val="center"/>
        <w:rPr>
          <w:sz w:val="32"/>
          <w:szCs w:val="24"/>
        </w:rPr>
      </w:pPr>
      <w:r w:rsidRPr="006F12AB">
        <w:rPr>
          <w:sz w:val="32"/>
          <w:szCs w:val="24"/>
        </w:rPr>
        <w:t>20</w:t>
      </w:r>
      <w:r>
        <w:rPr>
          <w:sz w:val="32"/>
          <w:szCs w:val="24"/>
        </w:rPr>
        <w:t>2</w:t>
      </w:r>
      <w:r w:rsidR="0045090F">
        <w:rPr>
          <w:sz w:val="32"/>
          <w:szCs w:val="24"/>
        </w:rPr>
        <w:t>2</w:t>
      </w:r>
      <w:r w:rsidRPr="006F12AB">
        <w:rPr>
          <w:sz w:val="32"/>
          <w:szCs w:val="24"/>
        </w:rPr>
        <w:t>г.</w:t>
      </w:r>
    </w:p>
    <w:p w:rsidR="001926C2" w:rsidRDefault="001926C2" w:rsidP="001926C2">
      <w:pPr>
        <w:pStyle w:val="aa"/>
        <w:shd w:val="clear" w:color="auto" w:fill="FFFFFF"/>
        <w:spacing w:before="0" w:beforeAutospacing="0" w:after="0" w:afterAutospacing="0"/>
        <w:jc w:val="center"/>
        <w:textAlignment w:val="baseline"/>
        <w:rPr>
          <w:b/>
          <w:sz w:val="32"/>
          <w:szCs w:val="28"/>
        </w:rPr>
      </w:pPr>
    </w:p>
    <w:p w:rsidR="001926C2" w:rsidRPr="006F12AB" w:rsidRDefault="001926C2" w:rsidP="001926C2">
      <w:pPr>
        <w:pStyle w:val="aa"/>
        <w:shd w:val="clear" w:color="auto" w:fill="FFFFFF"/>
        <w:spacing w:before="0" w:beforeAutospacing="0" w:after="0" w:afterAutospacing="0"/>
        <w:jc w:val="center"/>
        <w:textAlignment w:val="baseline"/>
        <w:rPr>
          <w:b/>
          <w:sz w:val="32"/>
          <w:szCs w:val="28"/>
        </w:rPr>
      </w:pPr>
      <w:r w:rsidRPr="006F12AB">
        <w:rPr>
          <w:b/>
          <w:sz w:val="32"/>
          <w:szCs w:val="28"/>
        </w:rPr>
        <w:lastRenderedPageBreak/>
        <w:t>КОДЕКС</w:t>
      </w:r>
    </w:p>
    <w:p w:rsidR="001926C2" w:rsidRPr="006F12AB" w:rsidRDefault="001926C2" w:rsidP="001926C2">
      <w:pPr>
        <w:pStyle w:val="aa"/>
        <w:shd w:val="clear" w:color="auto" w:fill="FFFFFF"/>
        <w:spacing w:before="0" w:beforeAutospacing="0" w:after="0" w:afterAutospacing="0"/>
        <w:jc w:val="center"/>
        <w:textAlignment w:val="baseline"/>
        <w:rPr>
          <w:b/>
          <w:sz w:val="32"/>
          <w:szCs w:val="28"/>
        </w:rPr>
      </w:pPr>
      <w:r w:rsidRPr="006F12AB">
        <w:rPr>
          <w:b/>
          <w:sz w:val="32"/>
          <w:szCs w:val="28"/>
        </w:rPr>
        <w:t>профессиональной этики работников</w:t>
      </w:r>
    </w:p>
    <w:p w:rsidR="001926C2" w:rsidRPr="006F12AB" w:rsidRDefault="001926C2" w:rsidP="001926C2">
      <w:pPr>
        <w:pStyle w:val="aa"/>
        <w:shd w:val="clear" w:color="auto" w:fill="FFFFFF"/>
        <w:spacing w:before="0" w:beforeAutospacing="0" w:after="0" w:afterAutospacing="0"/>
        <w:jc w:val="center"/>
        <w:textAlignment w:val="baseline"/>
        <w:rPr>
          <w:b/>
          <w:sz w:val="32"/>
          <w:szCs w:val="28"/>
        </w:rPr>
      </w:pPr>
      <w:r w:rsidRPr="006F12AB">
        <w:rPr>
          <w:b/>
          <w:sz w:val="32"/>
          <w:szCs w:val="28"/>
        </w:rPr>
        <w:t>муниципального автономного учреждения культуры «</w:t>
      </w:r>
      <w:proofErr w:type="spellStart"/>
      <w:r w:rsidRPr="006F12AB">
        <w:rPr>
          <w:b/>
          <w:sz w:val="32"/>
          <w:szCs w:val="28"/>
        </w:rPr>
        <w:t>Бурегский</w:t>
      </w:r>
      <w:proofErr w:type="spellEnd"/>
      <w:r w:rsidRPr="006F12AB">
        <w:rPr>
          <w:b/>
          <w:sz w:val="32"/>
          <w:szCs w:val="28"/>
        </w:rPr>
        <w:t xml:space="preserve"> сельский Дом культуры» (МАУК «</w:t>
      </w:r>
      <w:proofErr w:type="spellStart"/>
      <w:r w:rsidRPr="006F12AB">
        <w:rPr>
          <w:b/>
          <w:sz w:val="32"/>
          <w:szCs w:val="28"/>
        </w:rPr>
        <w:t>Бурегский</w:t>
      </w:r>
      <w:proofErr w:type="spellEnd"/>
      <w:r w:rsidRPr="006F12AB">
        <w:rPr>
          <w:b/>
          <w:sz w:val="32"/>
          <w:szCs w:val="28"/>
        </w:rPr>
        <w:t xml:space="preserve"> СДК»)</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p>
    <w:p w:rsidR="001926C2" w:rsidRPr="00C035F5" w:rsidRDefault="001926C2" w:rsidP="001926C2">
      <w:pPr>
        <w:pStyle w:val="aa"/>
        <w:shd w:val="clear" w:color="auto" w:fill="FFFFFF"/>
        <w:spacing w:before="0" w:beforeAutospacing="0" w:after="0" w:afterAutospacing="0"/>
        <w:jc w:val="both"/>
        <w:textAlignment w:val="baseline"/>
        <w:rPr>
          <w:b/>
          <w:sz w:val="28"/>
          <w:szCs w:val="28"/>
        </w:rPr>
      </w:pPr>
      <w:r w:rsidRPr="00C035F5">
        <w:rPr>
          <w:b/>
          <w:sz w:val="28"/>
          <w:szCs w:val="28"/>
        </w:rPr>
        <w:t>1. Общие положения</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1.1. Настоящий Кодекс профессиональной этики работников МАУК «</w:t>
      </w:r>
      <w:proofErr w:type="spellStart"/>
      <w:r w:rsidRPr="006F12AB">
        <w:rPr>
          <w:sz w:val="28"/>
          <w:szCs w:val="28"/>
        </w:rPr>
        <w:t>Бурегский</w:t>
      </w:r>
      <w:proofErr w:type="spellEnd"/>
      <w:r w:rsidRPr="006F12AB">
        <w:rPr>
          <w:sz w:val="28"/>
          <w:szCs w:val="28"/>
        </w:rPr>
        <w:t xml:space="preserve"> СДК» (далее — Кодекс) представляет собой свод основных базовых ценностей, профессионально-этических норм и принципов, связанных с реализацией работниками МАУК «</w:t>
      </w:r>
      <w:proofErr w:type="spellStart"/>
      <w:r w:rsidRPr="006F12AB">
        <w:rPr>
          <w:sz w:val="28"/>
          <w:szCs w:val="28"/>
        </w:rPr>
        <w:t>Бурегский</w:t>
      </w:r>
      <w:proofErr w:type="spellEnd"/>
      <w:r w:rsidRPr="006F12AB">
        <w:rPr>
          <w:sz w:val="28"/>
          <w:szCs w:val="28"/>
        </w:rPr>
        <w:t xml:space="preserve"> СДК» (далее — работник) основных направлений государственной политики в сфере культуры, искусства, художественного образования, музеев, охраны культурного наследия, архивного дела, при исполнении своих должностных обязанностей. Правовую основу Кодекса составляют Конституция Российской Федерации, федеральные законы, нормативные правовые акты Президента Российской Федерации, Правительства Российской Федерации, нормативные правовые акты.</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1.2. Настоящий Кодекс служит целям:</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установления этических норм и правил служебного поведения работников для достойного выполнения ими своей профессиональной деятельности;</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регулирования профессионально-этических проблем взаимоотношений работников, возникающих в процессе их совместной деятельности;</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выработке у работников потребности соблюдения профессионально-этических норм поведения;</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обеспечения единых норм поведения работников.</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1.3. Настоящий Кодекс, как свод основных базовых ценностей, профессионально-этических норм и принципов, выполняет следующие функции:</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содействие формированию ценностно-этической основы профессиональной деятельности и взаимоотношений в коллективе;</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обеспечение гарантий осуществления прав граждан в сфере культуры;</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содействие повышению профессионального авторитета культурной среды в обществе;</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 xml:space="preserve">определение профессионально-этического стандарта </w:t>
      </w:r>
      <w:proofErr w:type="spellStart"/>
      <w:r w:rsidRPr="006F12AB">
        <w:rPr>
          <w:sz w:val="28"/>
          <w:szCs w:val="28"/>
        </w:rPr>
        <w:t>антикоррупционного</w:t>
      </w:r>
      <w:proofErr w:type="spellEnd"/>
      <w:r w:rsidRPr="006F12AB">
        <w:rPr>
          <w:sz w:val="28"/>
          <w:szCs w:val="28"/>
        </w:rPr>
        <w:t xml:space="preserve"> поведения.</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1.4. Положения настоящего Кодекса обязательны для работников МАУК «</w:t>
      </w:r>
      <w:proofErr w:type="spellStart"/>
      <w:r w:rsidRPr="006F12AB">
        <w:rPr>
          <w:sz w:val="28"/>
          <w:szCs w:val="28"/>
        </w:rPr>
        <w:t>Бурегский</w:t>
      </w:r>
      <w:proofErr w:type="spellEnd"/>
      <w:r w:rsidRPr="006F12AB">
        <w:rPr>
          <w:sz w:val="28"/>
          <w:szCs w:val="28"/>
        </w:rPr>
        <w:t xml:space="preserve"> СДК» (далее – Учреждение)</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 </w:t>
      </w:r>
    </w:p>
    <w:p w:rsidR="001926C2" w:rsidRPr="00C035F5" w:rsidRDefault="001926C2" w:rsidP="001926C2">
      <w:pPr>
        <w:pStyle w:val="aa"/>
        <w:shd w:val="clear" w:color="auto" w:fill="FFFFFF"/>
        <w:spacing w:before="0" w:beforeAutospacing="0" w:after="0" w:afterAutospacing="0"/>
        <w:jc w:val="both"/>
        <w:textAlignment w:val="baseline"/>
        <w:rPr>
          <w:b/>
          <w:sz w:val="28"/>
          <w:szCs w:val="28"/>
        </w:rPr>
      </w:pPr>
      <w:r w:rsidRPr="00C035F5">
        <w:rPr>
          <w:b/>
          <w:sz w:val="28"/>
          <w:szCs w:val="28"/>
        </w:rPr>
        <w:t>2. Основные понятия, используемые в настоящем Кодексе</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Для целей настоящего Кодекса используются следующие понятия:</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i/>
          <w:sz w:val="28"/>
          <w:szCs w:val="28"/>
        </w:rPr>
        <w:t>профессиональная этика</w:t>
      </w:r>
      <w:r w:rsidRPr="006F12AB">
        <w:rPr>
          <w:sz w:val="28"/>
          <w:szCs w:val="28"/>
        </w:rPr>
        <w:t xml:space="preserve"> – совокупность моральных норм, которые определяют отношение человека к своему профессиональному долгу;</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i/>
          <w:sz w:val="28"/>
          <w:szCs w:val="28"/>
        </w:rPr>
        <w:lastRenderedPageBreak/>
        <w:t>кодекс профессиональной этики</w:t>
      </w:r>
      <w:r w:rsidRPr="006F12AB">
        <w:rPr>
          <w:sz w:val="28"/>
          <w:szCs w:val="28"/>
        </w:rPr>
        <w:t xml:space="preserve"> – свод норм подобающего поведения для работников;</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i/>
          <w:sz w:val="28"/>
          <w:szCs w:val="28"/>
        </w:rPr>
        <w:t>материальная выгода</w:t>
      </w:r>
      <w:r w:rsidRPr="006F12AB">
        <w:rPr>
          <w:sz w:val="28"/>
          <w:szCs w:val="28"/>
        </w:rPr>
        <w:t xml:space="preserve"> – приобретение, которое может быть получено работником, его близкими родственниками в результате использования или превышения должностных полномочий, а также незаконных действий в интересах третьих лиц с целью получения от них вознаграждения, которое можно определить в качестве дохода в соответствии с налоговым законодательством Российской Федерации;</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i/>
          <w:sz w:val="28"/>
          <w:szCs w:val="28"/>
        </w:rPr>
        <w:t>личная выгода</w:t>
      </w:r>
      <w:r w:rsidRPr="006F12AB">
        <w:rPr>
          <w:sz w:val="28"/>
          <w:szCs w:val="28"/>
        </w:rPr>
        <w:t xml:space="preserve"> – заинтересованность работника, его близких родственников в получении материальных благ и нематериальных преимуществ, которая может выражаться в достижении очевидных личных целей;</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i/>
          <w:sz w:val="28"/>
          <w:szCs w:val="28"/>
        </w:rPr>
        <w:t>конфликт интересов</w:t>
      </w:r>
      <w:r w:rsidRPr="006F12AB">
        <w:rPr>
          <w:sz w:val="28"/>
          <w:szCs w:val="28"/>
        </w:rPr>
        <w:t xml:space="preserve"> – ситуация, при которой возникает противоречие между заинтересованностью работника в получении материальной или личной выгоды и правами и законными интересами граждан, организаций, общества или государства, что может повлиять на надлежащее исполнение работником должностных обязанностей;</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proofErr w:type="gramStart"/>
      <w:r w:rsidRPr="006F12AB">
        <w:rPr>
          <w:i/>
          <w:sz w:val="28"/>
          <w:szCs w:val="28"/>
        </w:rPr>
        <w:t>коррупция</w:t>
      </w:r>
      <w:r w:rsidRPr="006F12AB">
        <w:rPr>
          <w:sz w:val="28"/>
          <w:szCs w:val="28"/>
        </w:rPr>
        <w:t xml:space="preserve"> – злоупотребление должностными полномочиями, дача взятки, получение взятки либо иное незаконное использование физическим лицом своего должностного положения вопреки законным интересам общества и государства, отдельных граждан в целях получения выгоды в виде денег, ценностей, иного имущества или услуг имущественного характера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w:t>
      </w:r>
      <w:proofErr w:type="gramEnd"/>
      <w:r w:rsidRPr="006F12AB">
        <w:rPr>
          <w:sz w:val="28"/>
          <w:szCs w:val="28"/>
        </w:rPr>
        <w:t xml:space="preserve"> от имени или в интересах юридического лица;</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i/>
          <w:sz w:val="28"/>
          <w:szCs w:val="28"/>
        </w:rPr>
        <w:t>конфиденциальная информация</w:t>
      </w:r>
      <w:r w:rsidRPr="006F12AB">
        <w:rPr>
          <w:sz w:val="28"/>
          <w:szCs w:val="28"/>
        </w:rPr>
        <w:t xml:space="preserve"> – документированная информация на любом носителе, доступ к которой ограничивается в соответствии с законодательством Российской Федерации, в том числе, персональные данные граждан, и которая стала известна работнику в связи с исполнением должностных обязанностей.</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 </w:t>
      </w:r>
    </w:p>
    <w:p w:rsidR="001926C2" w:rsidRPr="00C035F5" w:rsidRDefault="001926C2" w:rsidP="001926C2">
      <w:pPr>
        <w:pStyle w:val="aa"/>
        <w:shd w:val="clear" w:color="auto" w:fill="FFFFFF"/>
        <w:spacing w:before="0" w:beforeAutospacing="0" w:after="0" w:afterAutospacing="0"/>
        <w:jc w:val="both"/>
        <w:textAlignment w:val="baseline"/>
        <w:rPr>
          <w:b/>
          <w:sz w:val="28"/>
          <w:szCs w:val="28"/>
        </w:rPr>
      </w:pPr>
      <w:r w:rsidRPr="00C035F5">
        <w:rPr>
          <w:b/>
          <w:sz w:val="28"/>
          <w:szCs w:val="28"/>
        </w:rPr>
        <w:t>3. Основные принципы профессиональной этики работников</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Деятельность работника основывается на следующих принципах профессиональной этики:</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 соблюдение законности;</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 приоритет прав и интересов граждан в сфере культуры;</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 социальная ответственность;</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 профессиональный уровень исполнения должностных обязанностей;</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 соблюдение правил делового поведения;</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 проявление лояльности, справедливости и гуманизма;</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 добросовестность;</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 объективность;</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 конфиденциальность;</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 беспристрастность;</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 соблюдение общих нравственных норм;</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lastRenderedPageBreak/>
        <w:t>— высокое качество предоставляемых услуг и высокий уровень культуры общения.</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 </w:t>
      </w:r>
    </w:p>
    <w:p w:rsidR="001926C2" w:rsidRPr="00C035F5" w:rsidRDefault="001926C2" w:rsidP="001926C2">
      <w:pPr>
        <w:pStyle w:val="aa"/>
        <w:shd w:val="clear" w:color="auto" w:fill="FFFFFF"/>
        <w:spacing w:before="0" w:beforeAutospacing="0" w:after="0" w:afterAutospacing="0"/>
        <w:jc w:val="both"/>
        <w:textAlignment w:val="baseline"/>
        <w:rPr>
          <w:b/>
          <w:sz w:val="28"/>
          <w:szCs w:val="28"/>
        </w:rPr>
      </w:pPr>
      <w:r w:rsidRPr="00C035F5">
        <w:rPr>
          <w:b/>
          <w:sz w:val="28"/>
          <w:szCs w:val="28"/>
        </w:rPr>
        <w:t>4. Основные этические и профессиональные ценности работников</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4.1. Основными этическими ценностями работников при осуществлении своих должностных обязанностей являются:</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человек и общество;</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развитие и самореализация личности;</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сохранение национальной самобытности народов, проживающих в Старорусском крае;</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 xml:space="preserve">признание основополагающей роли культуры в </w:t>
      </w:r>
      <w:proofErr w:type="spellStart"/>
      <w:r w:rsidRPr="006F12AB">
        <w:rPr>
          <w:sz w:val="28"/>
          <w:szCs w:val="28"/>
        </w:rPr>
        <w:t>гуманизации</w:t>
      </w:r>
      <w:proofErr w:type="spellEnd"/>
      <w:r w:rsidRPr="006F12AB">
        <w:rPr>
          <w:sz w:val="28"/>
          <w:szCs w:val="28"/>
        </w:rPr>
        <w:t xml:space="preserve"> общества, в развитии и самореализации личности, сохранении национальной самобытности народов, проживающих в Старорусском крае.</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Работник:</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способствует сохранению, развитию и распространению культуры;</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признаёт ценность каждого человека и неотъемлемость его права на культурную деятельность, на гуманитарное и художественное образование, на приобщение к культурным ценностям во всех областях культурной деятельности;</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содействует гражданам в приобщении детей к творчеству и культурному развитию, занятию самообразованием, любительским искусством, ремёслами;</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способствует созданию условий для всеобщего эстетического воспитания, самореализации талантов, развитию благотворительности, меценатства и спонсорства в области культуры;</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содействует созданию произведений, способных воздействовать на нравственное воспитание детей и молодёжи;</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демонстрирует уважение к людям, воздерживаясь от любого вида высказываний и действий дискриминационного характера, проявления грубости, пренебрежительности, заносчивости, предвзятости, не допуская угроз, оскорбительных выражений (действий), препятствующих нормальному общению.</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4.2. Профессиональные ценности работника:</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этическая ответственность перед профессией – отстаивание и защита достоинства и целостности профессии, развитие этических норм, знаний и миссии культурной деятельности;</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содействие формированию и развитию культуры, позитивному межкультурному диалогу этнических, языковых и культурных групп, представленных в обществе;</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создание условий для развития творческой культурной сферы и обеспечение равных возможностей доступа к культурным ценностям и информационным ресурсам Старорусского края;</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профессиональную коммуникативную компетентность;</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потребность в самореализации, самоутверждении и самосовершенствовании личности;</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lastRenderedPageBreak/>
        <w:t>создание условий для участия и самореализации граждан в самодеятельном и народном творчестве, промыслах и ремёслах.</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 </w:t>
      </w:r>
    </w:p>
    <w:p w:rsidR="001926C2" w:rsidRPr="00C035F5" w:rsidRDefault="001926C2" w:rsidP="001926C2">
      <w:pPr>
        <w:pStyle w:val="aa"/>
        <w:shd w:val="clear" w:color="auto" w:fill="FFFFFF"/>
        <w:spacing w:before="0" w:beforeAutospacing="0" w:after="0" w:afterAutospacing="0"/>
        <w:jc w:val="both"/>
        <w:textAlignment w:val="baseline"/>
        <w:rPr>
          <w:b/>
          <w:sz w:val="28"/>
          <w:szCs w:val="28"/>
        </w:rPr>
      </w:pPr>
      <w:r w:rsidRPr="00C035F5">
        <w:rPr>
          <w:b/>
          <w:sz w:val="28"/>
          <w:szCs w:val="28"/>
        </w:rPr>
        <w:t>5. Общие правила поведения во время исполнения работником должностных обязанностей</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5.1. Работник обязан придерживаться следующих правил поведения при исполнении своих должностных обязанностей:</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5.1.1. Исполнение должностных обязанностей добросовестно и на высоком профессиональном уровне, с обязательным соблюдением законности, в целях обеспечения эффективной работы в сфере культуры и реализации, возложенных на него задач.</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5.1.2. Соблюдение приоритета общественных интересов и общечеловеческих ценностей.</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5.1.3. Осуществление своей деятельности в пределах своих полномочий.</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5.1.4. Отсутствие предпочтения каких-либо профессиональных или социальных групп и организаций, независимость от влияния отдельных граждан, профессиональных или социальных групп и организаций.</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5.1.5. Исключение действий, связанных с возможностью приобретения материальной или личной выгоды или влиянием каких-либо личных, имущественных (финансовых) или иных интересов, препятствующих добросовестному исполнению должностных обязанностей.</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5.1.6. Проявление корректности, внимательности, доброжелательности и вежливости с гражданами, а также в своих отношениях с вышестоящими руководителями, должностными лицами, коллегами и подчинёнными.</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5.1.7. Проявление терпимости и уважения к культурным и иным особенностям различных этнических, социальных групп, содействие межнациональному и межконфессиональному согласию.</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5.1.8. Недопущение поведения, которое могло бы вызвать сомнение в объективном исполнении должностных обязанностей работником, а также конфликтных ситуаций, способных нанести ущерб репутации работника и (или) авторитету учреждения.</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5.1.9. Выполнение всех профессиональных действий обдуманно, честно, тщательно, добросовестно.</w:t>
      </w:r>
    </w:p>
    <w:p w:rsidR="001926C2"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5.1.10. Ежедневный личный вклад в создание в учреждении открытой и дружелюбной атмосферы и в формирование у потребителя услуг благоприятного впечатления об учреждении</w:t>
      </w:r>
    </w:p>
    <w:p w:rsidR="001926C2" w:rsidRPr="00234D66" w:rsidRDefault="001926C2" w:rsidP="001926C2">
      <w:pPr>
        <w:autoSpaceDE w:val="0"/>
        <w:autoSpaceDN w:val="0"/>
        <w:adjustRightInd w:val="0"/>
        <w:spacing w:line="300" w:lineRule="atLeast"/>
        <w:contextualSpacing/>
        <w:jc w:val="both"/>
        <w:rPr>
          <w:bCs/>
          <w:iCs/>
          <w:sz w:val="28"/>
          <w:szCs w:val="28"/>
        </w:rPr>
      </w:pPr>
      <w:r>
        <w:rPr>
          <w:sz w:val="28"/>
          <w:szCs w:val="28"/>
        </w:rPr>
        <w:t>5.1.11</w:t>
      </w:r>
      <w:r w:rsidRPr="006F12AB">
        <w:rPr>
          <w:sz w:val="28"/>
          <w:szCs w:val="28"/>
        </w:rPr>
        <w:t>.</w:t>
      </w:r>
      <w:r w:rsidRPr="001926C2">
        <w:rPr>
          <w:bCs/>
          <w:iCs/>
          <w:sz w:val="28"/>
          <w:szCs w:val="28"/>
        </w:rPr>
        <w:t xml:space="preserve"> </w:t>
      </w:r>
      <w:r w:rsidRPr="00234D66">
        <w:rPr>
          <w:bCs/>
          <w:iCs/>
          <w:sz w:val="28"/>
          <w:szCs w:val="28"/>
        </w:rPr>
        <w:t>Соблюдать принцип лояльности:</w:t>
      </w:r>
    </w:p>
    <w:p w:rsidR="001926C2" w:rsidRPr="00234D66" w:rsidRDefault="001926C2" w:rsidP="001926C2">
      <w:pPr>
        <w:autoSpaceDE w:val="0"/>
        <w:autoSpaceDN w:val="0"/>
        <w:adjustRightInd w:val="0"/>
        <w:spacing w:line="300" w:lineRule="atLeast"/>
        <w:ind w:firstLine="709"/>
        <w:contextualSpacing/>
        <w:jc w:val="both"/>
        <w:rPr>
          <w:bCs/>
          <w:iCs/>
          <w:sz w:val="28"/>
          <w:szCs w:val="28"/>
        </w:rPr>
      </w:pPr>
      <w:r w:rsidRPr="00234D66">
        <w:rPr>
          <w:bCs/>
          <w:iCs/>
          <w:sz w:val="28"/>
          <w:szCs w:val="28"/>
        </w:rPr>
        <w:t>осознанно, добровольно соблюдать установленные государственными органами, органами местного самоуправления правила, нормы, предписания служебного поведения;</w:t>
      </w:r>
    </w:p>
    <w:p w:rsidR="001926C2" w:rsidRPr="00234D66" w:rsidRDefault="001926C2" w:rsidP="001926C2">
      <w:pPr>
        <w:autoSpaceDE w:val="0"/>
        <w:autoSpaceDN w:val="0"/>
        <w:adjustRightInd w:val="0"/>
        <w:spacing w:line="300" w:lineRule="atLeast"/>
        <w:ind w:firstLine="709"/>
        <w:contextualSpacing/>
        <w:jc w:val="both"/>
        <w:rPr>
          <w:bCs/>
          <w:iCs/>
          <w:sz w:val="28"/>
          <w:szCs w:val="28"/>
        </w:rPr>
      </w:pPr>
      <w:r w:rsidRPr="00234D66">
        <w:rPr>
          <w:bCs/>
          <w:iCs/>
          <w:sz w:val="28"/>
          <w:szCs w:val="28"/>
        </w:rPr>
        <w:t>проявлять верность по отношению к государству, уважение и корректность ко всем государственным и общественным институтам;</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234D66">
        <w:rPr>
          <w:bCs/>
          <w:iCs/>
          <w:sz w:val="28"/>
          <w:szCs w:val="28"/>
        </w:rPr>
        <w:t>поддерживать имидж властных структур, постоянно содействовать укреплению их авторитета</w:t>
      </w:r>
      <w:r w:rsidR="00A43C96">
        <w:rPr>
          <w:bCs/>
          <w:iCs/>
          <w:sz w:val="28"/>
          <w:szCs w:val="28"/>
        </w:rPr>
        <w:t>.</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lastRenderedPageBreak/>
        <w:t>5.2. Работники, должностные обязанности которых предусматривают участие в проведении процедур закупок товаров, работ, услуг для обеспечения государственных нужд, в целях предотвращения коррупции и других злоупотреблений в сфере закупок должны создавать условия для развития добросовестной конкурентной среды и обеспечения объективности и прозрачности.</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5.3. Работник не имеет права:</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злоупотреблять должностными полномочиями, склонять кого-либо к правонарушениям, в том числе имеющим коррупционную направленность;</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вести себя вызывающе по отношению к окружающим, проявлять негативные эмоции, использовать слова и выражения, не допускаемые деловым этикетом, во время исполнения должностных обязанностей.</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 xml:space="preserve">5.4. В служебном поведении работник воздерживается </w:t>
      </w:r>
      <w:proofErr w:type="gramStart"/>
      <w:r w:rsidRPr="006F12AB">
        <w:rPr>
          <w:sz w:val="28"/>
          <w:szCs w:val="28"/>
        </w:rPr>
        <w:t>от</w:t>
      </w:r>
      <w:proofErr w:type="gramEnd"/>
      <w:r w:rsidRPr="006F12AB">
        <w:rPr>
          <w:sz w:val="28"/>
          <w:szCs w:val="28"/>
        </w:rPr>
        <w:t>:</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грубости, проявлений пренебрежительного тона, заносчивости, предвзятых замечаний, предъявления неправомерных, незаслуженных обвинений;</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угроз, оскорбительных выражений или реплик, действий, препятствующих нормальному общению или провоцирующих противоправное поведение.</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 </w:t>
      </w:r>
    </w:p>
    <w:p w:rsidR="001926C2" w:rsidRPr="00C54C51" w:rsidRDefault="001926C2" w:rsidP="001926C2">
      <w:pPr>
        <w:pStyle w:val="aa"/>
        <w:shd w:val="clear" w:color="auto" w:fill="FFFFFF"/>
        <w:spacing w:before="0" w:beforeAutospacing="0" w:after="0" w:afterAutospacing="0"/>
        <w:jc w:val="both"/>
        <w:textAlignment w:val="baseline"/>
        <w:rPr>
          <w:b/>
          <w:sz w:val="28"/>
          <w:szCs w:val="28"/>
        </w:rPr>
      </w:pPr>
      <w:r w:rsidRPr="00C54C51">
        <w:rPr>
          <w:b/>
          <w:sz w:val="28"/>
          <w:szCs w:val="28"/>
        </w:rPr>
        <w:t>6. Обращение со служебной информацией</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proofErr w:type="gramStart"/>
      <w:r w:rsidRPr="006F12AB">
        <w:rPr>
          <w:sz w:val="28"/>
          <w:szCs w:val="28"/>
        </w:rPr>
        <w:t>С учётом основных положений Федерального закона от 27 июля 2006 года № 149-ФЗ «Об информации, информационных технологиях и о защите информации» и Федерального закона от 27 июля 2006 года № 152-ФЗ «О персональных данных» в отношении доступа к конфиденциальной информации, находящейся в распоряжении, работник может обрабатывать и передавать информацию только при соблюдении норм и требований, предусмотренных действующим законодательством.</w:t>
      </w:r>
      <w:proofErr w:type="gramEnd"/>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Работник культуры при наличии у него права доступа к конфиденциальной информации обязан соответственно обращаться с этой информацией</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 xml:space="preserve">и всеми документами, полученными во время исполнения или в связи с исполнением своих должностных обязанностей, а также принимать меры </w:t>
      </w:r>
      <w:proofErr w:type="gramStart"/>
      <w:r w:rsidRPr="006F12AB">
        <w:rPr>
          <w:sz w:val="28"/>
          <w:szCs w:val="28"/>
        </w:rPr>
        <w:t>для</w:t>
      </w:r>
      <w:proofErr w:type="gramEnd"/>
    </w:p>
    <w:p w:rsidR="001926C2" w:rsidRPr="007A3586" w:rsidRDefault="001926C2" w:rsidP="001926C2">
      <w:pPr>
        <w:shd w:val="clear" w:color="auto" w:fill="FFFFFF"/>
        <w:tabs>
          <w:tab w:val="left" w:pos="7877"/>
        </w:tabs>
        <w:ind w:left="67" w:right="14" w:firstLine="418"/>
        <w:jc w:val="both"/>
        <w:rPr>
          <w:sz w:val="28"/>
          <w:szCs w:val="28"/>
        </w:rPr>
      </w:pPr>
      <w:r w:rsidRPr="007A3586">
        <w:rPr>
          <w:sz w:val="28"/>
          <w:szCs w:val="28"/>
        </w:rPr>
        <w:t>обеспечения гарантии безопасности и конфиденциальности информации, которая ему стала известна и за которую он несёт ответственность в соответствии с законодательством Российской Федерации и Новгородской области;</w:t>
      </w:r>
    </w:p>
    <w:p w:rsidR="001926C2" w:rsidRPr="007A3586" w:rsidRDefault="001926C2" w:rsidP="001926C2">
      <w:pPr>
        <w:shd w:val="clear" w:color="auto" w:fill="FFFFFF"/>
        <w:tabs>
          <w:tab w:val="left" w:pos="7877"/>
        </w:tabs>
        <w:ind w:left="67" w:right="14" w:firstLine="418"/>
        <w:jc w:val="both"/>
        <w:rPr>
          <w:sz w:val="28"/>
          <w:szCs w:val="28"/>
        </w:rPr>
      </w:pPr>
      <w:r w:rsidRPr="007A3586">
        <w:rPr>
          <w:sz w:val="28"/>
          <w:szCs w:val="28"/>
        </w:rPr>
        <w:t>воздерживаться от поведения, которое могло бы вызвать сомнение в добросовестном</w:t>
      </w:r>
      <w:r>
        <w:rPr>
          <w:sz w:val="28"/>
          <w:szCs w:val="28"/>
        </w:rPr>
        <w:t xml:space="preserve"> </w:t>
      </w:r>
      <w:r w:rsidRPr="007A3586">
        <w:rPr>
          <w:sz w:val="28"/>
          <w:szCs w:val="28"/>
        </w:rPr>
        <w:t>исполнении работником должностных обязанностей, а также избегать конфликтных ситуаций,</w:t>
      </w:r>
      <w:r>
        <w:rPr>
          <w:sz w:val="28"/>
          <w:szCs w:val="28"/>
        </w:rPr>
        <w:t xml:space="preserve"> </w:t>
      </w:r>
      <w:r w:rsidRPr="007A3586">
        <w:rPr>
          <w:sz w:val="28"/>
          <w:szCs w:val="28"/>
        </w:rPr>
        <w:t>способных нанести ущерб его репу</w:t>
      </w:r>
      <w:r>
        <w:rPr>
          <w:sz w:val="28"/>
          <w:szCs w:val="28"/>
        </w:rPr>
        <w:t>тации или авторитету Учреждения</w:t>
      </w:r>
      <w:r w:rsidRPr="007A3586">
        <w:rPr>
          <w:sz w:val="28"/>
          <w:szCs w:val="28"/>
        </w:rPr>
        <w:t>;</w:t>
      </w:r>
    </w:p>
    <w:p w:rsidR="001926C2" w:rsidRPr="007A3586" w:rsidRDefault="001926C2" w:rsidP="001926C2">
      <w:pPr>
        <w:shd w:val="clear" w:color="auto" w:fill="FFFFFF"/>
        <w:ind w:right="10" w:firstLine="485"/>
        <w:jc w:val="both"/>
        <w:rPr>
          <w:sz w:val="28"/>
          <w:szCs w:val="28"/>
        </w:rPr>
      </w:pPr>
      <w:r w:rsidRPr="007A3586">
        <w:rPr>
          <w:sz w:val="28"/>
          <w:szCs w:val="28"/>
        </w:rPr>
        <w:t xml:space="preserve">не   использовать   должностное   положение   для   оказания    влияния    на   деятельность государственных органов, органов местного </w:t>
      </w:r>
      <w:r w:rsidRPr="007A3586">
        <w:rPr>
          <w:sz w:val="28"/>
          <w:szCs w:val="28"/>
        </w:rPr>
        <w:lastRenderedPageBreak/>
        <w:t>самоуправления, организаций, должностных лип и граждан при решении вопросов личного характера:</w:t>
      </w:r>
    </w:p>
    <w:p w:rsidR="001926C2" w:rsidRPr="007A3586" w:rsidRDefault="001926C2" w:rsidP="001926C2">
      <w:pPr>
        <w:shd w:val="clear" w:color="auto" w:fill="FFFFFF"/>
        <w:ind w:left="77" w:right="19" w:firstLine="403"/>
        <w:jc w:val="both"/>
        <w:rPr>
          <w:sz w:val="28"/>
          <w:szCs w:val="28"/>
        </w:rPr>
      </w:pPr>
      <w:r w:rsidRPr="007A3586">
        <w:rPr>
          <w:sz w:val="28"/>
          <w:szCs w:val="28"/>
        </w:rPr>
        <w:t>воздерживаться от публичных высказываний, суждений и оценок в отношении деятельности Учреждения, его руководителя, если это не входит в должностные обязанности работника;</w:t>
      </w:r>
    </w:p>
    <w:p w:rsidR="001926C2" w:rsidRPr="007A3586" w:rsidRDefault="001926C2" w:rsidP="001926C2">
      <w:pPr>
        <w:shd w:val="clear" w:color="auto" w:fill="FFFFFF"/>
        <w:ind w:left="72" w:right="14" w:firstLine="398"/>
        <w:jc w:val="both"/>
        <w:rPr>
          <w:sz w:val="28"/>
          <w:szCs w:val="28"/>
        </w:rPr>
      </w:pPr>
      <w:r w:rsidRPr="007A3586">
        <w:rPr>
          <w:sz w:val="28"/>
          <w:szCs w:val="28"/>
        </w:rPr>
        <w:t>соблюдать установленные в Учреждении правила предоставления служебной информации и публичных выступлений;</w:t>
      </w:r>
    </w:p>
    <w:p w:rsidR="001926C2" w:rsidRPr="007A3586" w:rsidRDefault="001926C2" w:rsidP="001926C2">
      <w:pPr>
        <w:shd w:val="clear" w:color="auto" w:fill="FFFFFF"/>
        <w:ind w:left="58" w:right="14" w:firstLine="408"/>
        <w:jc w:val="both"/>
        <w:rPr>
          <w:sz w:val="28"/>
          <w:szCs w:val="28"/>
        </w:rPr>
      </w:pPr>
      <w:r w:rsidRPr="007A3586">
        <w:rPr>
          <w:sz w:val="28"/>
          <w:szCs w:val="28"/>
        </w:rPr>
        <w:t>уважительно относиться к деятельности представителей средств массовой информации по информированию общества о работе Учреждения, а также оказывать содействие в получении достоверной информация в установленном порядке:</w:t>
      </w:r>
    </w:p>
    <w:p w:rsidR="001926C2" w:rsidRPr="007A3586" w:rsidRDefault="001926C2" w:rsidP="001926C2">
      <w:pPr>
        <w:shd w:val="clear" w:color="auto" w:fill="FFFFFF"/>
        <w:ind w:left="475"/>
        <w:rPr>
          <w:sz w:val="28"/>
          <w:szCs w:val="28"/>
        </w:rPr>
      </w:pPr>
      <w:r w:rsidRPr="007A3586">
        <w:rPr>
          <w:sz w:val="28"/>
          <w:szCs w:val="28"/>
        </w:rPr>
        <w:t>нести личную ответственность за результаты своей деятельности;</w:t>
      </w:r>
    </w:p>
    <w:p w:rsidR="001926C2" w:rsidRPr="007A3586" w:rsidRDefault="001926C2" w:rsidP="001926C2">
      <w:pPr>
        <w:shd w:val="clear" w:color="auto" w:fill="FFFFFF"/>
        <w:ind w:left="53" w:right="14" w:firstLine="418"/>
        <w:jc w:val="both"/>
        <w:rPr>
          <w:sz w:val="28"/>
          <w:szCs w:val="28"/>
        </w:rPr>
      </w:pPr>
      <w:r w:rsidRPr="007A3586">
        <w:rPr>
          <w:sz w:val="28"/>
          <w:szCs w:val="28"/>
        </w:rPr>
        <w:t>стимулировать участие добровольцев (волонтеров), прежде всего из числа молодежи, в деятельности Учреждения по предоставлению необходимых социальных услуг;</w:t>
      </w:r>
    </w:p>
    <w:p w:rsidR="001926C2" w:rsidRPr="007A3586" w:rsidRDefault="001926C2" w:rsidP="001926C2">
      <w:pPr>
        <w:shd w:val="clear" w:color="auto" w:fill="FFFFFF"/>
        <w:ind w:left="62" w:right="19" w:firstLine="413"/>
        <w:jc w:val="both"/>
        <w:rPr>
          <w:sz w:val="28"/>
          <w:szCs w:val="28"/>
        </w:rPr>
      </w:pPr>
      <w:r w:rsidRPr="007A3586">
        <w:rPr>
          <w:sz w:val="28"/>
          <w:szCs w:val="28"/>
        </w:rPr>
        <w:t>постоянно стремиться к обеспечению как можно более эффективного распоряжения ресурсами, находящимися в сфере его ответственности:</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Работник не имеет права использовать не по назначению информацию, которую он может получить во время исполнения своих должностных обязанностей или в связи с ними.</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 </w:t>
      </w:r>
    </w:p>
    <w:p w:rsidR="001926C2" w:rsidRPr="00C54C51" w:rsidRDefault="001926C2" w:rsidP="001926C2">
      <w:pPr>
        <w:pStyle w:val="aa"/>
        <w:shd w:val="clear" w:color="auto" w:fill="FFFFFF"/>
        <w:spacing w:before="0" w:beforeAutospacing="0" w:after="0" w:afterAutospacing="0"/>
        <w:jc w:val="both"/>
        <w:textAlignment w:val="baseline"/>
        <w:rPr>
          <w:b/>
          <w:sz w:val="28"/>
          <w:szCs w:val="28"/>
        </w:rPr>
      </w:pPr>
      <w:r w:rsidRPr="00C54C51">
        <w:rPr>
          <w:b/>
          <w:sz w:val="28"/>
          <w:szCs w:val="28"/>
        </w:rPr>
        <w:t xml:space="preserve">7. Требования к </w:t>
      </w:r>
      <w:proofErr w:type="spellStart"/>
      <w:r w:rsidRPr="00C54C51">
        <w:rPr>
          <w:b/>
          <w:sz w:val="28"/>
          <w:szCs w:val="28"/>
        </w:rPr>
        <w:t>антикоррупционному</w:t>
      </w:r>
      <w:proofErr w:type="spellEnd"/>
      <w:r w:rsidRPr="00C54C51">
        <w:rPr>
          <w:b/>
          <w:sz w:val="28"/>
          <w:szCs w:val="28"/>
        </w:rPr>
        <w:t xml:space="preserve"> поведению</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7.1. В целях недопущения возникновения конфликта интересов в учреждении работник обязан:</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воздерживаться от совершения действий и принятия решений, которые могут привести к конфликту интересов;</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действовать в строгом соответствии с законодательством Российской Федерации и Новгородской области, соблюдать правила и процедуры, предусмотренные действующим законодательством и настоящим Кодексом;</w:t>
      </w:r>
    </w:p>
    <w:p w:rsidR="001926C2" w:rsidRPr="007A3586"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доводить до сведения вышестоящего руководителя информацию о любом возможном конфликте интересов</w:t>
      </w:r>
      <w:proofErr w:type="gramStart"/>
      <w:r w:rsidRPr="006F12AB">
        <w:rPr>
          <w:sz w:val="28"/>
          <w:szCs w:val="28"/>
        </w:rPr>
        <w:t>.</w:t>
      </w:r>
      <w:proofErr w:type="gramEnd"/>
      <w:r w:rsidRPr="007A3586">
        <w:rPr>
          <w:sz w:val="28"/>
          <w:szCs w:val="28"/>
        </w:rPr>
        <w:t xml:space="preserve"> </w:t>
      </w:r>
      <w:proofErr w:type="gramStart"/>
      <w:r w:rsidRPr="007A3586">
        <w:rPr>
          <w:sz w:val="28"/>
          <w:szCs w:val="28"/>
        </w:rPr>
        <w:t>п</w:t>
      </w:r>
      <w:proofErr w:type="gramEnd"/>
      <w:r w:rsidRPr="007A3586">
        <w:rPr>
          <w:sz w:val="28"/>
          <w:szCs w:val="28"/>
        </w:rPr>
        <w:t>ротиводействовать проявлениям коррупции и предпринимать меры по</w:t>
      </w:r>
      <w:r>
        <w:rPr>
          <w:sz w:val="28"/>
          <w:szCs w:val="28"/>
        </w:rPr>
        <w:t xml:space="preserve"> </w:t>
      </w:r>
      <w:r w:rsidRPr="007A3586">
        <w:rPr>
          <w:sz w:val="28"/>
          <w:szCs w:val="28"/>
        </w:rPr>
        <w:t>ее профилактике в порядке, установленном действующим законодательством;</w:t>
      </w:r>
    </w:p>
    <w:p w:rsidR="001926C2" w:rsidRPr="007A3586" w:rsidRDefault="001926C2" w:rsidP="001926C2">
      <w:pPr>
        <w:pStyle w:val="aa"/>
        <w:shd w:val="clear" w:color="auto" w:fill="FFFFFF"/>
        <w:spacing w:before="0" w:beforeAutospacing="0" w:after="0" w:afterAutospacing="0"/>
        <w:jc w:val="both"/>
        <w:textAlignment w:val="baseline"/>
        <w:rPr>
          <w:sz w:val="28"/>
          <w:szCs w:val="28"/>
        </w:rPr>
      </w:pPr>
      <w:r w:rsidRPr="007A3586">
        <w:rPr>
          <w:sz w:val="28"/>
          <w:szCs w:val="28"/>
        </w:rPr>
        <w:t>проявлять при исполнении должностных обязанностей честность, беспристрастность и справедливость, не допускать корру</w:t>
      </w:r>
      <w:r>
        <w:rPr>
          <w:sz w:val="28"/>
          <w:szCs w:val="28"/>
        </w:rPr>
        <w:t>пц</w:t>
      </w:r>
      <w:r w:rsidRPr="007A3586">
        <w:rPr>
          <w:sz w:val="28"/>
          <w:szCs w:val="28"/>
        </w:rPr>
        <w:t>ионно опасного</w:t>
      </w:r>
      <w:r>
        <w:rPr>
          <w:sz w:val="28"/>
          <w:szCs w:val="28"/>
        </w:rPr>
        <w:t xml:space="preserve"> </w:t>
      </w:r>
      <w:r w:rsidRPr="007A3586">
        <w:rPr>
          <w:sz w:val="28"/>
          <w:szCs w:val="28"/>
        </w:rPr>
        <w:t>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rsidR="001926C2" w:rsidRPr="007A3586" w:rsidRDefault="001926C2" w:rsidP="001926C2">
      <w:pPr>
        <w:pStyle w:val="aa"/>
        <w:shd w:val="clear" w:color="auto" w:fill="FFFFFF"/>
        <w:spacing w:before="0" w:beforeAutospacing="0" w:after="0" w:afterAutospacing="0"/>
        <w:jc w:val="both"/>
        <w:textAlignment w:val="baseline"/>
        <w:rPr>
          <w:sz w:val="28"/>
          <w:szCs w:val="28"/>
        </w:rPr>
      </w:pPr>
      <w:r>
        <w:rPr>
          <w:sz w:val="28"/>
          <w:szCs w:val="28"/>
        </w:rPr>
        <w:t xml:space="preserve">7.2. </w:t>
      </w:r>
      <w:r w:rsidRPr="007A3586">
        <w:rPr>
          <w:sz w:val="28"/>
          <w:szCs w:val="28"/>
        </w:rPr>
        <w:t xml:space="preserve"> Работник обязан соблюдать Конституцию Российской Федерации, федеральные законы, нормативные правовые акты субъектов Российской Федерации, должностные инструкции, правила внутреннего трудового распорядка, а также другие акты Учреждения,</w:t>
      </w:r>
    </w:p>
    <w:p w:rsidR="001926C2" w:rsidRPr="007A3586" w:rsidRDefault="001926C2" w:rsidP="001926C2">
      <w:pPr>
        <w:pStyle w:val="aa"/>
        <w:shd w:val="clear" w:color="auto" w:fill="FFFFFF"/>
        <w:spacing w:before="0" w:beforeAutospacing="0" w:after="0" w:afterAutospacing="0"/>
        <w:jc w:val="both"/>
        <w:textAlignment w:val="baseline"/>
        <w:rPr>
          <w:sz w:val="28"/>
          <w:szCs w:val="28"/>
        </w:rPr>
      </w:pPr>
      <w:r>
        <w:rPr>
          <w:sz w:val="28"/>
          <w:szCs w:val="28"/>
        </w:rPr>
        <w:lastRenderedPageBreak/>
        <w:t xml:space="preserve">7.3. </w:t>
      </w:r>
      <w:r w:rsidRPr="007A3586">
        <w:rPr>
          <w:sz w:val="28"/>
          <w:szCs w:val="28"/>
        </w:rPr>
        <w:t xml:space="preserve"> Работник обязан противодействовать проявлениям коррупции и предпринимать меры по ее профилактике в порядке, установленном законодательством Российской Федерации о противодействии коррупции.</w:t>
      </w:r>
    </w:p>
    <w:p w:rsidR="001926C2" w:rsidRPr="007A3586" w:rsidRDefault="001926C2" w:rsidP="001926C2">
      <w:pPr>
        <w:pStyle w:val="aa"/>
        <w:shd w:val="clear" w:color="auto" w:fill="FFFFFF"/>
        <w:spacing w:before="0" w:beforeAutospacing="0" w:after="0" w:afterAutospacing="0"/>
        <w:jc w:val="both"/>
        <w:textAlignment w:val="baseline"/>
        <w:rPr>
          <w:sz w:val="28"/>
          <w:szCs w:val="28"/>
        </w:rPr>
      </w:pPr>
      <w:proofErr w:type="gramStart"/>
      <w:r w:rsidRPr="007A3586">
        <w:rPr>
          <w:sz w:val="28"/>
          <w:szCs w:val="28"/>
        </w:rPr>
        <w:t>Работники,    осуществляющие    взаимодействие    с    работниками    других    органов</w:t>
      </w:r>
      <w:r>
        <w:rPr>
          <w:sz w:val="28"/>
          <w:szCs w:val="28"/>
        </w:rPr>
        <w:t xml:space="preserve"> </w:t>
      </w:r>
      <w:r w:rsidRPr="007A3586">
        <w:rPr>
          <w:sz w:val="28"/>
          <w:szCs w:val="28"/>
        </w:rPr>
        <w:t>исполнительной  власти  субъектов Российской Федерации, должны быть для  них образцом</w:t>
      </w:r>
      <w:r>
        <w:rPr>
          <w:sz w:val="28"/>
          <w:szCs w:val="28"/>
        </w:rPr>
        <w:t xml:space="preserve"> </w:t>
      </w:r>
      <w:r w:rsidRPr="007A3586">
        <w:rPr>
          <w:sz w:val="28"/>
          <w:szCs w:val="28"/>
        </w:rPr>
        <w:t>профессионализма, безупречной репутации, способствовать формированию в субъекте Российской</w:t>
      </w:r>
      <w:r>
        <w:rPr>
          <w:sz w:val="28"/>
          <w:szCs w:val="28"/>
        </w:rPr>
        <w:t xml:space="preserve"> </w:t>
      </w:r>
      <w:r w:rsidRPr="007A3586">
        <w:rPr>
          <w:sz w:val="28"/>
          <w:szCs w:val="28"/>
        </w:rPr>
        <w:t>Федерации благоприятного для эффективной работы морально-психологического климата.</w:t>
      </w:r>
      <w:proofErr w:type="gramEnd"/>
    </w:p>
    <w:p w:rsidR="001926C2" w:rsidRDefault="001926C2" w:rsidP="001926C2">
      <w:pPr>
        <w:pStyle w:val="aa"/>
        <w:shd w:val="clear" w:color="auto" w:fill="FFFFFF"/>
        <w:spacing w:before="0" w:beforeAutospacing="0" w:after="0" w:afterAutospacing="0"/>
        <w:jc w:val="both"/>
        <w:textAlignment w:val="baseline"/>
        <w:rPr>
          <w:sz w:val="28"/>
          <w:szCs w:val="28"/>
        </w:rPr>
      </w:pPr>
    </w:p>
    <w:p w:rsidR="001926C2" w:rsidRDefault="001926C2" w:rsidP="001926C2">
      <w:pPr>
        <w:pStyle w:val="aa"/>
        <w:shd w:val="clear" w:color="auto" w:fill="FFFFFF"/>
        <w:spacing w:before="0" w:beforeAutospacing="0" w:after="0" w:afterAutospacing="0"/>
        <w:jc w:val="both"/>
        <w:textAlignment w:val="baseline"/>
        <w:rPr>
          <w:sz w:val="28"/>
          <w:szCs w:val="28"/>
        </w:rPr>
      </w:pPr>
      <w:r>
        <w:rPr>
          <w:sz w:val="28"/>
          <w:szCs w:val="28"/>
        </w:rPr>
        <w:t xml:space="preserve">7.4. </w:t>
      </w:r>
      <w:r w:rsidRPr="007A3586">
        <w:rPr>
          <w:sz w:val="28"/>
          <w:szCs w:val="28"/>
        </w:rPr>
        <w:t>В целях противодействия коррупции работнику рекомендуется:</w:t>
      </w:r>
    </w:p>
    <w:p w:rsidR="001926C2" w:rsidRPr="007A3586" w:rsidRDefault="001926C2" w:rsidP="001926C2">
      <w:pPr>
        <w:pStyle w:val="aa"/>
        <w:shd w:val="clear" w:color="auto" w:fill="FFFFFF"/>
        <w:spacing w:before="0" w:beforeAutospacing="0" w:after="0" w:afterAutospacing="0"/>
        <w:jc w:val="both"/>
        <w:textAlignment w:val="baseline"/>
        <w:rPr>
          <w:sz w:val="28"/>
          <w:szCs w:val="28"/>
        </w:rPr>
      </w:pPr>
      <w:r w:rsidRPr="007A3586">
        <w:rPr>
          <w:sz w:val="28"/>
          <w:szCs w:val="28"/>
        </w:rPr>
        <w:t>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p>
    <w:p w:rsidR="001926C2" w:rsidRPr="007A3586" w:rsidRDefault="001926C2" w:rsidP="001926C2">
      <w:pPr>
        <w:pStyle w:val="aa"/>
        <w:shd w:val="clear" w:color="auto" w:fill="FFFFFF"/>
        <w:spacing w:before="0" w:beforeAutospacing="0" w:after="0" w:afterAutospacing="0"/>
        <w:jc w:val="both"/>
        <w:textAlignment w:val="baseline"/>
        <w:rPr>
          <w:sz w:val="28"/>
          <w:szCs w:val="28"/>
        </w:rPr>
      </w:pPr>
      <w:proofErr w:type="gramStart"/>
      <w:r w:rsidRPr="007A3586">
        <w:rPr>
          <w:sz w:val="28"/>
          <w:szCs w:val="28"/>
        </w:rPr>
        <w:t>не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w:t>
      </w:r>
      <w:proofErr w:type="gramEnd"/>
      <w:r w:rsidRPr="007A3586">
        <w:rPr>
          <w:sz w:val="28"/>
          <w:szCs w:val="28"/>
        </w:rPr>
        <w:t xml:space="preserve"> </w:t>
      </w:r>
      <w:proofErr w:type="gramStart"/>
      <w:r w:rsidRPr="007A3586">
        <w:rPr>
          <w:sz w:val="28"/>
          <w:szCs w:val="28"/>
        </w:rPr>
        <w:t>За пользование транспортом и иные вознаграждения):</w:t>
      </w:r>
      <w:proofErr w:type="gramEnd"/>
    </w:p>
    <w:p w:rsidR="001926C2" w:rsidRPr="007A3586" w:rsidRDefault="001926C2" w:rsidP="001926C2">
      <w:pPr>
        <w:pStyle w:val="aa"/>
        <w:shd w:val="clear" w:color="auto" w:fill="FFFFFF"/>
        <w:spacing w:before="0" w:beforeAutospacing="0" w:after="0" w:afterAutospacing="0"/>
        <w:jc w:val="both"/>
        <w:textAlignment w:val="baseline"/>
        <w:rPr>
          <w:sz w:val="28"/>
          <w:szCs w:val="28"/>
        </w:rPr>
      </w:pPr>
      <w:r w:rsidRPr="007A3586">
        <w:rPr>
          <w:sz w:val="28"/>
          <w:szCs w:val="28"/>
        </w:rPr>
        <w:t>принимать меры по недопущению возникновения конфликта интересов и урегулированию возникших случаев конфликта интересов, не допускать при исполнении должностных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и возможности его возникновения, как только ему станет об этом известно.</w:t>
      </w:r>
    </w:p>
    <w:p w:rsidR="001926C2" w:rsidRPr="007A3586" w:rsidRDefault="001926C2" w:rsidP="001926C2">
      <w:pPr>
        <w:pStyle w:val="aa"/>
        <w:shd w:val="clear" w:color="auto" w:fill="FFFFFF"/>
        <w:spacing w:before="0" w:beforeAutospacing="0" w:after="0" w:afterAutospacing="0"/>
        <w:jc w:val="both"/>
        <w:textAlignment w:val="baseline"/>
        <w:rPr>
          <w:sz w:val="28"/>
          <w:szCs w:val="28"/>
        </w:rPr>
      </w:pPr>
      <w:r w:rsidRPr="007A3586">
        <w:rPr>
          <w:sz w:val="28"/>
          <w:szCs w:val="28"/>
        </w:rPr>
        <w:t>Работник может обрабатывать и передавать служебную информацию при соблюдении</w:t>
      </w:r>
      <w:r>
        <w:rPr>
          <w:sz w:val="28"/>
          <w:szCs w:val="28"/>
        </w:rPr>
        <w:t xml:space="preserve"> </w:t>
      </w:r>
      <w:r w:rsidRPr="007A3586">
        <w:rPr>
          <w:sz w:val="28"/>
          <w:szCs w:val="28"/>
        </w:rPr>
        <w:t>действующих в Учреждения норм и требований, принятых в соответствии с законодательством</w:t>
      </w:r>
      <w:r>
        <w:rPr>
          <w:sz w:val="28"/>
          <w:szCs w:val="28"/>
        </w:rPr>
        <w:t xml:space="preserve"> </w:t>
      </w:r>
      <w:r w:rsidRPr="007A3586">
        <w:rPr>
          <w:sz w:val="28"/>
          <w:szCs w:val="28"/>
        </w:rPr>
        <w:t>Российской Федерации.</w:t>
      </w:r>
    </w:p>
    <w:p w:rsidR="001926C2" w:rsidRPr="007A3586" w:rsidRDefault="001926C2" w:rsidP="001926C2">
      <w:pPr>
        <w:pStyle w:val="aa"/>
        <w:shd w:val="clear" w:color="auto" w:fill="FFFFFF"/>
        <w:spacing w:before="0" w:beforeAutospacing="0" w:after="0" w:afterAutospacing="0"/>
        <w:jc w:val="both"/>
        <w:textAlignment w:val="baseline"/>
        <w:rPr>
          <w:sz w:val="28"/>
          <w:szCs w:val="28"/>
        </w:rPr>
      </w:pPr>
      <w:r w:rsidRPr="007A3586">
        <w:rPr>
          <w:sz w:val="28"/>
          <w:szCs w:val="28"/>
        </w:rPr>
        <w:t>Работник обязан принимать соответствующие меры по обеспечению безопасности и</w:t>
      </w:r>
      <w:r>
        <w:rPr>
          <w:sz w:val="28"/>
          <w:szCs w:val="28"/>
        </w:rPr>
        <w:t xml:space="preserve"> </w:t>
      </w:r>
      <w:r w:rsidRPr="007A3586">
        <w:rPr>
          <w:sz w:val="28"/>
          <w:szCs w:val="28"/>
        </w:rPr>
        <w:t>конфиденциальности   информации,   за   несанкционированное   разглашение   которой   он   несет ответственность ил</w:t>
      </w:r>
      <w:proofErr w:type="gramStart"/>
      <w:r w:rsidRPr="007A3586">
        <w:rPr>
          <w:sz w:val="28"/>
          <w:szCs w:val="28"/>
        </w:rPr>
        <w:t>и(</w:t>
      </w:r>
      <w:proofErr w:type="gramEnd"/>
      <w:r w:rsidRPr="007A3586">
        <w:rPr>
          <w:sz w:val="28"/>
          <w:szCs w:val="28"/>
        </w:rPr>
        <w:t>и) которая стала известна ему в связи с  исполнением им должностных обязанностей.</w:t>
      </w:r>
    </w:p>
    <w:p w:rsidR="001926C2" w:rsidRPr="007A3586" w:rsidRDefault="001926C2" w:rsidP="001926C2">
      <w:pPr>
        <w:pStyle w:val="aa"/>
        <w:shd w:val="clear" w:color="auto" w:fill="FFFFFF"/>
        <w:spacing w:before="0" w:beforeAutospacing="0" w:after="0" w:afterAutospacing="0"/>
        <w:jc w:val="both"/>
        <w:textAlignment w:val="baseline"/>
        <w:rPr>
          <w:sz w:val="28"/>
          <w:szCs w:val="28"/>
        </w:rPr>
      </w:pPr>
      <w:r w:rsidRPr="007A3586">
        <w:rPr>
          <w:sz w:val="28"/>
          <w:szCs w:val="28"/>
        </w:rPr>
        <w:t>Работник</w:t>
      </w:r>
      <w:proofErr w:type="gramStart"/>
      <w:r w:rsidRPr="007A3586">
        <w:rPr>
          <w:sz w:val="28"/>
          <w:szCs w:val="28"/>
        </w:rPr>
        <w:t>.</w:t>
      </w:r>
      <w:proofErr w:type="gramEnd"/>
      <w:r w:rsidRPr="007A3586">
        <w:rPr>
          <w:sz w:val="28"/>
          <w:szCs w:val="28"/>
        </w:rPr>
        <w:t xml:space="preserve">      </w:t>
      </w:r>
      <w:proofErr w:type="gramStart"/>
      <w:r w:rsidRPr="007A3586">
        <w:rPr>
          <w:sz w:val="28"/>
          <w:szCs w:val="28"/>
        </w:rPr>
        <w:t>н</w:t>
      </w:r>
      <w:proofErr w:type="gramEnd"/>
      <w:r w:rsidRPr="007A3586">
        <w:rPr>
          <w:sz w:val="28"/>
          <w:szCs w:val="28"/>
        </w:rPr>
        <w:t>аделенный     организационно-распорядительными</w:t>
      </w:r>
      <w:r>
        <w:rPr>
          <w:sz w:val="28"/>
          <w:szCs w:val="28"/>
        </w:rPr>
        <w:t xml:space="preserve"> </w:t>
      </w:r>
      <w:r w:rsidRPr="007A3586">
        <w:rPr>
          <w:sz w:val="28"/>
          <w:szCs w:val="28"/>
        </w:rPr>
        <w:t>полномочиями     по отношению к другим работникам, должен стремиться быть для них образцом  профессионализма, безупречной репутации, способствовать формированию в организации либо ее подразделении благоприятного для эффективной работы морально-психологического климата.</w:t>
      </w:r>
    </w:p>
    <w:p w:rsidR="001926C2" w:rsidRPr="007A3586" w:rsidRDefault="001926C2" w:rsidP="001926C2">
      <w:pPr>
        <w:pStyle w:val="aa"/>
        <w:shd w:val="clear" w:color="auto" w:fill="FFFFFF"/>
        <w:spacing w:before="0" w:beforeAutospacing="0" w:after="0" w:afterAutospacing="0"/>
        <w:jc w:val="both"/>
        <w:textAlignment w:val="baseline"/>
        <w:rPr>
          <w:sz w:val="28"/>
          <w:szCs w:val="28"/>
        </w:rPr>
      </w:pPr>
      <w:r w:rsidRPr="007A3586">
        <w:rPr>
          <w:sz w:val="28"/>
          <w:szCs w:val="28"/>
        </w:rPr>
        <w:t>Работник</w:t>
      </w:r>
      <w:proofErr w:type="gramStart"/>
      <w:r w:rsidRPr="007A3586">
        <w:rPr>
          <w:sz w:val="28"/>
          <w:szCs w:val="28"/>
        </w:rPr>
        <w:t>.</w:t>
      </w:r>
      <w:proofErr w:type="gramEnd"/>
      <w:r w:rsidRPr="007A3586">
        <w:rPr>
          <w:sz w:val="28"/>
          <w:szCs w:val="28"/>
        </w:rPr>
        <w:t xml:space="preserve">      </w:t>
      </w:r>
      <w:proofErr w:type="gramStart"/>
      <w:r w:rsidRPr="007A3586">
        <w:rPr>
          <w:sz w:val="28"/>
          <w:szCs w:val="28"/>
        </w:rPr>
        <w:t>н</w:t>
      </w:r>
      <w:proofErr w:type="gramEnd"/>
      <w:r w:rsidRPr="007A3586">
        <w:rPr>
          <w:sz w:val="28"/>
          <w:szCs w:val="28"/>
        </w:rPr>
        <w:t xml:space="preserve">аделенный      организационно-распорядительными      полномочиями     по отношению к другим работникам, </w:t>
      </w:r>
      <w:r>
        <w:rPr>
          <w:sz w:val="28"/>
          <w:szCs w:val="28"/>
        </w:rPr>
        <w:t xml:space="preserve">призван </w:t>
      </w:r>
      <w:r w:rsidRPr="007A3586">
        <w:rPr>
          <w:sz w:val="28"/>
          <w:szCs w:val="28"/>
        </w:rPr>
        <w:t>принимать меры по предупреждению коррупции, а также меры к тому, чтобы подчиненные ем</w:t>
      </w:r>
      <w:r>
        <w:rPr>
          <w:sz w:val="28"/>
          <w:szCs w:val="28"/>
        </w:rPr>
        <w:t>у</w:t>
      </w:r>
      <w:r w:rsidRPr="007A3586">
        <w:rPr>
          <w:sz w:val="28"/>
          <w:szCs w:val="28"/>
        </w:rPr>
        <w:t xml:space="preserve"> работники не допускали коррупционно опасного поведения, своим личным поведением подавать пример честности, беспристрастности и справедливости;</w:t>
      </w:r>
    </w:p>
    <w:p w:rsidR="001926C2" w:rsidRPr="007A3586" w:rsidRDefault="001926C2" w:rsidP="001926C2">
      <w:pPr>
        <w:pStyle w:val="aa"/>
        <w:shd w:val="clear" w:color="auto" w:fill="FFFFFF"/>
        <w:spacing w:before="0" w:beforeAutospacing="0" w:after="0" w:afterAutospacing="0"/>
        <w:jc w:val="both"/>
        <w:textAlignment w:val="baseline"/>
        <w:rPr>
          <w:sz w:val="28"/>
          <w:szCs w:val="28"/>
        </w:rPr>
      </w:pPr>
      <w:r w:rsidRPr="007A3586">
        <w:rPr>
          <w:sz w:val="28"/>
          <w:szCs w:val="28"/>
        </w:rPr>
        <w:lastRenderedPageBreak/>
        <w:t>не допускать случаев принуждения работников к участию в деятельности политических партий, общественных объединений и религиозных организаций;</w:t>
      </w:r>
    </w:p>
    <w:p w:rsidR="001926C2" w:rsidRPr="007A3586" w:rsidRDefault="001926C2" w:rsidP="001926C2">
      <w:pPr>
        <w:pStyle w:val="aa"/>
        <w:shd w:val="clear" w:color="auto" w:fill="FFFFFF"/>
        <w:spacing w:before="0" w:beforeAutospacing="0" w:after="0" w:afterAutospacing="0"/>
        <w:jc w:val="both"/>
        <w:textAlignment w:val="baseline"/>
        <w:rPr>
          <w:sz w:val="28"/>
          <w:szCs w:val="28"/>
        </w:rPr>
      </w:pPr>
      <w:r w:rsidRPr="007A3586">
        <w:rPr>
          <w:sz w:val="28"/>
          <w:szCs w:val="28"/>
        </w:rPr>
        <w:t>по возможности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7.</w:t>
      </w:r>
      <w:r>
        <w:rPr>
          <w:sz w:val="28"/>
          <w:szCs w:val="28"/>
        </w:rPr>
        <w:t>5.</w:t>
      </w:r>
      <w:r w:rsidRPr="006F12AB">
        <w:rPr>
          <w:sz w:val="28"/>
          <w:szCs w:val="28"/>
        </w:rPr>
        <w:t xml:space="preserve"> Директор учреждения в установленном порядке обязан представлять сведения о доходах, об имуществе и обязательствах имущественного характера на себя и членов своих семей.</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 </w:t>
      </w:r>
    </w:p>
    <w:p w:rsidR="001926C2" w:rsidRPr="00C54C51" w:rsidRDefault="001926C2" w:rsidP="001926C2">
      <w:pPr>
        <w:pStyle w:val="aa"/>
        <w:shd w:val="clear" w:color="auto" w:fill="FFFFFF"/>
        <w:spacing w:before="0" w:beforeAutospacing="0" w:after="0" w:afterAutospacing="0"/>
        <w:jc w:val="both"/>
        <w:textAlignment w:val="baseline"/>
        <w:rPr>
          <w:b/>
          <w:sz w:val="28"/>
          <w:szCs w:val="28"/>
        </w:rPr>
      </w:pPr>
      <w:r w:rsidRPr="00C54C51">
        <w:rPr>
          <w:b/>
          <w:sz w:val="28"/>
          <w:szCs w:val="28"/>
        </w:rPr>
        <w:t>8. Внешний вид работника</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Работник при исполнении им должностных обязанностей обязан следить за своим внешним видом, быть опрятным вне зависимости от условий работы, соответствовать формату мероприятия. Внешний вид работника должен способствовать формированию у потребителя услуг благоприятного впечатления об учреждении.</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 </w:t>
      </w:r>
    </w:p>
    <w:p w:rsidR="001926C2" w:rsidRPr="00C54C51" w:rsidRDefault="001926C2" w:rsidP="001926C2">
      <w:pPr>
        <w:pStyle w:val="aa"/>
        <w:shd w:val="clear" w:color="auto" w:fill="FFFFFF"/>
        <w:spacing w:before="0" w:beforeAutospacing="0" w:after="0" w:afterAutospacing="0"/>
        <w:jc w:val="both"/>
        <w:textAlignment w:val="baseline"/>
        <w:rPr>
          <w:b/>
          <w:sz w:val="28"/>
          <w:szCs w:val="28"/>
        </w:rPr>
      </w:pPr>
      <w:r w:rsidRPr="00C54C51">
        <w:rPr>
          <w:b/>
          <w:sz w:val="28"/>
          <w:szCs w:val="28"/>
        </w:rPr>
        <w:t>9. Ответственность работника</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9.1. Гражданин, принимаемый на работу в учреждение, обязан ознакомиться с положениями Кодекса и соблюдать их в процессе своей трудовой деятельности.</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9.2. Каждый работник должен принимать все необходимые меры для соблюдения положений Кодекса, а каждый потребитель услуг, оказываемых учреждением, вправе ожидать от работника поведения в отношениях с ним в соответствии с положениями Кодекса.</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9.3. Знание и соблюдение работниками положений Кодекса является одним из критериев оценки качества их профессиональной деятельности и поведения во время исполнения должностных обязанностей.</w:t>
      </w:r>
    </w:p>
    <w:p w:rsidR="001926C2" w:rsidRPr="006F12AB" w:rsidRDefault="001926C2" w:rsidP="001926C2">
      <w:pPr>
        <w:pStyle w:val="aa"/>
        <w:shd w:val="clear" w:color="auto" w:fill="FFFFFF"/>
        <w:spacing w:before="0" w:beforeAutospacing="0" w:after="0" w:afterAutospacing="0"/>
        <w:jc w:val="both"/>
        <w:textAlignment w:val="baseline"/>
        <w:rPr>
          <w:sz w:val="28"/>
          <w:szCs w:val="28"/>
        </w:rPr>
      </w:pPr>
      <w:r w:rsidRPr="006F12AB">
        <w:rPr>
          <w:sz w:val="28"/>
          <w:szCs w:val="28"/>
        </w:rPr>
        <w:t>9.4. Анализ и оценка соблюдения положений, предусмотренных настоящим Кодексом, являются обязательными при проведении аттестации, назначении на вышестоящую должность, рассмотрении вопросов поощрения и награждения, а также наложении дисциплинарного взыскания.</w:t>
      </w:r>
    </w:p>
    <w:p w:rsidR="001926C2" w:rsidRPr="006F12AB" w:rsidRDefault="001926C2" w:rsidP="001926C2">
      <w:pPr>
        <w:jc w:val="both"/>
        <w:rPr>
          <w:sz w:val="28"/>
          <w:szCs w:val="28"/>
        </w:rPr>
      </w:pPr>
    </w:p>
    <w:p w:rsidR="00FE6FBD" w:rsidRDefault="00FE6FBD" w:rsidP="00712D1E">
      <w:pPr>
        <w:autoSpaceDE w:val="0"/>
        <w:autoSpaceDN w:val="0"/>
        <w:adjustRightInd w:val="0"/>
        <w:ind w:firstLine="567"/>
        <w:jc w:val="right"/>
        <w:rPr>
          <w:sz w:val="28"/>
          <w:szCs w:val="28"/>
        </w:rPr>
      </w:pPr>
    </w:p>
    <w:sectPr w:rsidR="00FE6FBD" w:rsidSect="00AE49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TCourierVK">
    <w:altName w:val="Times New Roman"/>
    <w:charset w:val="00"/>
    <w:family w:val="auto"/>
    <w:pitch w:val="default"/>
    <w:sig w:usb0="00000000"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52BA2"/>
    <w:multiLevelType w:val="multilevel"/>
    <w:tmpl w:val="05A83BA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504B1527"/>
    <w:multiLevelType w:val="hybridMultilevel"/>
    <w:tmpl w:val="CB82B774"/>
    <w:lvl w:ilvl="0" w:tplc="C29EA998">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6731AA"/>
    <w:rsid w:val="00074403"/>
    <w:rsid w:val="00103E6F"/>
    <w:rsid w:val="001433D9"/>
    <w:rsid w:val="00186A9E"/>
    <w:rsid w:val="001926C2"/>
    <w:rsid w:val="001F3B4D"/>
    <w:rsid w:val="00244C5F"/>
    <w:rsid w:val="0025622B"/>
    <w:rsid w:val="00264761"/>
    <w:rsid w:val="00264A66"/>
    <w:rsid w:val="00296F5E"/>
    <w:rsid w:val="00331D40"/>
    <w:rsid w:val="003A5F86"/>
    <w:rsid w:val="003B0379"/>
    <w:rsid w:val="003B159B"/>
    <w:rsid w:val="003B1695"/>
    <w:rsid w:val="003E24E3"/>
    <w:rsid w:val="0045090F"/>
    <w:rsid w:val="004A735C"/>
    <w:rsid w:val="004C750E"/>
    <w:rsid w:val="004F6F7A"/>
    <w:rsid w:val="005809E7"/>
    <w:rsid w:val="005E65D9"/>
    <w:rsid w:val="00603669"/>
    <w:rsid w:val="00641CEE"/>
    <w:rsid w:val="00655C65"/>
    <w:rsid w:val="006731AA"/>
    <w:rsid w:val="006C10AC"/>
    <w:rsid w:val="006D5515"/>
    <w:rsid w:val="00712D1E"/>
    <w:rsid w:val="00723E09"/>
    <w:rsid w:val="007332B0"/>
    <w:rsid w:val="008275D2"/>
    <w:rsid w:val="008E756A"/>
    <w:rsid w:val="00933A8D"/>
    <w:rsid w:val="009817E5"/>
    <w:rsid w:val="009E4777"/>
    <w:rsid w:val="009F6EAD"/>
    <w:rsid w:val="00A32972"/>
    <w:rsid w:val="00A43C96"/>
    <w:rsid w:val="00A46ACB"/>
    <w:rsid w:val="00A502F0"/>
    <w:rsid w:val="00AB0A9A"/>
    <w:rsid w:val="00AE493E"/>
    <w:rsid w:val="00B736FE"/>
    <w:rsid w:val="00B85EAC"/>
    <w:rsid w:val="00B951FC"/>
    <w:rsid w:val="00BC74A6"/>
    <w:rsid w:val="00C15930"/>
    <w:rsid w:val="00C73F3D"/>
    <w:rsid w:val="00D33B08"/>
    <w:rsid w:val="00D52502"/>
    <w:rsid w:val="00D65926"/>
    <w:rsid w:val="00DC3A0F"/>
    <w:rsid w:val="00E6166C"/>
    <w:rsid w:val="00E720C6"/>
    <w:rsid w:val="00F82438"/>
    <w:rsid w:val="00FE6FBD"/>
    <w:rsid w:val="00FF0F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1A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6731AA"/>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FE6F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FE6FB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31A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E6FB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9"/>
    <w:rsid w:val="00FE6FBD"/>
    <w:rPr>
      <w:rFonts w:ascii="Arial" w:eastAsia="Times New Roman" w:hAnsi="Arial" w:cs="Arial"/>
      <w:b/>
      <w:bCs/>
      <w:sz w:val="26"/>
      <w:szCs w:val="26"/>
      <w:lang w:eastAsia="ru-RU"/>
    </w:rPr>
  </w:style>
  <w:style w:type="paragraph" w:styleId="a3">
    <w:name w:val="Title"/>
    <w:basedOn w:val="a"/>
    <w:link w:val="a4"/>
    <w:qFormat/>
    <w:rsid w:val="006731AA"/>
    <w:pPr>
      <w:jc w:val="center"/>
    </w:pPr>
    <w:rPr>
      <w:sz w:val="28"/>
    </w:rPr>
  </w:style>
  <w:style w:type="character" w:customStyle="1" w:styleId="a4">
    <w:name w:val="Название Знак"/>
    <w:basedOn w:val="a0"/>
    <w:link w:val="a3"/>
    <w:rsid w:val="006731AA"/>
    <w:rPr>
      <w:rFonts w:ascii="Times New Roman" w:eastAsia="Times New Roman" w:hAnsi="Times New Roman" w:cs="Times New Roman"/>
      <w:sz w:val="28"/>
      <w:szCs w:val="20"/>
      <w:lang w:eastAsia="ru-RU"/>
    </w:rPr>
  </w:style>
  <w:style w:type="paragraph" w:styleId="a5">
    <w:name w:val="Body Text Indent"/>
    <w:basedOn w:val="a"/>
    <w:link w:val="a6"/>
    <w:rsid w:val="006731AA"/>
    <w:pPr>
      <w:ind w:firstLine="851"/>
    </w:pPr>
    <w:rPr>
      <w:sz w:val="28"/>
    </w:rPr>
  </w:style>
  <w:style w:type="character" w:customStyle="1" w:styleId="a6">
    <w:name w:val="Основной текст с отступом Знак"/>
    <w:basedOn w:val="a0"/>
    <w:link w:val="a5"/>
    <w:rsid w:val="006731AA"/>
    <w:rPr>
      <w:rFonts w:ascii="Times New Roman" w:eastAsia="Times New Roman" w:hAnsi="Times New Roman" w:cs="Times New Roman"/>
      <w:sz w:val="28"/>
      <w:szCs w:val="20"/>
      <w:lang w:eastAsia="ru-RU"/>
    </w:rPr>
  </w:style>
  <w:style w:type="paragraph" w:styleId="a7">
    <w:name w:val="Subtitle"/>
    <w:basedOn w:val="a"/>
    <w:link w:val="a8"/>
    <w:uiPriority w:val="11"/>
    <w:qFormat/>
    <w:rsid w:val="006731AA"/>
    <w:pPr>
      <w:jc w:val="center"/>
    </w:pPr>
    <w:rPr>
      <w:b/>
      <w:sz w:val="28"/>
    </w:rPr>
  </w:style>
  <w:style w:type="character" w:customStyle="1" w:styleId="a8">
    <w:name w:val="Подзаголовок Знак"/>
    <w:basedOn w:val="a0"/>
    <w:link w:val="a7"/>
    <w:uiPriority w:val="11"/>
    <w:rsid w:val="006731AA"/>
    <w:rPr>
      <w:rFonts w:ascii="Times New Roman" w:eastAsia="Times New Roman" w:hAnsi="Times New Roman" w:cs="Times New Roman"/>
      <w:b/>
      <w:sz w:val="28"/>
      <w:szCs w:val="20"/>
      <w:lang w:eastAsia="ru-RU"/>
    </w:rPr>
  </w:style>
  <w:style w:type="character" w:styleId="a9">
    <w:name w:val="Hyperlink"/>
    <w:uiPriority w:val="99"/>
    <w:unhideWhenUsed/>
    <w:rsid w:val="00074403"/>
    <w:rPr>
      <w:color w:val="0000FF"/>
      <w:u w:val="single"/>
    </w:rPr>
  </w:style>
  <w:style w:type="paragraph" w:styleId="aa">
    <w:name w:val="Normal (Web)"/>
    <w:basedOn w:val="a"/>
    <w:uiPriority w:val="99"/>
    <w:unhideWhenUsed/>
    <w:rsid w:val="00074403"/>
    <w:pPr>
      <w:spacing w:before="100" w:beforeAutospacing="1" w:after="100" w:afterAutospacing="1"/>
    </w:pPr>
    <w:rPr>
      <w:sz w:val="24"/>
      <w:szCs w:val="24"/>
    </w:rPr>
  </w:style>
  <w:style w:type="paragraph" w:customStyle="1" w:styleId="ConsPlusTitle">
    <w:name w:val="ConsPlusTitle"/>
    <w:qFormat/>
    <w:rsid w:val="00074403"/>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Normal">
    <w:name w:val="ConsNormal"/>
    <w:uiPriority w:val="99"/>
    <w:rsid w:val="00074403"/>
    <w:pPr>
      <w:widowControl w:val="0"/>
      <w:suppressAutoHyphens/>
      <w:spacing w:after="0" w:line="240" w:lineRule="auto"/>
      <w:ind w:right="19772" w:firstLine="720"/>
    </w:pPr>
    <w:rPr>
      <w:rFonts w:ascii="Arial" w:eastAsia="Arial" w:hAnsi="Arial" w:cs="Times New Roman"/>
      <w:sz w:val="20"/>
      <w:szCs w:val="20"/>
      <w:lang w:eastAsia="ar-SA"/>
    </w:rPr>
  </w:style>
  <w:style w:type="paragraph" w:customStyle="1" w:styleId="dt-p">
    <w:name w:val="dt-p"/>
    <w:basedOn w:val="a"/>
    <w:uiPriority w:val="99"/>
    <w:rsid w:val="00074403"/>
    <w:pPr>
      <w:spacing w:before="100" w:beforeAutospacing="1" w:after="100" w:afterAutospacing="1"/>
    </w:pPr>
    <w:rPr>
      <w:sz w:val="24"/>
      <w:szCs w:val="24"/>
    </w:rPr>
  </w:style>
  <w:style w:type="paragraph" w:styleId="ab">
    <w:name w:val="List Paragraph"/>
    <w:aliases w:val="Bullet List,FooterText,numbered,Цветной список - Акцент 11,Список нумерованный цифры"/>
    <w:basedOn w:val="a"/>
    <w:link w:val="ac"/>
    <w:uiPriority w:val="34"/>
    <w:qFormat/>
    <w:rsid w:val="00FF0FB4"/>
    <w:pPr>
      <w:ind w:left="720" w:firstLine="709"/>
      <w:contextualSpacing/>
      <w:jc w:val="both"/>
    </w:pPr>
    <w:rPr>
      <w:rFonts w:ascii="Calibri" w:eastAsia="Calibri" w:hAnsi="Calibri"/>
      <w:sz w:val="22"/>
      <w:szCs w:val="22"/>
      <w:lang w:eastAsia="en-US"/>
    </w:rPr>
  </w:style>
  <w:style w:type="character" w:customStyle="1" w:styleId="ac">
    <w:name w:val="Абзац списка Знак"/>
    <w:aliases w:val="Bullet List Знак,FooterText Знак,numbered Знак,Цветной список - Акцент 11 Знак,Список нумерованный цифры Знак"/>
    <w:link w:val="ab"/>
    <w:uiPriority w:val="34"/>
    <w:locked/>
    <w:rsid w:val="00FE6FBD"/>
    <w:rPr>
      <w:rFonts w:ascii="Calibri" w:eastAsia="Calibri" w:hAnsi="Calibri" w:cs="Times New Roman"/>
    </w:rPr>
  </w:style>
  <w:style w:type="paragraph" w:styleId="ad">
    <w:name w:val="Balloon Text"/>
    <w:basedOn w:val="a"/>
    <w:link w:val="ae"/>
    <w:uiPriority w:val="99"/>
    <w:semiHidden/>
    <w:unhideWhenUsed/>
    <w:rsid w:val="00E720C6"/>
    <w:rPr>
      <w:rFonts w:ascii="Tahoma" w:hAnsi="Tahoma" w:cs="Tahoma"/>
      <w:sz w:val="16"/>
      <w:szCs w:val="16"/>
    </w:rPr>
  </w:style>
  <w:style w:type="character" w:customStyle="1" w:styleId="ae">
    <w:name w:val="Текст выноски Знак"/>
    <w:basedOn w:val="a0"/>
    <w:link w:val="ad"/>
    <w:uiPriority w:val="99"/>
    <w:semiHidden/>
    <w:rsid w:val="00E720C6"/>
    <w:rPr>
      <w:rFonts w:ascii="Tahoma" w:eastAsia="Times New Roman" w:hAnsi="Tahoma" w:cs="Tahoma"/>
      <w:sz w:val="16"/>
      <w:szCs w:val="16"/>
      <w:lang w:eastAsia="ru-RU"/>
    </w:rPr>
  </w:style>
  <w:style w:type="table" w:styleId="af">
    <w:name w:val="Table Grid"/>
    <w:basedOn w:val="a1"/>
    <w:uiPriority w:val="59"/>
    <w:rsid w:val="00A502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D33B08"/>
    <w:rPr>
      <w:rFonts w:ascii="Calibri" w:eastAsia="Calibri" w:hAnsi="Calibri" w:cs="Calibri"/>
      <w:b/>
      <w:bCs/>
      <w:sz w:val="32"/>
      <w:szCs w:val="32"/>
      <w:shd w:val="clear" w:color="auto" w:fill="FFFFFF"/>
    </w:rPr>
  </w:style>
  <w:style w:type="paragraph" w:customStyle="1" w:styleId="22">
    <w:name w:val="Основной текст (2)"/>
    <w:basedOn w:val="a"/>
    <w:link w:val="21"/>
    <w:rsid w:val="00D33B08"/>
    <w:pPr>
      <w:widowControl w:val="0"/>
      <w:shd w:val="clear" w:color="auto" w:fill="FFFFFF"/>
      <w:spacing w:before="1410" w:line="305" w:lineRule="auto"/>
      <w:jc w:val="center"/>
    </w:pPr>
    <w:rPr>
      <w:rFonts w:ascii="Calibri" w:eastAsia="Calibri" w:hAnsi="Calibri" w:cs="Calibri"/>
      <w:b/>
      <w:bCs/>
      <w:sz w:val="32"/>
      <w:szCs w:val="32"/>
      <w:lang w:eastAsia="en-US"/>
    </w:rPr>
  </w:style>
  <w:style w:type="character" w:customStyle="1" w:styleId="af0">
    <w:name w:val="Основной текст_"/>
    <w:link w:val="23"/>
    <w:locked/>
    <w:rsid w:val="009E4777"/>
    <w:rPr>
      <w:spacing w:val="2"/>
      <w:sz w:val="25"/>
      <w:szCs w:val="25"/>
      <w:shd w:val="clear" w:color="auto" w:fill="FFFFFF"/>
    </w:rPr>
  </w:style>
  <w:style w:type="paragraph" w:customStyle="1" w:styleId="23">
    <w:name w:val="Основной текст2"/>
    <w:basedOn w:val="a"/>
    <w:link w:val="af0"/>
    <w:rsid w:val="009E4777"/>
    <w:pPr>
      <w:widowControl w:val="0"/>
      <w:shd w:val="clear" w:color="auto" w:fill="FFFFFF"/>
      <w:spacing w:before="240" w:after="240" w:line="475" w:lineRule="exact"/>
      <w:ind w:firstLine="720"/>
      <w:jc w:val="both"/>
    </w:pPr>
    <w:rPr>
      <w:rFonts w:asciiTheme="minorHAnsi" w:eastAsiaTheme="minorHAnsi" w:hAnsiTheme="minorHAnsi" w:cstheme="minorBidi"/>
      <w:spacing w:val="2"/>
      <w:sz w:val="25"/>
      <w:szCs w:val="25"/>
      <w:lang w:eastAsia="en-US"/>
    </w:rPr>
  </w:style>
  <w:style w:type="character" w:customStyle="1" w:styleId="11">
    <w:name w:val="Основной текст1"/>
    <w:rsid w:val="009E4777"/>
    <w:rPr>
      <w:color w:val="000000"/>
      <w:spacing w:val="2"/>
      <w:w w:val="100"/>
      <w:position w:val="0"/>
      <w:sz w:val="25"/>
      <w:szCs w:val="25"/>
      <w:shd w:val="clear" w:color="auto" w:fill="FFFFFF"/>
      <w:lang w:val="ru-RU"/>
    </w:rPr>
  </w:style>
  <w:style w:type="paragraph" w:customStyle="1" w:styleId="af1">
    <w:name w:val="подпись к объекту"/>
    <w:basedOn w:val="a"/>
    <w:next w:val="a"/>
    <w:uiPriority w:val="99"/>
    <w:rsid w:val="00FE6FBD"/>
    <w:pPr>
      <w:tabs>
        <w:tab w:val="left" w:pos="3060"/>
      </w:tabs>
      <w:spacing w:line="240" w:lineRule="atLeast"/>
      <w:jc w:val="center"/>
    </w:pPr>
    <w:rPr>
      <w:b/>
      <w:caps/>
      <w:sz w:val="28"/>
      <w:lang w:eastAsia="ar-SA"/>
    </w:rPr>
  </w:style>
  <w:style w:type="paragraph" w:styleId="af2">
    <w:name w:val="header"/>
    <w:basedOn w:val="a"/>
    <w:link w:val="af3"/>
    <w:uiPriority w:val="99"/>
    <w:rsid w:val="00FE6FBD"/>
    <w:pPr>
      <w:tabs>
        <w:tab w:val="center" w:pos="4677"/>
        <w:tab w:val="right" w:pos="9355"/>
      </w:tabs>
    </w:pPr>
  </w:style>
  <w:style w:type="character" w:customStyle="1" w:styleId="af3">
    <w:name w:val="Верхний колонтитул Знак"/>
    <w:basedOn w:val="a0"/>
    <w:link w:val="af2"/>
    <w:uiPriority w:val="99"/>
    <w:rsid w:val="00FE6FBD"/>
    <w:rPr>
      <w:rFonts w:ascii="Times New Roman" w:eastAsia="Times New Roman" w:hAnsi="Times New Roman" w:cs="Times New Roman"/>
      <w:sz w:val="20"/>
      <w:szCs w:val="20"/>
      <w:lang w:eastAsia="ru-RU"/>
    </w:rPr>
  </w:style>
  <w:style w:type="paragraph" w:styleId="af4">
    <w:name w:val="footer"/>
    <w:basedOn w:val="a"/>
    <w:link w:val="af5"/>
    <w:uiPriority w:val="99"/>
    <w:rsid w:val="00FE6FBD"/>
    <w:pPr>
      <w:tabs>
        <w:tab w:val="center" w:pos="4677"/>
        <w:tab w:val="right" w:pos="9355"/>
      </w:tabs>
    </w:pPr>
  </w:style>
  <w:style w:type="character" w:customStyle="1" w:styleId="af5">
    <w:name w:val="Нижний колонтитул Знак"/>
    <w:basedOn w:val="a0"/>
    <w:link w:val="af4"/>
    <w:uiPriority w:val="99"/>
    <w:rsid w:val="00FE6FBD"/>
    <w:rPr>
      <w:rFonts w:ascii="Times New Roman" w:eastAsia="Times New Roman" w:hAnsi="Times New Roman" w:cs="Times New Roman"/>
      <w:sz w:val="20"/>
      <w:szCs w:val="20"/>
      <w:lang w:eastAsia="ru-RU"/>
    </w:rPr>
  </w:style>
  <w:style w:type="paragraph" w:styleId="af6">
    <w:name w:val="Body Text"/>
    <w:basedOn w:val="a"/>
    <w:link w:val="af7"/>
    <w:uiPriority w:val="99"/>
    <w:rsid w:val="00FE6FBD"/>
    <w:pPr>
      <w:spacing w:line="240" w:lineRule="exact"/>
      <w:ind w:right="4926"/>
    </w:pPr>
    <w:rPr>
      <w:rFonts w:ascii="NTCourierVK" w:hAnsi="NTCourierVK"/>
      <w:b/>
      <w:sz w:val="24"/>
    </w:rPr>
  </w:style>
  <w:style w:type="character" w:customStyle="1" w:styleId="af7">
    <w:name w:val="Основной текст Знак"/>
    <w:basedOn w:val="a0"/>
    <w:link w:val="af6"/>
    <w:uiPriority w:val="99"/>
    <w:rsid w:val="00FE6FBD"/>
    <w:rPr>
      <w:rFonts w:ascii="NTCourierVK" w:eastAsia="Times New Roman" w:hAnsi="NTCourierVK" w:cs="Times New Roman"/>
      <w:b/>
      <w:sz w:val="24"/>
      <w:szCs w:val="20"/>
      <w:lang w:eastAsia="ru-RU"/>
    </w:rPr>
  </w:style>
  <w:style w:type="paragraph" w:customStyle="1" w:styleId="af8">
    <w:name w:val="Знак Знак Знак Знак Знак Знак Знак Знак Знак Знак Знак"/>
    <w:basedOn w:val="a"/>
    <w:uiPriority w:val="99"/>
    <w:rsid w:val="00FE6FBD"/>
    <w:pPr>
      <w:spacing w:after="160" w:line="240" w:lineRule="exact"/>
    </w:pPr>
    <w:rPr>
      <w:rFonts w:ascii="Verdana" w:hAnsi="Verdana"/>
      <w:lang w:val="en-US" w:eastAsia="en-US"/>
    </w:rPr>
  </w:style>
  <w:style w:type="paragraph" w:customStyle="1" w:styleId="12">
    <w:name w:val="Знак Знак Знак Знак Знак Знак Знак Знак Знак Знак Знак1"/>
    <w:basedOn w:val="a"/>
    <w:uiPriority w:val="99"/>
    <w:rsid w:val="00FE6FBD"/>
    <w:pPr>
      <w:spacing w:after="160" w:line="240" w:lineRule="exact"/>
    </w:pPr>
    <w:rPr>
      <w:rFonts w:ascii="Verdana" w:hAnsi="Verdana"/>
      <w:lang w:val="en-US" w:eastAsia="en-US"/>
    </w:rPr>
  </w:style>
  <w:style w:type="character" w:styleId="af9">
    <w:name w:val="Strong"/>
    <w:basedOn w:val="a0"/>
    <w:uiPriority w:val="99"/>
    <w:qFormat/>
    <w:rsid w:val="00FE6FBD"/>
    <w:rPr>
      <w:rFonts w:cs="Times New Roman"/>
      <w:b/>
    </w:rPr>
  </w:style>
  <w:style w:type="paragraph" w:customStyle="1" w:styleId="ConsPlusDocList">
    <w:name w:val="ConsPlusDocList"/>
    <w:next w:val="a"/>
    <w:uiPriority w:val="99"/>
    <w:rsid w:val="00FE6FBD"/>
    <w:pPr>
      <w:widowControl w:val="0"/>
      <w:suppressAutoHyphens/>
      <w:autoSpaceDE w:val="0"/>
      <w:spacing w:after="0" w:line="240" w:lineRule="auto"/>
    </w:pPr>
    <w:rPr>
      <w:rFonts w:ascii="Arial" w:eastAsia="Calibri" w:hAnsi="Arial" w:cs="Arial"/>
      <w:sz w:val="20"/>
      <w:szCs w:val="20"/>
      <w:lang w:eastAsia="hi-IN" w:bidi="hi-IN"/>
    </w:rPr>
  </w:style>
  <w:style w:type="paragraph" w:customStyle="1" w:styleId="afa">
    <w:name w:val="Знак Знак Знак Знак Знак Знак"/>
    <w:basedOn w:val="a"/>
    <w:uiPriority w:val="99"/>
    <w:rsid w:val="00FE6FBD"/>
    <w:pPr>
      <w:spacing w:before="100" w:beforeAutospacing="1" w:after="100" w:afterAutospacing="1"/>
      <w:jc w:val="both"/>
    </w:pPr>
    <w:rPr>
      <w:rFonts w:ascii="Tahoma" w:hAnsi="Tahoma"/>
      <w:lang w:val="en-US" w:eastAsia="en-US"/>
    </w:rPr>
  </w:style>
  <w:style w:type="paragraph" w:customStyle="1" w:styleId="13">
    <w:name w:val="Обычный1"/>
    <w:uiPriority w:val="99"/>
    <w:rsid w:val="00FE6FBD"/>
    <w:pPr>
      <w:widowControl w:val="0"/>
      <w:spacing w:before="240" w:after="0" w:line="300" w:lineRule="auto"/>
    </w:pPr>
    <w:rPr>
      <w:rFonts w:ascii="Times New Roman" w:eastAsia="Times New Roman" w:hAnsi="Times New Roman" w:cs="Times New Roman"/>
      <w:sz w:val="24"/>
      <w:szCs w:val="20"/>
      <w:lang w:eastAsia="ru-RU"/>
    </w:rPr>
  </w:style>
  <w:style w:type="paragraph" w:customStyle="1" w:styleId="ConsTitle">
    <w:name w:val="ConsTitle"/>
    <w:uiPriority w:val="99"/>
    <w:rsid w:val="00FE6FB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FE6FBD"/>
    <w:pPr>
      <w:autoSpaceDE w:val="0"/>
      <w:autoSpaceDN w:val="0"/>
      <w:adjustRightInd w:val="0"/>
      <w:spacing w:after="0" w:line="240" w:lineRule="auto"/>
    </w:pPr>
    <w:rPr>
      <w:rFonts w:ascii="Arial" w:eastAsia="Calibri" w:hAnsi="Arial" w:cs="Arial"/>
      <w:sz w:val="20"/>
      <w:szCs w:val="20"/>
    </w:rPr>
  </w:style>
  <w:style w:type="character" w:styleId="afb">
    <w:name w:val="page number"/>
    <w:basedOn w:val="a0"/>
    <w:uiPriority w:val="99"/>
    <w:rsid w:val="00FE6FBD"/>
    <w:rPr>
      <w:rFonts w:cs="Times New Roman"/>
    </w:rPr>
  </w:style>
  <w:style w:type="paragraph" w:customStyle="1" w:styleId="ConsPlusNormal">
    <w:name w:val="ConsPlusNormal"/>
    <w:rsid w:val="00FE6FBD"/>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Nonformat">
    <w:name w:val="ConsPlusNonformat"/>
    <w:rsid w:val="00FE6FBD"/>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FontStyle36">
    <w:name w:val="Font Style36"/>
    <w:basedOn w:val="a0"/>
    <w:uiPriority w:val="99"/>
    <w:rsid w:val="00FE6FBD"/>
    <w:rPr>
      <w:rFonts w:ascii="Times New Roman" w:hAnsi="Times New Roman" w:cs="Times New Roman"/>
      <w:b/>
      <w:bCs/>
      <w:i/>
      <w:iCs/>
      <w:sz w:val="22"/>
      <w:szCs w:val="22"/>
    </w:rPr>
  </w:style>
  <w:style w:type="paragraph" w:customStyle="1" w:styleId="Style18">
    <w:name w:val="Style18"/>
    <w:basedOn w:val="a"/>
    <w:uiPriority w:val="99"/>
    <w:rsid w:val="00FE6FBD"/>
    <w:pPr>
      <w:widowControl w:val="0"/>
      <w:autoSpaceDE w:val="0"/>
      <w:autoSpaceDN w:val="0"/>
      <w:adjustRightInd w:val="0"/>
      <w:spacing w:line="274" w:lineRule="exact"/>
    </w:pPr>
    <w:rPr>
      <w:rFonts w:eastAsia="Calibri"/>
      <w:sz w:val="24"/>
      <w:szCs w:val="24"/>
    </w:rPr>
  </w:style>
  <w:style w:type="character" w:customStyle="1" w:styleId="FontStyle35">
    <w:name w:val="Font Style35"/>
    <w:basedOn w:val="a0"/>
    <w:uiPriority w:val="99"/>
    <w:rsid w:val="00FE6FBD"/>
    <w:rPr>
      <w:rFonts w:ascii="Times New Roman" w:hAnsi="Times New Roman" w:cs="Times New Roman"/>
      <w:sz w:val="22"/>
      <w:szCs w:val="22"/>
    </w:rPr>
  </w:style>
  <w:style w:type="paragraph" w:customStyle="1" w:styleId="Style20">
    <w:name w:val="Style20"/>
    <w:basedOn w:val="a"/>
    <w:uiPriority w:val="99"/>
    <w:rsid w:val="00FE6FBD"/>
    <w:pPr>
      <w:widowControl w:val="0"/>
      <w:autoSpaceDE w:val="0"/>
      <w:autoSpaceDN w:val="0"/>
      <w:adjustRightInd w:val="0"/>
    </w:pPr>
    <w:rPr>
      <w:rFonts w:eastAsia="Calibri"/>
      <w:sz w:val="24"/>
      <w:szCs w:val="24"/>
    </w:rPr>
  </w:style>
  <w:style w:type="paragraph" w:customStyle="1" w:styleId="Style21">
    <w:name w:val="Style21"/>
    <w:basedOn w:val="a"/>
    <w:uiPriority w:val="99"/>
    <w:rsid w:val="00FE6FBD"/>
    <w:pPr>
      <w:widowControl w:val="0"/>
      <w:autoSpaceDE w:val="0"/>
      <w:autoSpaceDN w:val="0"/>
      <w:adjustRightInd w:val="0"/>
    </w:pPr>
    <w:rPr>
      <w:rFonts w:eastAsia="Calibri"/>
      <w:sz w:val="24"/>
      <w:szCs w:val="24"/>
    </w:rPr>
  </w:style>
  <w:style w:type="character" w:customStyle="1" w:styleId="FontStyle13">
    <w:name w:val="Font Style13"/>
    <w:basedOn w:val="a0"/>
    <w:uiPriority w:val="99"/>
    <w:rsid w:val="00FE6FBD"/>
    <w:rPr>
      <w:rFonts w:ascii="Times New Roman" w:hAnsi="Times New Roman" w:cs="Times New Roman"/>
      <w:sz w:val="22"/>
      <w:szCs w:val="22"/>
    </w:rPr>
  </w:style>
  <w:style w:type="paragraph" w:customStyle="1" w:styleId="14">
    <w:name w:val="Знак Знак1 Знак Знак Знак Знак Знак Знак Знак Знак Знак Знак Знак Знак Знак Знак Знак Знак Знак Знак Знак"/>
    <w:basedOn w:val="a"/>
    <w:rsid w:val="00FE6FBD"/>
    <w:pPr>
      <w:spacing w:before="100" w:beforeAutospacing="1" w:after="100" w:afterAutospacing="1"/>
      <w:jc w:val="both"/>
    </w:pPr>
    <w:rPr>
      <w:rFonts w:ascii="Tahoma" w:hAnsi="Tahoma"/>
      <w:lang w:val="en-US" w:eastAsia="en-US"/>
    </w:rPr>
  </w:style>
  <w:style w:type="paragraph" w:styleId="afc">
    <w:name w:val="No Spacing"/>
    <w:uiPriority w:val="1"/>
    <w:qFormat/>
    <w:rsid w:val="00FE6FBD"/>
    <w:pPr>
      <w:spacing w:after="0" w:line="240" w:lineRule="auto"/>
    </w:pPr>
    <w:rPr>
      <w:rFonts w:ascii="Calibri" w:eastAsia="Times New Roman" w:hAnsi="Calibri" w:cs="Times New Roman"/>
      <w:lang w:eastAsia="ru-RU"/>
    </w:rPr>
  </w:style>
  <w:style w:type="character" w:styleId="afd">
    <w:name w:val="Emphasis"/>
    <w:uiPriority w:val="20"/>
    <w:qFormat/>
    <w:rsid w:val="00FE6FBD"/>
    <w:rPr>
      <w:i/>
      <w:iCs/>
    </w:rPr>
  </w:style>
  <w:style w:type="paragraph" w:styleId="afe">
    <w:name w:val="annotation text"/>
    <w:basedOn w:val="a"/>
    <w:link w:val="aff"/>
    <w:uiPriority w:val="99"/>
    <w:semiHidden/>
    <w:unhideWhenUsed/>
    <w:rsid w:val="00FE6FBD"/>
    <w:pPr>
      <w:spacing w:after="200" w:line="276" w:lineRule="auto"/>
    </w:pPr>
    <w:rPr>
      <w:rFonts w:ascii="Calibri" w:hAnsi="Calibri"/>
      <w:lang w:val="en-US" w:eastAsia="en-US"/>
    </w:rPr>
  </w:style>
  <w:style w:type="character" w:customStyle="1" w:styleId="aff">
    <w:name w:val="Текст примечания Знак"/>
    <w:basedOn w:val="a0"/>
    <w:link w:val="afe"/>
    <w:uiPriority w:val="99"/>
    <w:semiHidden/>
    <w:rsid w:val="00FE6FBD"/>
    <w:rPr>
      <w:rFonts w:ascii="Calibri" w:eastAsia="Times New Roman" w:hAnsi="Calibri" w:cs="Times New Roman"/>
      <w:sz w:val="20"/>
      <w:szCs w:val="20"/>
      <w:lang w:val="en-US"/>
    </w:rPr>
  </w:style>
  <w:style w:type="character" w:customStyle="1" w:styleId="aff0">
    <w:name w:val="Тема примечания Знак"/>
    <w:basedOn w:val="aff"/>
    <w:link w:val="aff1"/>
    <w:uiPriority w:val="99"/>
    <w:semiHidden/>
    <w:rsid w:val="00FE6FBD"/>
    <w:rPr>
      <w:b/>
      <w:bCs/>
    </w:rPr>
  </w:style>
  <w:style w:type="paragraph" w:styleId="aff1">
    <w:name w:val="annotation subject"/>
    <w:basedOn w:val="afe"/>
    <w:next w:val="afe"/>
    <w:link w:val="aff0"/>
    <w:uiPriority w:val="99"/>
    <w:semiHidden/>
    <w:unhideWhenUsed/>
    <w:rsid w:val="00FE6FBD"/>
    <w:rPr>
      <w:b/>
      <w:bCs/>
    </w:rPr>
  </w:style>
  <w:style w:type="character" w:customStyle="1" w:styleId="aff2">
    <w:name w:val="Текст концевой сноски Знак"/>
    <w:basedOn w:val="a0"/>
    <w:link w:val="aff3"/>
    <w:uiPriority w:val="99"/>
    <w:semiHidden/>
    <w:rsid w:val="00FE6FBD"/>
    <w:rPr>
      <w:rFonts w:ascii="Calibri" w:eastAsia="Times New Roman" w:hAnsi="Calibri" w:cs="Times New Roman"/>
      <w:sz w:val="20"/>
      <w:szCs w:val="20"/>
      <w:lang w:val="en-US"/>
    </w:rPr>
  </w:style>
  <w:style w:type="paragraph" w:styleId="aff3">
    <w:name w:val="endnote text"/>
    <w:basedOn w:val="a"/>
    <w:link w:val="aff2"/>
    <w:uiPriority w:val="99"/>
    <w:semiHidden/>
    <w:unhideWhenUsed/>
    <w:rsid w:val="00FE6FBD"/>
    <w:pPr>
      <w:spacing w:after="200" w:line="276" w:lineRule="auto"/>
    </w:pPr>
    <w:rPr>
      <w:rFonts w:ascii="Calibri" w:hAnsi="Calibri"/>
      <w:lang w:val="en-US" w:eastAsia="en-US"/>
    </w:rPr>
  </w:style>
  <w:style w:type="paragraph" w:styleId="15">
    <w:name w:val="toc 1"/>
    <w:basedOn w:val="a"/>
    <w:next w:val="a"/>
    <w:autoRedefine/>
    <w:uiPriority w:val="39"/>
    <w:unhideWhenUsed/>
    <w:rsid w:val="00FE6FBD"/>
    <w:pPr>
      <w:spacing w:after="200" w:line="276" w:lineRule="auto"/>
    </w:pPr>
    <w:rPr>
      <w:rFonts w:ascii="Calibri" w:hAnsi="Calibri"/>
      <w:sz w:val="22"/>
      <w:szCs w:val="22"/>
      <w:lang w:val="en-US" w:eastAsia="en-US"/>
    </w:rPr>
  </w:style>
  <w:style w:type="paragraph" w:styleId="24">
    <w:name w:val="toc 2"/>
    <w:basedOn w:val="a"/>
    <w:next w:val="a"/>
    <w:autoRedefine/>
    <w:uiPriority w:val="39"/>
    <w:unhideWhenUsed/>
    <w:rsid w:val="00FE6FBD"/>
    <w:pPr>
      <w:spacing w:after="200" w:line="276" w:lineRule="auto"/>
      <w:ind w:left="220"/>
    </w:pPr>
    <w:rPr>
      <w:rFonts w:ascii="Calibri" w:hAnsi="Calibri"/>
      <w:sz w:val="22"/>
      <w:szCs w:val="22"/>
      <w:lang w:val="en-US" w:eastAsia="en-US"/>
    </w:rPr>
  </w:style>
  <w:style w:type="paragraph" w:customStyle="1" w:styleId="Default">
    <w:name w:val="Default"/>
    <w:rsid w:val="001926C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44357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2825</Words>
  <Characters>16104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18892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2023-08-09T21:34:00Z</cp:lastPrinted>
  <dcterms:created xsi:type="dcterms:W3CDTF">2025-03-10T08:01:00Z</dcterms:created>
  <dcterms:modified xsi:type="dcterms:W3CDTF">2025-03-10T08:01:00Z</dcterms:modified>
</cp:coreProperties>
</file>