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CF" w:rsidRDefault="00B238CF" w:rsidP="00EA07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B7AF6" w:rsidRPr="00EA0706" w:rsidRDefault="00EA0706" w:rsidP="00EA07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EA0706" w:rsidRDefault="00EA0706" w:rsidP="00EA07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EA0706" w:rsidRDefault="00EA0706" w:rsidP="00EA07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М</w:t>
      </w:r>
      <w:r w:rsidR="00B238CF">
        <w:rPr>
          <w:rFonts w:ascii="Times New Roman" w:hAnsi="Times New Roman" w:cs="Times New Roman"/>
          <w:sz w:val="24"/>
          <w:szCs w:val="24"/>
        </w:rPr>
        <w:t>А</w:t>
      </w:r>
      <w:r w:rsidRPr="00EA0706">
        <w:rPr>
          <w:rFonts w:ascii="Times New Roman" w:hAnsi="Times New Roman" w:cs="Times New Roman"/>
          <w:sz w:val="24"/>
          <w:szCs w:val="24"/>
        </w:rPr>
        <w:t>УК  «</w:t>
      </w:r>
      <w:proofErr w:type="spellStart"/>
      <w:r w:rsidR="00B238CF">
        <w:rPr>
          <w:rFonts w:ascii="Times New Roman" w:hAnsi="Times New Roman" w:cs="Times New Roman"/>
          <w:sz w:val="24"/>
          <w:szCs w:val="24"/>
        </w:rPr>
        <w:t>Бурегский</w:t>
      </w:r>
      <w:proofErr w:type="spellEnd"/>
      <w:r w:rsidR="00B238CF">
        <w:rPr>
          <w:rFonts w:ascii="Times New Roman" w:hAnsi="Times New Roman" w:cs="Times New Roman"/>
          <w:sz w:val="24"/>
          <w:szCs w:val="24"/>
        </w:rPr>
        <w:t xml:space="preserve"> СДК</w:t>
      </w:r>
      <w:r w:rsidRPr="00EA0706">
        <w:rPr>
          <w:rFonts w:ascii="Times New Roman" w:hAnsi="Times New Roman" w:cs="Times New Roman"/>
          <w:sz w:val="24"/>
          <w:szCs w:val="24"/>
        </w:rPr>
        <w:t>»</w:t>
      </w:r>
    </w:p>
    <w:p w:rsidR="00B238CF" w:rsidRPr="00EA0706" w:rsidRDefault="00B238CF" w:rsidP="00EA07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__________________М.Н.Клочкова</w:t>
      </w:r>
      <w:proofErr w:type="spellEnd"/>
    </w:p>
    <w:p w:rsidR="00EA0706" w:rsidRPr="00EA0706" w:rsidRDefault="00B238CF" w:rsidP="00EA07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EA0706">
        <w:rPr>
          <w:rFonts w:ascii="Times New Roman" w:hAnsi="Times New Roman" w:cs="Times New Roman"/>
          <w:sz w:val="24"/>
          <w:szCs w:val="24"/>
        </w:rPr>
        <w:t>о</w:t>
      </w:r>
      <w:r w:rsidR="00EA0706" w:rsidRPr="00EA0706">
        <w:rPr>
          <w:rFonts w:ascii="Times New Roman" w:hAnsi="Times New Roman" w:cs="Times New Roman"/>
          <w:sz w:val="24"/>
          <w:szCs w:val="24"/>
        </w:rPr>
        <w:t>т 0</w:t>
      </w:r>
      <w:r>
        <w:rPr>
          <w:rFonts w:ascii="Times New Roman" w:hAnsi="Times New Roman" w:cs="Times New Roman"/>
          <w:sz w:val="24"/>
          <w:szCs w:val="24"/>
        </w:rPr>
        <w:t>9.01</w:t>
      </w:r>
      <w:r w:rsidR="00EA0706" w:rsidRPr="00EA070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 г.</w:t>
      </w:r>
      <w:r w:rsidR="00EA0706" w:rsidRPr="00EA070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A0706" w:rsidRPr="00EA0706" w:rsidRDefault="00EA070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A0706" w:rsidRDefault="00EA0706" w:rsidP="00EA070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>АНТИКОРУПЦИОННАЯ ПОЛИТИКА</w:t>
      </w: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E7279B">
        <w:rPr>
          <w:rFonts w:ascii="Times New Roman" w:hAnsi="Times New Roman" w:cs="Times New Roman"/>
          <w:b/>
          <w:bCs/>
          <w:sz w:val="24"/>
          <w:szCs w:val="24"/>
        </w:rPr>
        <w:t>АВТОНОМНОГО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 КУЛЬТУРЫ</w:t>
      </w: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7279B">
        <w:rPr>
          <w:rFonts w:ascii="Times New Roman" w:hAnsi="Times New Roman" w:cs="Times New Roman"/>
          <w:b/>
          <w:bCs/>
          <w:sz w:val="24"/>
          <w:szCs w:val="24"/>
        </w:rPr>
        <w:t>БУРЕГСКИЙ СЕЛЬСКИЙ ДОМ КУЛЬТУРЫ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A0706" w:rsidRDefault="00EA070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>1. Общие положения.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1.1. </w:t>
      </w:r>
      <w:proofErr w:type="spellStart"/>
      <w:r w:rsidRPr="00EA070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EA0706">
        <w:rPr>
          <w:rFonts w:ascii="Times New Roman" w:hAnsi="Times New Roman" w:cs="Times New Roman"/>
          <w:sz w:val="24"/>
          <w:szCs w:val="24"/>
        </w:rPr>
        <w:t xml:space="preserve"> политика М</w:t>
      </w:r>
      <w:r w:rsidR="00B238CF">
        <w:rPr>
          <w:rFonts w:ascii="Times New Roman" w:hAnsi="Times New Roman" w:cs="Times New Roman"/>
          <w:sz w:val="24"/>
          <w:szCs w:val="24"/>
        </w:rPr>
        <w:t xml:space="preserve">АУК </w:t>
      </w:r>
      <w:r w:rsidRPr="00EA07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38CF">
        <w:rPr>
          <w:rFonts w:ascii="Times New Roman" w:hAnsi="Times New Roman" w:cs="Times New Roman"/>
          <w:sz w:val="24"/>
          <w:szCs w:val="24"/>
        </w:rPr>
        <w:t>Бурегский</w:t>
      </w:r>
      <w:proofErr w:type="spellEnd"/>
      <w:r w:rsidR="00B238CF">
        <w:rPr>
          <w:rFonts w:ascii="Times New Roman" w:hAnsi="Times New Roman" w:cs="Times New Roman"/>
          <w:sz w:val="24"/>
          <w:szCs w:val="24"/>
        </w:rPr>
        <w:t xml:space="preserve"> СДК</w:t>
      </w:r>
      <w:r w:rsidRPr="00EA0706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EA0706">
        <w:rPr>
          <w:rFonts w:ascii="Times New Roman" w:hAnsi="Times New Roman" w:cs="Times New Roman"/>
          <w:sz w:val="24"/>
          <w:szCs w:val="24"/>
        </w:rPr>
        <w:t xml:space="preserve">) разработана на основе Федерального закона от 25.12.2008г. №273-ФЗ «О противодействии коррупции»  и иными законодательными актами, регулирующими права, обязанности и ответственность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 и его сотрудников в сфере профилактики и борьбы с коррупцией.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1.2. Антикоррупционная политика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EA0706">
        <w:rPr>
          <w:rFonts w:ascii="Times New Roman" w:hAnsi="Times New Roman" w:cs="Times New Roman"/>
          <w:sz w:val="24"/>
          <w:szCs w:val="24"/>
        </w:rPr>
        <w:t xml:space="preserve">исходит из принципа неприятия всех форм коррупционного поведения как противоправного деяния, порождающего угрозы для стабильного и устойчивого развития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, подрывающего нравственные устои, ценности и добросовестную конкуренцию и создающего условия для распространения иных форм преступной деятельности.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1.3. Антикоррупционная политика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взаимосвязанных принципов, процедур и конкретных мероприятий, направленных на профилактику и пресечение коррупционных правонарушений в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1.4. Целью Антикоррупционной политики является формирование единого подхода всех сотрудников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  к обеспечению работы по противодействию коррупции в учреждении.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1.5. К задачам Антикоррупционной политики относится: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– информирование сотрудников о нормативно-правовом обеспечении работы, а также их правах и обязанностях по противодействию коррупции и ответственности за совершение коррупционных правонарушений;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– методическое обеспечение разработки и реализации мер, направленных на профилактику и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EA0706">
        <w:rPr>
          <w:rFonts w:ascii="Times New Roman" w:hAnsi="Times New Roman" w:cs="Times New Roman"/>
          <w:sz w:val="24"/>
          <w:szCs w:val="24"/>
        </w:rPr>
        <w:t>;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– формирование у работников, контрагентов и посетителей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 нетерпимости к коррупционному поведению.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1.6. Антикоррупционная политика является внутренним нормативно-правовым актом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, обязательным для применения всеми его сотрудниками и представителями, в связи с чем подлежит доведению под роспись до всех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, в том числе принимаемых на работу.</w:t>
      </w:r>
    </w:p>
    <w:p w:rsidR="00EA0706" w:rsidRDefault="00EA0706" w:rsidP="00EA0706">
      <w:r w:rsidRPr="00EA0706">
        <w:t> </w:t>
      </w: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>2. Используемые термины и определения.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2.1. 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 – это злоупотребление должностным положением, дача или получение взятки, злоупотребление полномочиями, коммерческий подкуп либо иное незаконное </w:t>
      </w:r>
      <w:r w:rsidRPr="00EA0706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 своего должностного положения вопреки законным интересам общества, государства 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 в целях получения выгоды в виде денег, ценностей, иного имущества или услуг имущественного характера, иных имущественных прав для себя или для третьих лиц либо незаконное предоставление такой выгоды.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Эти деяния относятся к коррупции также и в случаях, когда они совершены от имени или в интересах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2.2. 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EA0706">
        <w:rPr>
          <w:rFonts w:ascii="Times New Roman" w:hAnsi="Times New Roman" w:cs="Times New Roman"/>
          <w:sz w:val="24"/>
          <w:szCs w:val="24"/>
        </w:rPr>
        <w:t xml:space="preserve"> – деятельность государственных и муниципальных органов власти, институтов гражданского общества,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  и иных организаций и граждан в пределах их полномочий, в том числе: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– по предупреждению, выявлению и устранению причин коррупции (профилактика коррупции);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– по выявлению, предупреждению, пресечению, раскрытию и расследованию коррупционных правонарушений (борьба с коррупцией);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– по минимизации и ликвидации последствий коррупционных правонарушений.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2.3. 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EA0706">
        <w:rPr>
          <w:rFonts w:ascii="Times New Roman" w:hAnsi="Times New Roman" w:cs="Times New Roman"/>
          <w:sz w:val="24"/>
          <w:szCs w:val="24"/>
        </w:rPr>
        <w:t xml:space="preserve"> – ситуация, при которой личная заинтересованность работника (прямая или косвенная) может повлиять на надлежащее исполнение им трудовых обязанностей и при которой возникает или может возникнуть противоречие между его личной заинтересованностью и правами и законными интересами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, граждан, организаций, общества или государства и способное привести к причинению вреда этим правам и законным интересам.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2.4. 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Личная заинтересованность</w:t>
      </w:r>
      <w:r w:rsidRPr="00EA0706">
        <w:rPr>
          <w:rFonts w:ascii="Times New Roman" w:hAnsi="Times New Roman" w:cs="Times New Roman"/>
          <w:sz w:val="24"/>
          <w:szCs w:val="24"/>
        </w:rPr>
        <w:t> – возможность получения работником при исполнении трудовых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2.5. 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EA0706">
        <w:rPr>
          <w:rFonts w:ascii="Times New Roman" w:hAnsi="Times New Roman" w:cs="Times New Roman"/>
          <w:sz w:val="24"/>
          <w:szCs w:val="24"/>
        </w:rPr>
        <w:t> – получение должностным лицом лично или через посредника взятки в виде денег, ценных бумаг, иного имущества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 способствовать этому, а равно за общее покровительство или попустительство по службе или работе.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2.6. </w:t>
      </w:r>
      <w:r w:rsidRPr="00EA0706">
        <w:rPr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EA0706">
        <w:rPr>
          <w:rFonts w:ascii="Times New Roman" w:hAnsi="Times New Roman" w:cs="Times New Roman"/>
          <w:sz w:val="24"/>
          <w:szCs w:val="24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им служебным положением.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>3. Основные принципы</w:t>
      </w:r>
    </w:p>
    <w:p w:rsidR="00EA0706" w:rsidRPr="00EA0706" w:rsidRDefault="00EA0706" w:rsidP="00EA070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b/>
          <w:bCs/>
          <w:sz w:val="24"/>
          <w:szCs w:val="24"/>
        </w:rPr>
        <w:t>антикоррупционной деятельности.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3.1.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полного и безусловного соответствия деятельности Учреждения и работы сотрудников действующему законодательству РФ,</w:t>
      </w:r>
      <w:r w:rsidRPr="00EA0706">
        <w:rPr>
          <w:rFonts w:ascii="Times New Roman" w:hAnsi="Times New Roman" w:cs="Times New Roman"/>
          <w:sz w:val="24"/>
          <w:szCs w:val="24"/>
        </w:rPr>
        <w:t> подзаконным нормативно-правовым актам, общепризнанным принципам и нормам международного права, международным договорам РФ, а также сложившимся обычаям делового оборота.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3.2. 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личного примера руководства</w:t>
      </w:r>
      <w:r w:rsidRPr="00EA0706">
        <w:rPr>
          <w:rFonts w:ascii="Times New Roman" w:hAnsi="Times New Roman" w:cs="Times New Roman"/>
          <w:sz w:val="24"/>
          <w:szCs w:val="24"/>
        </w:rPr>
        <w:t>, занимающего ключевую роль в формировании культуры нетерпимости к коррупции и в создании внутриорганизационной системы предупреждения и противодействия коррупции.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Руководящие сотрудники должны демонстрировать подчинённым работникам личный пример ответственного поведения, оказывать необходимое содействие </w:t>
      </w:r>
      <w:r w:rsidRPr="00EA0706">
        <w:rPr>
          <w:rFonts w:ascii="Times New Roman" w:hAnsi="Times New Roman" w:cs="Times New Roman"/>
          <w:sz w:val="24"/>
          <w:szCs w:val="24"/>
        </w:rPr>
        <w:lastRenderedPageBreak/>
        <w:t>эффективному выполнению антикоррупционных мероприятий и обеспечивать совершенствование принимаемых мер с учетом оценки их результативности.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3.3.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вовлеченности работников</w:t>
      </w:r>
      <w:r w:rsidRPr="00EA0706">
        <w:rPr>
          <w:rFonts w:ascii="Times New Roman" w:hAnsi="Times New Roman" w:cs="Times New Roman"/>
          <w:sz w:val="24"/>
          <w:szCs w:val="24"/>
        </w:rPr>
        <w:t xml:space="preserve"> – информированности сотрудников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3.4.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соразмерности антикоррупционных процедур риску коррупции.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Разработка и выполнение комплекса мероприятий по снижению вероятности вовлечения сотрудников в коррупционную деятельность, осуществляется с учётом возможных коррупционных рисков в </w:t>
      </w:r>
      <w:r w:rsidR="00EE0DF8">
        <w:rPr>
          <w:rFonts w:ascii="Times New Roman" w:hAnsi="Times New Roman" w:cs="Times New Roman"/>
          <w:sz w:val="24"/>
          <w:szCs w:val="24"/>
        </w:rPr>
        <w:t>Учреждении</w:t>
      </w:r>
      <w:r w:rsidRPr="00EA0706">
        <w:rPr>
          <w:rFonts w:ascii="Times New Roman" w:hAnsi="Times New Roman" w:cs="Times New Roman"/>
          <w:sz w:val="24"/>
          <w:szCs w:val="24"/>
        </w:rPr>
        <w:t>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3.5.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эффективности антикоррупционных процедур.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Антикоррупционные мероприятия должны быть просты в реализации, приносить значимый эффект и при этом не влечь за собой существенные финансовые и имущественные затраты.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3.6.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ответственности и неотвратимости наказания</w:t>
      </w:r>
      <w:r w:rsidRPr="00EA0706">
        <w:rPr>
          <w:rFonts w:ascii="Times New Roman" w:hAnsi="Times New Roman" w:cs="Times New Roman"/>
          <w:sz w:val="24"/>
          <w:szCs w:val="24"/>
        </w:rPr>
        <w:t>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</w:t>
      </w:r>
      <w:r w:rsidR="00EE0DF8"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3.7. 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 xml:space="preserve">Принцип публичности и открытости деятельности </w:t>
      </w:r>
      <w:r w:rsidR="00EE0DF8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  – информирование контрагентов, деловых партнёров и общественности о принятых в Музее антикоррупционных стандартах ведения финансово-хозяйственной деятельности.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Не допускается создание неофициальной (двойной) отчётности, проведение неучтённых или неправильно учтённых операций, ведение учёта несуществующих расходов, намеренное уничтожение бухгалтерской и иной документации ранее установленных сроков.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3.8. 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Признание, обеспечение и защита прав и свобод человека и гражданина.</w:t>
      </w:r>
    </w:p>
    <w:p w:rsidR="00EA0706" w:rsidRPr="00EA0706" w:rsidRDefault="00EE0DF8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EA0706" w:rsidRPr="00EA0706">
        <w:rPr>
          <w:rFonts w:ascii="Times New Roman" w:hAnsi="Times New Roman" w:cs="Times New Roman"/>
          <w:sz w:val="24"/>
          <w:szCs w:val="24"/>
        </w:rPr>
        <w:t xml:space="preserve"> исходит из того, что права и свободы человека и гражданина являются высшей ценностью, в связи с чем допускается ограничение прав работников только в установленных законом пределах.</w:t>
      </w:r>
    </w:p>
    <w:p w:rsidR="00EA0706" w:rsidRPr="00EE0DF8" w:rsidRDefault="00EA0706" w:rsidP="00EA0706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3.9. 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комплексного использования организационных, информационных, социально-экономических, правовых, специальных и иных мер по противодействию коррупции.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Принимаемые антикоррупционные меры должны носить системный и комплексный характер и включать в себя все доступные законные методы и средства по борьбе с коррупцией.</w:t>
      </w:r>
    </w:p>
    <w:p w:rsidR="00EA0706" w:rsidRPr="00EA0706" w:rsidRDefault="00EA0706" w:rsidP="00EA07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>3.10. 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Принцип приоритетного применения мер по предупреждению коррупции.</w:t>
      </w:r>
    </w:p>
    <w:p w:rsidR="00EA0706" w:rsidRPr="00EA0706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706">
        <w:rPr>
          <w:rFonts w:ascii="Times New Roman" w:hAnsi="Times New Roman" w:cs="Times New Roman"/>
          <w:sz w:val="24"/>
          <w:szCs w:val="24"/>
        </w:rPr>
        <w:t xml:space="preserve">Принятие необходимых антикоррупционных мер должно иметь приоритет перед текущими интересами работника и </w:t>
      </w:r>
      <w:r w:rsidR="00EE0DF8">
        <w:rPr>
          <w:rFonts w:ascii="Times New Roman" w:hAnsi="Times New Roman" w:cs="Times New Roman"/>
          <w:sz w:val="24"/>
          <w:szCs w:val="24"/>
        </w:rPr>
        <w:t>Учреждения</w:t>
      </w:r>
      <w:r w:rsidRPr="00EA0706">
        <w:rPr>
          <w:rFonts w:ascii="Times New Roman" w:hAnsi="Times New Roman" w:cs="Times New Roman"/>
          <w:sz w:val="24"/>
          <w:szCs w:val="24"/>
        </w:rPr>
        <w:t>.</w:t>
      </w:r>
    </w:p>
    <w:p w:rsidR="00EA0706" w:rsidRPr="00EE0DF8" w:rsidRDefault="00EA0706" w:rsidP="00EE0DF8">
      <w:pPr>
        <w:contextualSpacing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E0DF8" w:rsidRDefault="00EA0706" w:rsidP="00EE0D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DF8">
        <w:rPr>
          <w:rFonts w:ascii="Times New Roman" w:hAnsi="Times New Roman" w:cs="Times New Roman"/>
          <w:b/>
          <w:bCs/>
          <w:sz w:val="24"/>
          <w:szCs w:val="24"/>
        </w:rPr>
        <w:t>4. Область применения политики</w:t>
      </w:r>
    </w:p>
    <w:p w:rsidR="00EA0706" w:rsidRPr="00EE0DF8" w:rsidRDefault="00EA0706" w:rsidP="00EE0D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DF8">
        <w:rPr>
          <w:rFonts w:ascii="Times New Roman" w:hAnsi="Times New Roman" w:cs="Times New Roman"/>
          <w:b/>
          <w:bCs/>
          <w:sz w:val="24"/>
          <w:szCs w:val="24"/>
        </w:rPr>
        <w:t>и круг лиц, попадающих под ее действие.</w:t>
      </w:r>
    </w:p>
    <w:p w:rsidR="00EA0706" w:rsidRPr="00EE0DF8" w:rsidRDefault="00EA0706" w:rsidP="00EE0DF8">
      <w:pPr>
        <w:contextualSpacing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E0DF8" w:rsidRDefault="00EA0706" w:rsidP="00EE0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сотрудники </w:t>
      </w:r>
      <w:r w:rsidR="00EE0DF8">
        <w:rPr>
          <w:rFonts w:ascii="Times New Roman" w:hAnsi="Times New Roman" w:cs="Times New Roman"/>
          <w:sz w:val="24"/>
          <w:szCs w:val="24"/>
        </w:rPr>
        <w:t>Учреждения</w:t>
      </w:r>
      <w:r w:rsidRPr="00EE0DF8">
        <w:rPr>
          <w:rFonts w:ascii="Times New Roman" w:hAnsi="Times New Roman" w:cs="Times New Roman"/>
          <w:sz w:val="24"/>
          <w:szCs w:val="24"/>
        </w:rPr>
        <w:t xml:space="preserve">, находящиеся с ним в трудовых отношениях, вне зависимости от занимаемой должности и выполняемых функций. Политика распространяется и на лица, выполняющие для </w:t>
      </w:r>
      <w:r w:rsidR="00EE0DF8">
        <w:rPr>
          <w:rFonts w:ascii="Times New Roman" w:hAnsi="Times New Roman" w:cs="Times New Roman"/>
          <w:sz w:val="24"/>
          <w:szCs w:val="24"/>
        </w:rPr>
        <w:t>Учреждения</w:t>
      </w:r>
      <w:r w:rsidRPr="00EE0DF8">
        <w:rPr>
          <w:rFonts w:ascii="Times New Roman" w:hAnsi="Times New Roman" w:cs="Times New Roman"/>
          <w:sz w:val="24"/>
          <w:szCs w:val="24"/>
        </w:rPr>
        <w:t xml:space="preserve"> работы или предоставляющие услуги на основе </w:t>
      </w:r>
      <w:r w:rsidRPr="00EE0DF8">
        <w:rPr>
          <w:rFonts w:ascii="Times New Roman" w:hAnsi="Times New Roman" w:cs="Times New Roman"/>
          <w:sz w:val="24"/>
          <w:szCs w:val="24"/>
        </w:rPr>
        <w:lastRenderedPageBreak/>
        <w:t>гражданско-правовых договоров. В этом случае соответствующие положения нужно включить в текст договоров.</w:t>
      </w:r>
    </w:p>
    <w:p w:rsidR="00EA0706" w:rsidRPr="00EE0DF8" w:rsidRDefault="00EA0706" w:rsidP="00EE0DF8">
      <w:pPr>
        <w:contextualSpacing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4.1. 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Ответственные за реализацию антикоррупционной политики:</w:t>
      </w:r>
    </w:p>
    <w:p w:rsidR="00EA0706" w:rsidRPr="00EE0DF8" w:rsidRDefault="00EA0706" w:rsidP="00EE0DF8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 xml:space="preserve">Ответственные за реализацию антикоррупционной политики определяются в локальных нормативных актах </w:t>
      </w:r>
      <w:r w:rsidR="00EE0DF8">
        <w:rPr>
          <w:rFonts w:ascii="Times New Roman" w:hAnsi="Times New Roman" w:cs="Times New Roman"/>
          <w:sz w:val="24"/>
          <w:szCs w:val="24"/>
        </w:rPr>
        <w:t>Учреждения</w:t>
      </w:r>
      <w:r w:rsidRPr="00EE0DF8">
        <w:rPr>
          <w:rFonts w:ascii="Times New Roman" w:hAnsi="Times New Roman" w:cs="Times New Roman"/>
          <w:sz w:val="24"/>
          <w:szCs w:val="24"/>
        </w:rPr>
        <w:t>.</w:t>
      </w:r>
    </w:p>
    <w:p w:rsidR="00EA0706" w:rsidRPr="00EE0DF8" w:rsidRDefault="00EA0706" w:rsidP="00EE0DF8">
      <w:pPr>
        <w:contextualSpacing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 xml:space="preserve">4.2.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Общие и специальные обязанности сотрудников</w:t>
      </w:r>
    </w:p>
    <w:p w:rsidR="00EA0706" w:rsidRPr="00EE0DF8" w:rsidRDefault="00EA0706" w:rsidP="00EE0DF8">
      <w:pPr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могут быть следующие:</w:t>
      </w:r>
    </w:p>
    <w:p w:rsidR="00EA0706" w:rsidRPr="00EA0706" w:rsidRDefault="00EA0706" w:rsidP="00EE0DF8">
      <w:pPr>
        <w:numPr>
          <w:ilvl w:val="0"/>
          <w:numId w:val="1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EE0D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</w:t>
      </w: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EA0706" w:rsidRPr="00EA0706" w:rsidRDefault="00EA0706" w:rsidP="00EE0DF8">
      <w:pPr>
        <w:numPr>
          <w:ilvl w:val="0"/>
          <w:numId w:val="1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EE0D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</w:t>
      </w: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EA0706" w:rsidRPr="00EA0706" w:rsidRDefault="00EA0706" w:rsidP="00EE0DF8">
      <w:pPr>
        <w:numPr>
          <w:ilvl w:val="0"/>
          <w:numId w:val="1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незамедлительно информировать непосредственного руководителя/ 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EE0DF8" w:rsidRDefault="00EA0706" w:rsidP="00EE0DF8">
      <w:pPr>
        <w:numPr>
          <w:ilvl w:val="0"/>
          <w:numId w:val="1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незамедлительно информировать непосредственного руководителя/ лицо,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работниками, контрагентами библиотеки или иными лицами;</w:t>
      </w:r>
    </w:p>
    <w:p w:rsidR="00EA0706" w:rsidRPr="00EA0706" w:rsidRDefault="00EA0706" w:rsidP="00EE0DF8">
      <w:pPr>
        <w:numPr>
          <w:ilvl w:val="0"/>
          <w:numId w:val="1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EA0706" w:rsidRPr="00EE0DF8" w:rsidRDefault="00EA0706" w:rsidP="00EE0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4.3.</w:t>
      </w:r>
      <w:r w:rsidR="00EE0DF8">
        <w:rPr>
          <w:rFonts w:ascii="Times New Roman" w:hAnsi="Times New Roman" w:cs="Times New Roman"/>
          <w:sz w:val="24"/>
          <w:szCs w:val="24"/>
        </w:rPr>
        <w:t xml:space="preserve"> </w:t>
      </w:r>
      <w:r w:rsidRPr="00EE0DF8">
        <w:rPr>
          <w:rFonts w:ascii="Times New Roman" w:hAnsi="Times New Roman" w:cs="Times New Roman"/>
          <w:b/>
          <w:bCs/>
          <w:sz w:val="24"/>
          <w:szCs w:val="24"/>
        </w:rPr>
        <w:t>Специальные обязанности</w:t>
      </w:r>
      <w:r w:rsidRPr="00EE0DF8">
        <w:rPr>
          <w:rFonts w:ascii="Times New Roman" w:hAnsi="Times New Roman" w:cs="Times New Roman"/>
          <w:sz w:val="24"/>
          <w:szCs w:val="24"/>
        </w:rPr>
        <w:t xml:space="preserve"> в связи с предупреждением и противодействием коррупции могут устанавливаться для следующих категорий лиц, работающих в </w:t>
      </w:r>
      <w:r w:rsidR="00EE0DF8">
        <w:rPr>
          <w:rFonts w:ascii="Times New Roman" w:hAnsi="Times New Roman" w:cs="Times New Roman"/>
          <w:sz w:val="24"/>
          <w:szCs w:val="24"/>
        </w:rPr>
        <w:t>Учреждении</w:t>
      </w:r>
      <w:r w:rsidRPr="00EE0DF8">
        <w:rPr>
          <w:rFonts w:ascii="Times New Roman" w:hAnsi="Times New Roman" w:cs="Times New Roman"/>
          <w:sz w:val="24"/>
          <w:szCs w:val="24"/>
        </w:rPr>
        <w:t>:</w:t>
      </w:r>
    </w:p>
    <w:p w:rsidR="00EA0706" w:rsidRPr="00EE0DF8" w:rsidRDefault="00EA0706" w:rsidP="00EE0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 xml:space="preserve">1) администрация </w:t>
      </w:r>
      <w:r w:rsidR="00EE0DF8">
        <w:rPr>
          <w:rFonts w:ascii="Times New Roman" w:hAnsi="Times New Roman" w:cs="Times New Roman"/>
          <w:sz w:val="24"/>
          <w:szCs w:val="24"/>
        </w:rPr>
        <w:t>Учреждения</w:t>
      </w:r>
      <w:r w:rsidRPr="00EE0DF8">
        <w:rPr>
          <w:rFonts w:ascii="Times New Roman" w:hAnsi="Times New Roman" w:cs="Times New Roman"/>
          <w:sz w:val="24"/>
          <w:szCs w:val="24"/>
        </w:rPr>
        <w:t>;</w:t>
      </w:r>
    </w:p>
    <w:p w:rsidR="00EA0706" w:rsidRPr="00EE0DF8" w:rsidRDefault="00EA0706" w:rsidP="00EE0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2) лица, ответственные за реализацию антикоррупционной политики;</w:t>
      </w:r>
    </w:p>
    <w:p w:rsidR="00EA0706" w:rsidRPr="00EE0DF8" w:rsidRDefault="00EA0706" w:rsidP="00EE0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>3) работники, чья деятельность связана с коррупционными рисками;</w:t>
      </w:r>
    </w:p>
    <w:p w:rsidR="00EA0706" w:rsidRPr="00EE0DF8" w:rsidRDefault="00EA0706" w:rsidP="00EE0D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 xml:space="preserve">4) лица, осуществляющие платные услуги в </w:t>
      </w:r>
      <w:r w:rsidR="00EE0DF8">
        <w:rPr>
          <w:rFonts w:ascii="Times New Roman" w:hAnsi="Times New Roman" w:cs="Times New Roman"/>
          <w:sz w:val="24"/>
          <w:szCs w:val="24"/>
        </w:rPr>
        <w:t>Учреждении</w:t>
      </w:r>
      <w:r w:rsidRPr="00EE0DF8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EA0706" w:rsidRPr="00EE0DF8" w:rsidRDefault="00EA0706" w:rsidP="00EE0D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DF8">
        <w:rPr>
          <w:rFonts w:ascii="Times New Roman" w:hAnsi="Times New Roman" w:cs="Times New Roman"/>
          <w:sz w:val="24"/>
          <w:szCs w:val="24"/>
        </w:rPr>
        <w:t xml:space="preserve">Как общие, так и специальные обязанности </w:t>
      </w:r>
      <w:r w:rsidR="00EE0DF8">
        <w:rPr>
          <w:rFonts w:ascii="Times New Roman" w:hAnsi="Times New Roman" w:cs="Times New Roman"/>
          <w:sz w:val="24"/>
          <w:szCs w:val="24"/>
        </w:rPr>
        <w:t>Учреждение</w:t>
      </w:r>
      <w:r w:rsidRPr="00EE0DF8">
        <w:rPr>
          <w:rFonts w:ascii="Times New Roman" w:hAnsi="Times New Roman" w:cs="Times New Roman"/>
          <w:sz w:val="24"/>
          <w:szCs w:val="24"/>
        </w:rPr>
        <w:t xml:space="preserve"> вправе включать в трудовой договор с сотрудником </w:t>
      </w:r>
      <w:r w:rsidR="00EE0DF8">
        <w:rPr>
          <w:rFonts w:ascii="Times New Roman" w:hAnsi="Times New Roman" w:cs="Times New Roman"/>
          <w:sz w:val="24"/>
          <w:szCs w:val="24"/>
        </w:rPr>
        <w:t>У</w:t>
      </w:r>
      <w:r w:rsidRPr="00EE0DF8">
        <w:rPr>
          <w:rFonts w:ascii="Times New Roman" w:hAnsi="Times New Roman" w:cs="Times New Roman"/>
          <w:sz w:val="24"/>
          <w:szCs w:val="24"/>
        </w:rPr>
        <w:t>чреждения. При условии закрепления в трудовом договоре обязанностей сотрудника в связи с предупреждением и противодействием коррупции руководитель вправе применить к работнику меры дисциплинарного взыскания, включая увольнение, за неисполнение возложенных на него трудовых обязанностей.</w:t>
      </w:r>
    </w:p>
    <w:p w:rsidR="00EA0706" w:rsidRPr="003163D1" w:rsidRDefault="00EA0706" w:rsidP="003163D1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3163D1" w:rsidRDefault="00EA0706" w:rsidP="003163D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3D1">
        <w:rPr>
          <w:rFonts w:ascii="Times New Roman" w:hAnsi="Times New Roman" w:cs="Times New Roman"/>
          <w:b/>
          <w:bCs/>
          <w:sz w:val="24"/>
          <w:szCs w:val="24"/>
        </w:rPr>
        <w:t xml:space="preserve">5. Основные направления деятельности </w:t>
      </w:r>
      <w:r w:rsidR="003163D1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EA0706" w:rsidRPr="003163D1" w:rsidRDefault="00EA0706" w:rsidP="003163D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3D1">
        <w:rPr>
          <w:rFonts w:ascii="Times New Roman" w:hAnsi="Times New Roman" w:cs="Times New Roman"/>
          <w:b/>
          <w:bCs/>
          <w:sz w:val="24"/>
          <w:szCs w:val="24"/>
        </w:rPr>
        <w:t>по повышению эффективности противодействия коррупции.</w:t>
      </w:r>
    </w:p>
    <w:p w:rsidR="00EA0706" w:rsidRPr="003163D1" w:rsidRDefault="00EA0706" w:rsidP="003163D1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3163D1" w:rsidRDefault="00EA0706" w:rsidP="003163D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 xml:space="preserve">К основным направлениям деятельности </w:t>
      </w:r>
      <w:r w:rsidR="003163D1">
        <w:rPr>
          <w:rFonts w:ascii="Times New Roman" w:hAnsi="Times New Roman" w:cs="Times New Roman"/>
          <w:sz w:val="24"/>
          <w:szCs w:val="24"/>
        </w:rPr>
        <w:t>Учреждения</w:t>
      </w:r>
      <w:r w:rsidRPr="003163D1">
        <w:rPr>
          <w:rFonts w:ascii="Times New Roman" w:hAnsi="Times New Roman" w:cs="Times New Roman"/>
          <w:sz w:val="24"/>
          <w:szCs w:val="24"/>
        </w:rPr>
        <w:t xml:space="preserve"> в этой сфере относится следующее: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 xml:space="preserve">5.1. Принятие мер, направленных на привлечение работников и граждан к активному участию в противодействии возможной коррупции в </w:t>
      </w:r>
      <w:r w:rsidR="003163D1">
        <w:rPr>
          <w:rFonts w:ascii="Times New Roman" w:hAnsi="Times New Roman" w:cs="Times New Roman"/>
          <w:sz w:val="24"/>
          <w:szCs w:val="24"/>
        </w:rPr>
        <w:t>Учреждении</w:t>
      </w:r>
      <w:r w:rsidRPr="003163D1">
        <w:rPr>
          <w:rFonts w:ascii="Times New Roman" w:hAnsi="Times New Roman" w:cs="Times New Roman"/>
          <w:sz w:val="24"/>
          <w:szCs w:val="24"/>
        </w:rPr>
        <w:t>, а также направленных на формирование в учреждении  негативного отношения к коррупционному поведению.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 xml:space="preserve">5.2. Совершенствование системы, структуры и кадровой деятельности </w:t>
      </w:r>
      <w:r w:rsidR="003163D1">
        <w:rPr>
          <w:rFonts w:ascii="Times New Roman" w:hAnsi="Times New Roman" w:cs="Times New Roman"/>
          <w:sz w:val="24"/>
          <w:szCs w:val="24"/>
        </w:rPr>
        <w:t>Учреждения</w:t>
      </w:r>
      <w:r w:rsidRPr="003163D1">
        <w:rPr>
          <w:rFonts w:ascii="Times New Roman" w:hAnsi="Times New Roman" w:cs="Times New Roman"/>
          <w:sz w:val="24"/>
          <w:szCs w:val="24"/>
        </w:rPr>
        <w:t>  с учётом требований к проведению антикоррупционных мероприятий.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5.3. Усиление контроля за решением вопросов, содержащихся в обращениях граждан, организаций, государственных и муниципальных органов власти и управления, а также иных лиц.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lastRenderedPageBreak/>
        <w:t xml:space="preserve">5.4. Создание эффективного механизма взаимодействия сотрудников </w:t>
      </w:r>
      <w:r w:rsidR="003163D1">
        <w:rPr>
          <w:rFonts w:ascii="Times New Roman" w:hAnsi="Times New Roman" w:cs="Times New Roman"/>
          <w:sz w:val="24"/>
          <w:szCs w:val="24"/>
        </w:rPr>
        <w:t>Учреждения</w:t>
      </w:r>
      <w:r w:rsidRPr="003163D1">
        <w:rPr>
          <w:rFonts w:ascii="Times New Roman" w:hAnsi="Times New Roman" w:cs="Times New Roman"/>
          <w:sz w:val="24"/>
          <w:szCs w:val="24"/>
        </w:rPr>
        <w:t xml:space="preserve">  с правоохранительными органами, гражданами, институтами гражданского общества, а также иными заинтересованными лицами по вопросам противодействия коррупции.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 xml:space="preserve">5.5. Обеспечение доступа общественности к открытой информации о деятельности </w:t>
      </w:r>
      <w:r w:rsidR="003163D1">
        <w:rPr>
          <w:rFonts w:ascii="Times New Roman" w:hAnsi="Times New Roman" w:cs="Times New Roman"/>
          <w:sz w:val="24"/>
          <w:szCs w:val="24"/>
        </w:rPr>
        <w:t>Учреждения</w:t>
      </w:r>
      <w:r w:rsidRPr="003163D1">
        <w:rPr>
          <w:rFonts w:ascii="Times New Roman" w:hAnsi="Times New Roman" w:cs="Times New Roman"/>
          <w:sz w:val="24"/>
          <w:szCs w:val="24"/>
        </w:rPr>
        <w:t>.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5.6. Ведение эффективного внутреннего контроля, включая проверки бухгалтерской, учетной и кадровой деятельности, контроля за правильностью оформления финансовых и иных операций, предполагающих коррупционные риски.</w:t>
      </w:r>
    </w:p>
    <w:p w:rsidR="00EA0706" w:rsidRPr="003163D1" w:rsidRDefault="00EA0706" w:rsidP="003163D1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3163D1" w:rsidRDefault="00EA0706" w:rsidP="003163D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3D1">
        <w:rPr>
          <w:rFonts w:ascii="Times New Roman" w:hAnsi="Times New Roman" w:cs="Times New Roman"/>
          <w:b/>
          <w:bCs/>
          <w:sz w:val="24"/>
          <w:szCs w:val="24"/>
        </w:rPr>
        <w:t>6. Перечень антикоррупционных мероприятий</w:t>
      </w:r>
      <w:r w:rsidR="003163D1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</w:t>
      </w:r>
      <w:r w:rsidRPr="003163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0706" w:rsidRPr="003163D1" w:rsidRDefault="00EA0706" w:rsidP="003163D1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6.1. 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>Нормативное обеспечение, закрепление стандартов поведения и декларация намерений: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 xml:space="preserve">– принятие кодекса музейной этики  и служебного поведения работников </w:t>
      </w:r>
      <w:r w:rsidR="003163D1">
        <w:rPr>
          <w:rFonts w:ascii="Times New Roman" w:hAnsi="Times New Roman" w:cs="Times New Roman"/>
          <w:sz w:val="24"/>
          <w:szCs w:val="24"/>
        </w:rPr>
        <w:t>Учреждения</w:t>
      </w:r>
      <w:r w:rsidRPr="003163D1">
        <w:rPr>
          <w:rFonts w:ascii="Times New Roman" w:hAnsi="Times New Roman" w:cs="Times New Roman"/>
          <w:sz w:val="24"/>
          <w:szCs w:val="24"/>
        </w:rPr>
        <w:t>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разработка и внедрение положения о конфликте интересов, декларации о конфликте интересов;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6.2. 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>Разработка и введение специальных антикоррупционных процедур: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введение процедуры информирования работодателя сотрудниками о случаях склонения их к совершению коррупционных нарушений;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введение процедуры информирования работодателя о коррупционных нарушениях других работников, контрагентов и иных лиц;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введение процедуры информирования работодателя о возникновении конфликта интересов и порядка его урегулирования;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6.3. 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>Обучение и информирование работников: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ознакомление работников под роспись с нормативными документами по вопросам предупреждения и противодействия коррупции;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6.4. 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соответствия системы внутреннего контроля </w:t>
      </w:r>
      <w:r w:rsidR="003163D1" w:rsidRPr="00694DCF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требованиям Антикоррупционной политики: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осуществление регулярного контроля соблюдения внутренних антикоррупционных процедур;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 и т.д.;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периодическое повышение требований к проведению внешнего аудита;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привлечение внешних независимых экспертов при принятии антикоррупционных мер;</w:t>
      </w:r>
    </w:p>
    <w:p w:rsidR="00EA0706" w:rsidRPr="00694DCF" w:rsidRDefault="00EA0706" w:rsidP="003163D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6.5. 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>Оценка результатов проводимой антикоррупционной работы и распространение отчётных материалов: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проведение регулярной оценки результатов работы по противодействию коррупции;</w:t>
      </w:r>
    </w:p>
    <w:p w:rsidR="00EA0706" w:rsidRPr="003163D1" w:rsidRDefault="00EA0706" w:rsidP="00316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– подготовка и распространение отчётных материалов о проводимой работе и достигнутых результатах в сфере противодействия коррупции.</w:t>
      </w:r>
    </w:p>
    <w:p w:rsidR="00EA0706" w:rsidRPr="003163D1" w:rsidRDefault="00EA0706" w:rsidP="00694DC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Перечень антикоррупционных мероприятий закреплен в плане реализации антикоррупционных мероприятий с указанием сроков его проведения и ответственного исполнителя (Приложение 1).</w:t>
      </w:r>
    </w:p>
    <w:p w:rsidR="00EA0706" w:rsidRPr="003163D1" w:rsidRDefault="00EA0706" w:rsidP="003163D1">
      <w:pPr>
        <w:contextualSpacing/>
        <w:rPr>
          <w:rFonts w:ascii="Times New Roman" w:hAnsi="Times New Roman" w:cs="Times New Roman"/>
          <w:sz w:val="24"/>
          <w:szCs w:val="24"/>
        </w:rPr>
      </w:pPr>
      <w:r w:rsidRPr="003163D1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694DCF" w:rsidRDefault="00EA0706" w:rsidP="00694DC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DCF">
        <w:rPr>
          <w:rFonts w:ascii="Times New Roman" w:hAnsi="Times New Roman" w:cs="Times New Roman"/>
          <w:b/>
          <w:bCs/>
          <w:sz w:val="24"/>
          <w:szCs w:val="24"/>
        </w:rPr>
        <w:t>7. Меры по устранению коррупционных рисков.</w:t>
      </w:r>
    </w:p>
    <w:p w:rsidR="00EA0706" w:rsidRPr="00694DCF" w:rsidRDefault="00EA0706" w:rsidP="00694DCF">
      <w:pPr>
        <w:contextualSpacing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EA0706" w:rsidRPr="00694DCF" w:rsidRDefault="00EA0706" w:rsidP="00694DC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Перечень мер по устранению коррупционных рисков в </w:t>
      </w:r>
      <w:r w:rsidR="00694DCF">
        <w:rPr>
          <w:rFonts w:ascii="Times New Roman" w:hAnsi="Times New Roman" w:cs="Times New Roman"/>
          <w:sz w:val="24"/>
          <w:szCs w:val="24"/>
        </w:rPr>
        <w:t>Учреждении</w:t>
      </w:r>
      <w:r w:rsidRPr="00694DCF">
        <w:rPr>
          <w:rFonts w:ascii="Times New Roman" w:hAnsi="Times New Roman" w:cs="Times New Roman"/>
          <w:sz w:val="24"/>
          <w:szCs w:val="24"/>
        </w:rPr>
        <w:t xml:space="preserve"> включает следующие основные мероприятия: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DCF">
        <w:rPr>
          <w:rFonts w:ascii="Times New Roman" w:hAnsi="Times New Roman" w:cs="Times New Roman"/>
          <w:b/>
          <w:bCs/>
          <w:sz w:val="24"/>
          <w:szCs w:val="24"/>
        </w:rPr>
        <w:t>1) Оценка коррупционных рисков</w:t>
      </w:r>
    </w:p>
    <w:p w:rsidR="00EA0706" w:rsidRPr="00694DCF" w:rsidRDefault="00EA0706" w:rsidP="00694DC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услуг учреждения и форм деятельности в </w:t>
      </w:r>
      <w:r w:rsidR="00694DCF">
        <w:rPr>
          <w:rFonts w:ascii="Times New Roman" w:hAnsi="Times New Roman" w:cs="Times New Roman"/>
          <w:sz w:val="24"/>
          <w:szCs w:val="24"/>
        </w:rPr>
        <w:t>Учреждении</w:t>
      </w:r>
      <w:r w:rsidRPr="00694DCF">
        <w:rPr>
          <w:rFonts w:ascii="Times New Roman" w:hAnsi="Times New Roman" w:cs="Times New Roman"/>
          <w:sz w:val="24"/>
          <w:szCs w:val="24"/>
        </w:rPr>
        <w:t>, при реализации которых наиболее высока вероятность совершения сотрудниками учреждения коррупционных правонарушений как в целях получения личной выгоды, так и в целях получения выгоды учреждения.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DCF">
        <w:rPr>
          <w:rFonts w:ascii="Times New Roman" w:hAnsi="Times New Roman" w:cs="Times New Roman"/>
          <w:b/>
          <w:bCs/>
          <w:sz w:val="24"/>
          <w:szCs w:val="24"/>
        </w:rPr>
        <w:t xml:space="preserve">2) Порядок проведения оценки коррупционных рисков в </w:t>
      </w:r>
      <w:r w:rsidR="00694DCF">
        <w:rPr>
          <w:rFonts w:ascii="Times New Roman" w:hAnsi="Times New Roman" w:cs="Times New Roman"/>
          <w:b/>
          <w:bCs/>
          <w:sz w:val="24"/>
          <w:szCs w:val="24"/>
        </w:rPr>
        <w:t>Учреждении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 xml:space="preserve"> устанавливается следующий: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выделение «критических точек» - определяются услуги, формы деятельности, при реализации которых наиболее вероятно возникновение коррупционных правонарушений;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составление описания возможных коррупционных правонарушений для каждой услуги, формы деятельности, реализация которых связана с коррупционным риском;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подготовка «карты коррупционных рисков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>» - сводное описание «критических точек» и возможных коррупционных правонарушений.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определение перечня должностей, связанных с высоким коррупционным риском;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разработка комплекса мер по устранению или минимизации коррупционных рисков.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DCF">
        <w:rPr>
          <w:rFonts w:ascii="Times New Roman" w:hAnsi="Times New Roman" w:cs="Times New Roman"/>
          <w:b/>
          <w:bCs/>
          <w:sz w:val="24"/>
          <w:szCs w:val="24"/>
        </w:rPr>
        <w:t xml:space="preserve">3) Перечень должностей, связанных с высоким коррупционным риском </w:t>
      </w:r>
      <w:r w:rsidR="00694DCF" w:rsidRPr="00694DCF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b/>
          <w:bCs/>
          <w:sz w:val="24"/>
          <w:szCs w:val="24"/>
        </w:rPr>
        <w:t>, включает: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директор учреждения;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</w:t>
      </w:r>
      <w:r w:rsidR="00694DCF">
        <w:rPr>
          <w:rFonts w:ascii="Times New Roman" w:hAnsi="Times New Roman" w:cs="Times New Roman"/>
          <w:sz w:val="24"/>
          <w:szCs w:val="24"/>
        </w:rPr>
        <w:t>заместители директора Учреждения</w:t>
      </w:r>
      <w:r w:rsidRPr="00694DCF">
        <w:rPr>
          <w:rFonts w:ascii="Times New Roman" w:hAnsi="Times New Roman" w:cs="Times New Roman"/>
          <w:sz w:val="24"/>
          <w:szCs w:val="24"/>
        </w:rPr>
        <w:t>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должности специалистов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>, оказывающих населению платные услуги.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4) Карта коррупционных рисков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 xml:space="preserve"> включает следующие «критические точки», т.е. услуги, формы деятельности, при реализации которых наиболее вероятно возникновение коррупционных правонарушений в учреждении: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все виды платных услуг, предоставляемых </w:t>
      </w:r>
      <w:r w:rsidR="00694DCF">
        <w:rPr>
          <w:rFonts w:ascii="Times New Roman" w:hAnsi="Times New Roman" w:cs="Times New Roman"/>
          <w:sz w:val="24"/>
          <w:szCs w:val="24"/>
        </w:rPr>
        <w:t>Учреждением</w:t>
      </w:r>
      <w:r w:rsidRPr="00694DCF">
        <w:rPr>
          <w:rFonts w:ascii="Times New Roman" w:hAnsi="Times New Roman" w:cs="Times New Roman"/>
          <w:sz w:val="24"/>
          <w:szCs w:val="24"/>
        </w:rPr>
        <w:t xml:space="preserve"> посетителям;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хозяйственно-закупочная деятельность;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бухгалтерская деятельность;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принятие управленческих решений.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694DCF" w:rsidRDefault="00EA0706" w:rsidP="00694D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DCF">
        <w:rPr>
          <w:rFonts w:ascii="Times New Roman" w:hAnsi="Times New Roman" w:cs="Times New Roman"/>
          <w:b/>
          <w:bCs/>
          <w:sz w:val="24"/>
          <w:szCs w:val="24"/>
        </w:rPr>
        <w:t>8. Организационные основы противодействия коррупции.</w:t>
      </w:r>
    </w:p>
    <w:p w:rsidR="00EA0706" w:rsidRPr="00694DCF" w:rsidRDefault="00EA0706" w:rsidP="00694D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Общее управление мероприятиями, направленными на противодействие коррупции в </w:t>
      </w:r>
      <w:r w:rsidR="00694DCF">
        <w:rPr>
          <w:rFonts w:ascii="Times New Roman" w:hAnsi="Times New Roman" w:cs="Times New Roman"/>
          <w:sz w:val="24"/>
          <w:szCs w:val="24"/>
        </w:rPr>
        <w:t>Учреждении</w:t>
      </w:r>
      <w:r w:rsidRPr="00694DCF">
        <w:rPr>
          <w:rFonts w:ascii="Times New Roman" w:hAnsi="Times New Roman" w:cs="Times New Roman"/>
          <w:sz w:val="24"/>
          <w:szCs w:val="24"/>
        </w:rPr>
        <w:t xml:space="preserve">, осуществляет </w:t>
      </w:r>
      <w:r w:rsidR="00694DCF"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  <w:r w:rsidRPr="00694DCF">
        <w:rPr>
          <w:rFonts w:ascii="Times New Roman" w:hAnsi="Times New Roman" w:cs="Times New Roman"/>
          <w:sz w:val="24"/>
          <w:szCs w:val="24"/>
        </w:rPr>
        <w:t>.</w:t>
      </w:r>
    </w:p>
    <w:p w:rsidR="00EA0706" w:rsidRPr="00694DCF" w:rsidRDefault="00EA0706" w:rsidP="00694DCF">
      <w:pPr>
        <w:contextualSpacing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694DCF" w:rsidRDefault="00EA0706" w:rsidP="00694DC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DCF">
        <w:rPr>
          <w:rFonts w:ascii="Times New Roman" w:hAnsi="Times New Roman" w:cs="Times New Roman"/>
          <w:b/>
          <w:bCs/>
          <w:sz w:val="24"/>
          <w:szCs w:val="24"/>
        </w:rPr>
        <w:t>9. Подарки и представительские расходы.</w:t>
      </w:r>
    </w:p>
    <w:p w:rsidR="00EA0706" w:rsidRPr="00694DCF" w:rsidRDefault="00EA0706" w:rsidP="00694DCF">
      <w:pPr>
        <w:contextualSpacing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694DCF" w:rsidRDefault="00EA0706" w:rsidP="00694DC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Подарки и расходы, в том числе на деловое гостеприимство, которые сотрудники от имени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 xml:space="preserve"> могут предоставлять другим лицам и организациям, либо которые сотрудники, в связи с их профессиональной деятельностью в </w:t>
      </w:r>
      <w:r w:rsidR="00694DCF">
        <w:rPr>
          <w:rFonts w:ascii="Times New Roman" w:hAnsi="Times New Roman" w:cs="Times New Roman"/>
          <w:sz w:val="24"/>
          <w:szCs w:val="24"/>
        </w:rPr>
        <w:t>Учреждении</w:t>
      </w:r>
      <w:r w:rsidRPr="00694DCF">
        <w:rPr>
          <w:rFonts w:ascii="Times New Roman" w:hAnsi="Times New Roman" w:cs="Times New Roman"/>
          <w:sz w:val="24"/>
          <w:szCs w:val="24"/>
        </w:rPr>
        <w:t>, могут получать от других лиц и организаций, должны соответствовать совокупности указанных ниже критериев: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быть прямо связанными с законными целями деятельности </w:t>
      </w:r>
      <w:r w:rsidR="00694DCF">
        <w:rPr>
          <w:rFonts w:ascii="Times New Roman" w:hAnsi="Times New Roman" w:cs="Times New Roman"/>
          <w:sz w:val="24"/>
          <w:szCs w:val="24"/>
        </w:rPr>
        <w:t>У</w:t>
      </w:r>
      <w:r w:rsidRPr="00694DCF">
        <w:rPr>
          <w:rFonts w:ascii="Times New Roman" w:hAnsi="Times New Roman" w:cs="Times New Roman"/>
          <w:sz w:val="24"/>
          <w:szCs w:val="24"/>
        </w:rPr>
        <w:t>чреждения;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>• быть разумно обоснованными, соразмерными и не являться предметами роскоши, стоимость подарка не может превышать 3 500,00</w:t>
      </w:r>
      <w:r w:rsidR="00694DCF">
        <w:rPr>
          <w:rFonts w:ascii="Times New Roman" w:hAnsi="Times New Roman" w:cs="Times New Roman"/>
          <w:sz w:val="24"/>
          <w:szCs w:val="24"/>
        </w:rPr>
        <w:t xml:space="preserve"> (три тысячи пятьсот)</w:t>
      </w:r>
      <w:r w:rsidRPr="00694DCF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lastRenderedPageBreak/>
        <w:t>•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не создавать репутационного риска для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>, сотрудников и иных лиц в случае раскрытия информации о подарках или представительских расходах;</w:t>
      </w:r>
    </w:p>
    <w:p w:rsidR="00EA0706" w:rsidRPr="00694DCF" w:rsidRDefault="00EA0706" w:rsidP="00694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• не противоречить принципам и требованиям настоящей Политики, другим внутренним нормативным документам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 xml:space="preserve"> и нормам применимого законодательства.</w:t>
      </w:r>
    </w:p>
    <w:p w:rsidR="00EA0706" w:rsidRPr="00694DCF" w:rsidRDefault="00EA0706" w:rsidP="00694DC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Подарки в виде сувенирной продукции (продукции невысокой стоимости) с символикой </w:t>
      </w:r>
      <w:r w:rsidR="00694DCF">
        <w:rPr>
          <w:rFonts w:ascii="Times New Roman" w:hAnsi="Times New Roman" w:cs="Times New Roman"/>
          <w:sz w:val="24"/>
          <w:szCs w:val="24"/>
        </w:rPr>
        <w:t>У</w:t>
      </w:r>
      <w:r w:rsidRPr="00694DCF">
        <w:rPr>
          <w:rFonts w:ascii="Times New Roman" w:hAnsi="Times New Roman" w:cs="Times New Roman"/>
          <w:sz w:val="24"/>
          <w:szCs w:val="24"/>
        </w:rPr>
        <w:t xml:space="preserve">чреждения, предоставляемые на выставках, презентациях, иных мероприятиях, в которых официально участвует </w:t>
      </w:r>
      <w:r w:rsidR="00694DCF">
        <w:rPr>
          <w:rFonts w:ascii="Times New Roman" w:hAnsi="Times New Roman" w:cs="Times New Roman"/>
          <w:sz w:val="24"/>
          <w:szCs w:val="24"/>
        </w:rPr>
        <w:t>Учреждение</w:t>
      </w:r>
      <w:r w:rsidRPr="00694DCF">
        <w:rPr>
          <w:rFonts w:ascii="Times New Roman" w:hAnsi="Times New Roman" w:cs="Times New Roman"/>
          <w:sz w:val="24"/>
          <w:szCs w:val="24"/>
        </w:rPr>
        <w:t>, допускаются и рассматриваются в качестве имиджевых материалов.</w:t>
      </w:r>
    </w:p>
    <w:p w:rsidR="00EA0706" w:rsidRPr="00694DCF" w:rsidRDefault="00EA0706" w:rsidP="00694DC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DCF">
        <w:rPr>
          <w:rFonts w:ascii="Times New Roman" w:hAnsi="Times New Roman" w:cs="Times New Roman"/>
          <w:sz w:val="24"/>
          <w:szCs w:val="24"/>
        </w:rPr>
        <w:t xml:space="preserve">Не допускаются подарки от имени </w:t>
      </w:r>
      <w:r w:rsidR="00694DCF">
        <w:rPr>
          <w:rFonts w:ascii="Times New Roman" w:hAnsi="Times New Roman" w:cs="Times New Roman"/>
          <w:sz w:val="24"/>
          <w:szCs w:val="24"/>
        </w:rPr>
        <w:t>Учреждения</w:t>
      </w:r>
      <w:r w:rsidRPr="00694DCF">
        <w:rPr>
          <w:rFonts w:ascii="Times New Roman" w:hAnsi="Times New Roman" w:cs="Times New Roman"/>
          <w:sz w:val="24"/>
          <w:szCs w:val="24"/>
        </w:rPr>
        <w:t>, е</w:t>
      </w:r>
      <w:r w:rsidR="00694DCF">
        <w:rPr>
          <w:rFonts w:ascii="Times New Roman" w:hAnsi="Times New Roman" w:cs="Times New Roman"/>
          <w:sz w:val="24"/>
          <w:szCs w:val="24"/>
        </w:rPr>
        <w:t>го</w:t>
      </w:r>
      <w:r w:rsidRPr="00694DCF">
        <w:rPr>
          <w:rFonts w:ascii="Times New Roman" w:hAnsi="Times New Roman" w:cs="Times New Roman"/>
          <w:sz w:val="24"/>
          <w:szCs w:val="24"/>
        </w:rPr>
        <w:t xml:space="preserve"> сотрудников и представителей третьим лицам в виде денежных средств, наличных или безналичных, в любой валюте.</w:t>
      </w:r>
    </w:p>
    <w:p w:rsidR="00EA0706" w:rsidRPr="00C46E5F" w:rsidRDefault="00EA0706" w:rsidP="00C46E5F">
      <w:pPr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10. Ведение бухгалтерского учёта.</w:t>
      </w:r>
    </w:p>
    <w:p w:rsidR="00EA0706" w:rsidRPr="00C46E5F" w:rsidRDefault="00EA0706" w:rsidP="00C46E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Все финансовые операции, должны быть аккуратно, правильно и с достаточным уровнем детализации отражены в бухгалтерском учете </w:t>
      </w:r>
      <w:r w:rsidR="00C46E5F">
        <w:rPr>
          <w:rFonts w:ascii="Times New Roman" w:hAnsi="Times New Roman" w:cs="Times New Roman"/>
          <w:sz w:val="24"/>
          <w:szCs w:val="24"/>
        </w:rPr>
        <w:t>Учреждени</w:t>
      </w:r>
      <w:r w:rsidRPr="00C46E5F">
        <w:rPr>
          <w:rFonts w:ascii="Times New Roman" w:hAnsi="Times New Roman" w:cs="Times New Roman"/>
          <w:sz w:val="24"/>
          <w:szCs w:val="24"/>
        </w:rPr>
        <w:t xml:space="preserve">я, задокументированы и доступны для проверки. </w:t>
      </w:r>
    </w:p>
    <w:p w:rsidR="00EA0706" w:rsidRPr="00C46E5F" w:rsidRDefault="00EA0706" w:rsidP="00C46E5F">
      <w:pPr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11. Оповещение о коррупционных действиях и отказ от санкций.</w:t>
      </w:r>
    </w:p>
    <w:p w:rsidR="00EA0706" w:rsidRPr="00C46E5F" w:rsidRDefault="00EA0706" w:rsidP="00C46E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При появлении у любого сотрудника или иных лиц сомнений в правомерности или этичности своих действий, а также действий, бездействия или предложений других сотрудников или иных лиц, которые взаимодействуют с </w:t>
      </w:r>
      <w:r w:rsidR="00C46E5F">
        <w:rPr>
          <w:rFonts w:ascii="Times New Roman" w:hAnsi="Times New Roman" w:cs="Times New Roman"/>
          <w:sz w:val="24"/>
          <w:szCs w:val="24"/>
        </w:rPr>
        <w:t>Учреждением</w:t>
      </w:r>
      <w:r w:rsidRPr="00C46E5F">
        <w:rPr>
          <w:rFonts w:ascii="Times New Roman" w:hAnsi="Times New Roman" w:cs="Times New Roman"/>
          <w:sz w:val="24"/>
          <w:szCs w:val="24"/>
        </w:rPr>
        <w:t>, они могут сообщить об этом своему непосредственному руководителю, который, при необходимости, предоставит рекомендации и разъяснения относительно сложившейся ситуации.</w:t>
      </w:r>
    </w:p>
    <w:p w:rsidR="00EA0706" w:rsidRPr="00C46E5F" w:rsidRDefault="00C46E5F" w:rsidP="00C46E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EA0706" w:rsidRPr="00C46E5F">
        <w:rPr>
          <w:rFonts w:ascii="Times New Roman" w:hAnsi="Times New Roman" w:cs="Times New Roman"/>
          <w:sz w:val="24"/>
          <w:szCs w:val="24"/>
        </w:rPr>
        <w:t xml:space="preserve"> заявляет о том, что ни один сотрудник не будет подвергнут санкциям (в том числе уволен, понижен в должности, лишен премии)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0706" w:rsidRPr="00C46E5F">
        <w:rPr>
          <w:rFonts w:ascii="Times New Roman" w:hAnsi="Times New Roman" w:cs="Times New Roman"/>
          <w:sz w:val="24"/>
          <w:szCs w:val="24"/>
        </w:rPr>
        <w:t xml:space="preserve">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взяточничестве.</w:t>
      </w:r>
    </w:p>
    <w:p w:rsidR="00EA0706" w:rsidRPr="00C46E5F" w:rsidRDefault="00EA0706" w:rsidP="00C46E5F">
      <w:pPr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12. Подразделение и должностное лицо,</w:t>
      </w:r>
    </w:p>
    <w:p w:rsidR="00EA0706" w:rsidRPr="00C46E5F" w:rsidRDefault="00EA0706" w:rsidP="00C46E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ответственные за противодействие коррупции.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12.1. В </w:t>
      </w:r>
      <w:r w:rsidR="00C46E5F">
        <w:rPr>
          <w:rFonts w:ascii="Times New Roman" w:hAnsi="Times New Roman" w:cs="Times New Roman"/>
          <w:sz w:val="24"/>
          <w:szCs w:val="24"/>
        </w:rPr>
        <w:t>Учреждении</w:t>
      </w:r>
      <w:r w:rsidRPr="00C46E5F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Start"/>
      <w:r w:rsidRPr="00C46E5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46E5F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</w:t>
      </w:r>
      <w:r w:rsidR="00C46E5F">
        <w:rPr>
          <w:rFonts w:ascii="Times New Roman" w:hAnsi="Times New Roman" w:cs="Times New Roman"/>
          <w:sz w:val="24"/>
          <w:szCs w:val="24"/>
        </w:rPr>
        <w:t xml:space="preserve"> назначается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</w:t>
      </w:r>
      <w:r w:rsidR="00C46E5F"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  <w:r w:rsidRPr="00C46E5F">
        <w:rPr>
          <w:rFonts w:ascii="Times New Roman" w:hAnsi="Times New Roman" w:cs="Times New Roman"/>
          <w:sz w:val="24"/>
          <w:szCs w:val="24"/>
        </w:rPr>
        <w:t xml:space="preserve">, который в вопросах антикоррупционной политики подчиняется напрямую руководителю </w:t>
      </w:r>
      <w:r w:rsidR="00C46E5F">
        <w:rPr>
          <w:rFonts w:ascii="Times New Roman" w:hAnsi="Times New Roman" w:cs="Times New Roman"/>
          <w:sz w:val="24"/>
          <w:szCs w:val="24"/>
        </w:rPr>
        <w:t>Учреждения.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12.2. Ответственное должностное лицо для выполнения возложенных на него настоящей Антикоррупционной политикой задач вправе привлекать других работников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в пределах их полномочий, должностных инструкций и трудовых договоров.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12.3. Обязанности ответственного должностного лица: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– разработка и представление на утверждение руководителю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проектов локальных нормативно-правовых актов, направленных на реализацию мер по предупреждению коррупции;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lastRenderedPageBreak/>
        <w:t xml:space="preserve">– проведение контрольных мероприятий, направленных на выявление коррупционных правонарушений работниками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>;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– приём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нарушений работниками, контрагентами или иными лицами;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– организация по поручению руководителя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– 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–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преступлений;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– сообщение в правоохранительные органы о случаях совершения коррупционных нарушений, о которых работникам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стало известно.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13. Ответственность за неисполнение/</w:t>
      </w:r>
    </w:p>
    <w:p w:rsidR="00EA0706" w:rsidRPr="00C46E5F" w:rsidRDefault="00EA0706" w:rsidP="00C46E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ненадлежащее исполнение настоящего положения.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Все сотрудники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>, независимо от занимаемой должности, несут персональную ответственность, за соблюдение принципов и требований настоящего Положения, а также за действия (бездействия) подчиненных им лиц, нарушающие эти принципы и требования.</w:t>
      </w:r>
    </w:p>
    <w:p w:rsidR="00EA0706" w:rsidRPr="00C46E5F" w:rsidRDefault="00EA0706" w:rsidP="00C46E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C46E5F">
        <w:rPr>
          <w:rFonts w:ascii="Times New Roman" w:hAnsi="Times New Roman" w:cs="Times New Roman"/>
          <w:sz w:val="24"/>
          <w:szCs w:val="24"/>
        </w:rPr>
        <w:t>Учреждение</w:t>
      </w:r>
      <w:r w:rsidRPr="00C46E5F">
        <w:rPr>
          <w:rFonts w:ascii="Times New Roman" w:hAnsi="Times New Roman" w:cs="Times New Roman"/>
          <w:sz w:val="24"/>
          <w:szCs w:val="24"/>
        </w:rPr>
        <w:t xml:space="preserve"> может быть подвергнут</w:t>
      </w:r>
      <w:r w:rsidR="00C46E5F">
        <w:rPr>
          <w:rFonts w:ascii="Times New Roman" w:hAnsi="Times New Roman" w:cs="Times New Roman"/>
          <w:sz w:val="24"/>
          <w:szCs w:val="24"/>
        </w:rPr>
        <w:t>о</w:t>
      </w:r>
      <w:r w:rsidRPr="00C46E5F">
        <w:rPr>
          <w:rFonts w:ascii="Times New Roman" w:hAnsi="Times New Roman" w:cs="Times New Roman"/>
          <w:sz w:val="24"/>
          <w:szCs w:val="24"/>
        </w:rPr>
        <w:t xml:space="preserve"> санкциям за участие его сотрудников и иных третьих лиц, которые взаимодействуют с </w:t>
      </w:r>
      <w:r w:rsidR="00C46E5F">
        <w:rPr>
          <w:rFonts w:ascii="Times New Roman" w:hAnsi="Times New Roman" w:cs="Times New Roman"/>
          <w:sz w:val="24"/>
          <w:szCs w:val="24"/>
        </w:rPr>
        <w:t>У</w:t>
      </w:r>
      <w:r w:rsidRPr="00C46E5F">
        <w:rPr>
          <w:rFonts w:ascii="Times New Roman" w:hAnsi="Times New Roman" w:cs="Times New Roman"/>
          <w:sz w:val="24"/>
          <w:szCs w:val="24"/>
        </w:rPr>
        <w:t>чреждением, в коррупционной деятельности, по каждому разумному обоснованному подозрению или установленному факту коррупции будут инициироваться служебные расследования в рамках, допустимых применимым законодательством.</w:t>
      </w:r>
    </w:p>
    <w:p w:rsidR="00EA0706" w:rsidRPr="00C46E5F" w:rsidRDefault="00EA0706" w:rsidP="00C46E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Лица, виновные в нарушении требований настоящего Положения, могут быть привлечены к дисциплинарной ответственности по инициативе руководства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>,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14. Сотрудничество с правоохранительными органами</w:t>
      </w:r>
    </w:p>
    <w:p w:rsidR="00EA0706" w:rsidRPr="00C46E5F" w:rsidRDefault="00EA0706" w:rsidP="00C46E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E5F">
        <w:rPr>
          <w:rFonts w:ascii="Times New Roman" w:hAnsi="Times New Roman" w:cs="Times New Roman"/>
          <w:b/>
          <w:bCs/>
          <w:sz w:val="24"/>
          <w:szCs w:val="24"/>
        </w:rPr>
        <w:t>в сфере противодействия коррупции.</w:t>
      </w:r>
    </w:p>
    <w:p w:rsidR="00EA0706" w:rsidRPr="00C46E5F" w:rsidRDefault="00EA0706" w:rsidP="00C46E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C46E5F" w:rsidRDefault="00EA0706" w:rsidP="00C46E5F">
      <w:pPr>
        <w:ind w:firstLine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5F">
        <w:rPr>
          <w:rFonts w:ascii="Times New Roman" w:hAnsi="Times New Roman" w:cs="Times New Roman"/>
          <w:sz w:val="24"/>
          <w:szCs w:val="24"/>
        </w:rPr>
        <w:t xml:space="preserve">Сотрудничество с правоохранительными органами является важным показателям действительной приверженности </w:t>
      </w:r>
      <w:r w:rsidR="00C46E5F">
        <w:rPr>
          <w:rFonts w:ascii="Times New Roman" w:hAnsi="Times New Roman" w:cs="Times New Roman"/>
          <w:sz w:val="24"/>
          <w:szCs w:val="24"/>
        </w:rPr>
        <w:t>Учреждения</w:t>
      </w:r>
      <w:r w:rsidRPr="00C46E5F">
        <w:rPr>
          <w:rFonts w:ascii="Times New Roman" w:hAnsi="Times New Roman" w:cs="Times New Roman"/>
          <w:sz w:val="24"/>
          <w:szCs w:val="24"/>
        </w:rPr>
        <w:t xml:space="preserve"> декларируемым антикоррупционным стандартам поведения. Данное сотрудничество осуществляется в различных формах:</w:t>
      </w:r>
    </w:p>
    <w:p w:rsidR="00EA0706" w:rsidRPr="00EA0706" w:rsidRDefault="00451AF8" w:rsidP="00C46E5F">
      <w:pPr>
        <w:numPr>
          <w:ilvl w:val="0"/>
          <w:numId w:val="2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EA0706"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ать</w:t>
      </w:r>
      <w:r w:rsidR="00EA0706"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соответствующие правоохранительные органы о случаях совершения коррупционных правонарушений, о которых </w:t>
      </w:r>
      <w:r w:rsidR="00C46E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</w:t>
      </w:r>
      <w:r w:rsidR="00EA0706"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(сотрудникам </w:t>
      </w:r>
      <w:r w:rsidR="00C46E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EA0706"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чреждения) стало известно.</w:t>
      </w:r>
    </w:p>
    <w:p w:rsidR="00EA0706" w:rsidRPr="00EA0706" w:rsidRDefault="00EA0706" w:rsidP="00C46E5F">
      <w:pPr>
        <w:numPr>
          <w:ilvl w:val="0"/>
          <w:numId w:val="2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EA0706" w:rsidRPr="00EA0706" w:rsidRDefault="00EA0706" w:rsidP="00C46E5F">
      <w:pPr>
        <w:numPr>
          <w:ilvl w:val="0"/>
          <w:numId w:val="2"/>
        </w:numPr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Оказ</w:t>
      </w:r>
      <w:r w:rsidR="00451A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ывать</w:t>
      </w: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содействи</w:t>
      </w:r>
      <w:r w:rsidR="00451A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EA07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</w:r>
    </w:p>
    <w:p w:rsidR="00EA0706" w:rsidRPr="00451AF8" w:rsidRDefault="00EA0706" w:rsidP="00451AF8">
      <w:r w:rsidRPr="00451AF8">
        <w:t> </w:t>
      </w:r>
    </w:p>
    <w:p w:rsidR="00EA0706" w:rsidRPr="00451AF8" w:rsidRDefault="00EA0706" w:rsidP="00451A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AF8">
        <w:rPr>
          <w:rFonts w:ascii="Times New Roman" w:hAnsi="Times New Roman" w:cs="Times New Roman"/>
          <w:b/>
          <w:bCs/>
          <w:sz w:val="24"/>
          <w:szCs w:val="24"/>
        </w:rPr>
        <w:t>15. Порядок уведомления работодателя о случаях склонения работника к совершению антикоррупционных правонарушений.</w:t>
      </w:r>
    </w:p>
    <w:p w:rsidR="00EA0706" w:rsidRPr="00451AF8" w:rsidRDefault="00EA0706" w:rsidP="00451A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Работник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(статья 9 Федерального закона №273-ФЗ).</w:t>
      </w:r>
    </w:p>
    <w:p w:rsidR="00EA0706" w:rsidRPr="00451AF8" w:rsidRDefault="00EA0706" w:rsidP="00451A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В уведомлении, которое составляется в письменной форме, отражаются следующие сведения: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- ФИО, год и место рождения, ме</w:t>
      </w:r>
      <w:r w:rsidR="00451AF8">
        <w:rPr>
          <w:rFonts w:ascii="Times New Roman" w:hAnsi="Times New Roman" w:cs="Times New Roman"/>
          <w:sz w:val="24"/>
          <w:szCs w:val="24"/>
        </w:rPr>
        <w:t>с</w:t>
      </w:r>
      <w:r w:rsidRPr="00451AF8">
        <w:rPr>
          <w:rFonts w:ascii="Times New Roman" w:hAnsi="Times New Roman" w:cs="Times New Roman"/>
          <w:sz w:val="24"/>
          <w:szCs w:val="24"/>
        </w:rPr>
        <w:t>то жительства, должность и контактный телефон работника, направившего уведомление;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- подробные сведения о коррупционных правонарушениях, к совершению которых работника склоняли;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- все известные сведения о лице, склоняющем (склонявшем) работника к совершению коррупционных правонарушений;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- дата, время, место, способ и обстоятельства склонения работника к совершению коррупционных правонарушений.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451AF8" w:rsidRDefault="00EA0706" w:rsidP="00451A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AF8">
        <w:rPr>
          <w:rFonts w:ascii="Times New Roman" w:hAnsi="Times New Roman" w:cs="Times New Roman"/>
          <w:b/>
          <w:bCs/>
          <w:sz w:val="24"/>
          <w:szCs w:val="24"/>
        </w:rPr>
        <w:t>16. Заключительные положения.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 xml:space="preserve">16.1. Сотрудники </w:t>
      </w:r>
      <w:r w:rsidR="00451AF8">
        <w:rPr>
          <w:rFonts w:ascii="Times New Roman" w:hAnsi="Times New Roman" w:cs="Times New Roman"/>
          <w:sz w:val="24"/>
          <w:szCs w:val="24"/>
        </w:rPr>
        <w:t>Учреждения</w:t>
      </w:r>
      <w:r w:rsidRPr="00451AF8">
        <w:rPr>
          <w:rFonts w:ascii="Times New Roman" w:hAnsi="Times New Roman" w:cs="Times New Roman"/>
          <w:sz w:val="24"/>
          <w:szCs w:val="24"/>
        </w:rPr>
        <w:t xml:space="preserve"> не должны ограничиваться обязанностями и предписаниями настоящей Антикоррупционной политики, а предпринимать иные рекомендованные и необходимые меры для ведения системной, полномасштабной и всесторонней работы по комплексному противодействию любым возможным коррупционным проявлениям в </w:t>
      </w:r>
      <w:r w:rsidR="00451AF8">
        <w:rPr>
          <w:rFonts w:ascii="Times New Roman" w:hAnsi="Times New Roman" w:cs="Times New Roman"/>
          <w:sz w:val="24"/>
          <w:szCs w:val="24"/>
        </w:rPr>
        <w:t>Учреждении</w:t>
      </w:r>
      <w:r w:rsidRPr="00451AF8">
        <w:rPr>
          <w:rFonts w:ascii="Times New Roman" w:hAnsi="Times New Roman" w:cs="Times New Roman"/>
          <w:sz w:val="24"/>
          <w:szCs w:val="24"/>
        </w:rPr>
        <w:t>.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16.2. Данный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EA0706" w:rsidRPr="00451AF8" w:rsidRDefault="00EA0706" w:rsidP="00451A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AF8">
        <w:rPr>
          <w:rFonts w:ascii="Times New Roman" w:hAnsi="Times New Roman" w:cs="Times New Roman"/>
          <w:sz w:val="24"/>
          <w:szCs w:val="24"/>
        </w:rPr>
        <w:t> </w:t>
      </w:r>
    </w:p>
    <w:p w:rsidR="00EA0706" w:rsidRPr="00EA0706" w:rsidRDefault="00EA0706" w:rsidP="00EA0706"/>
    <w:p w:rsidR="00EA0706" w:rsidRPr="00EA0706" w:rsidRDefault="00EA070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A0706" w:rsidRDefault="00EA070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7279B" w:rsidRDefault="00E727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Default="00E7279B" w:rsidP="00E7279B">
      <w:pPr>
        <w:spacing w:after="0" w:line="240" w:lineRule="auto"/>
        <w:jc w:val="right"/>
        <w:rPr>
          <w:rFonts w:eastAsia="Times New Roman"/>
          <w:color w:val="000000"/>
          <w:szCs w:val="24"/>
        </w:rPr>
      </w:pPr>
    </w:p>
    <w:p w:rsidR="00E7279B" w:rsidRPr="00CB0473" w:rsidRDefault="00E7279B" w:rsidP="00E727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28331D"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7279B" w:rsidRPr="00CB0473" w:rsidRDefault="00E7279B" w:rsidP="00E727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№ </w:t>
      </w:r>
      <w:r w:rsidR="0028331D"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-ОД </w:t>
      </w:r>
    </w:p>
    <w:p w:rsidR="00E7279B" w:rsidRPr="00CB0473" w:rsidRDefault="00E7279B" w:rsidP="00E727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28331D"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28331D"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28331D"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E7279B" w:rsidRDefault="00E7279B" w:rsidP="00E7279B">
      <w:pPr>
        <w:rPr>
          <w:b/>
        </w:rPr>
      </w:pPr>
    </w:p>
    <w:p w:rsidR="00E7279B" w:rsidRPr="00CB0473" w:rsidRDefault="00E7279B" w:rsidP="00E7279B">
      <w:pPr>
        <w:rPr>
          <w:rFonts w:ascii="Times New Roman" w:hAnsi="Times New Roman" w:cs="Times New Roman"/>
          <w:b/>
          <w:sz w:val="24"/>
        </w:rPr>
      </w:pPr>
    </w:p>
    <w:p w:rsidR="00E7279B" w:rsidRPr="00CB0473" w:rsidRDefault="00E7279B" w:rsidP="00E7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CB0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Карта коррупционных рисков Муниципального автономного учреждения культуры</w:t>
      </w:r>
    </w:p>
    <w:p w:rsidR="00E7279B" w:rsidRPr="00CB0473" w:rsidRDefault="00E7279B" w:rsidP="00E7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CB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Бурегский</w:t>
      </w:r>
      <w:proofErr w:type="spellEnd"/>
      <w:r w:rsidRPr="00CB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сельский Дом культуры» </w:t>
      </w:r>
    </w:p>
    <w:bookmarkEnd w:id="0"/>
    <w:p w:rsidR="00E7279B" w:rsidRPr="00CB0473" w:rsidRDefault="00E7279B" w:rsidP="00E7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E7279B" w:rsidRPr="00CB0473" w:rsidRDefault="00E7279B" w:rsidP="00E7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47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Карта коррупционных рисков разработана в соответствии со статьёй 13.3. Федерального закона от 25 декабря 2008 года №273-ФЗ «О противодействии коррупции» и иных </w:t>
      </w:r>
      <w:proofErr w:type="spellStart"/>
      <w:r w:rsidRPr="00CB0473">
        <w:rPr>
          <w:rFonts w:ascii="Times New Roman" w:eastAsia="Times New Roman" w:hAnsi="Times New Roman" w:cs="Times New Roman"/>
          <w:color w:val="000000"/>
          <w:sz w:val="24"/>
          <w:szCs w:val="20"/>
        </w:rPr>
        <w:t>антикоррупционных</w:t>
      </w:r>
      <w:proofErr w:type="spellEnd"/>
      <w:r w:rsidRPr="00CB047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нормативных актов Российской Федерации</w:t>
      </w:r>
      <w:r w:rsidRPr="00CB04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279B" w:rsidRPr="00F959BE" w:rsidRDefault="00E7279B" w:rsidP="00E7279B">
      <w:pPr>
        <w:spacing w:after="0" w:line="240" w:lineRule="auto"/>
        <w:ind w:firstLine="708"/>
        <w:jc w:val="both"/>
        <w:rPr>
          <w:rFonts w:eastAsia="Times New Roman"/>
          <w:color w:val="000000"/>
          <w:szCs w:val="24"/>
        </w:rPr>
      </w:pPr>
    </w:p>
    <w:tbl>
      <w:tblPr>
        <w:tblStyle w:val="a4"/>
        <w:tblW w:w="9890" w:type="dxa"/>
        <w:tblLayout w:type="fixed"/>
        <w:tblLook w:val="04A0"/>
      </w:tblPr>
      <w:tblGrid>
        <w:gridCol w:w="562"/>
        <w:gridCol w:w="1531"/>
        <w:gridCol w:w="1417"/>
        <w:gridCol w:w="2694"/>
        <w:gridCol w:w="992"/>
        <w:gridCol w:w="2694"/>
      </w:tblGrid>
      <w:tr w:rsidR="00E7279B" w:rsidRPr="00745F15" w:rsidTr="00CB0473">
        <w:tc>
          <w:tcPr>
            <w:tcW w:w="562" w:type="dxa"/>
          </w:tcPr>
          <w:p w:rsidR="00E7279B" w:rsidRPr="00745F15" w:rsidRDefault="00E7279B" w:rsidP="00A17986">
            <w:pPr>
              <w:spacing w:after="200"/>
              <w:jc w:val="center"/>
              <w:rPr>
                <w:b/>
                <w:bCs/>
              </w:rPr>
            </w:pPr>
            <w:r w:rsidRPr="00745F15">
              <w:rPr>
                <w:b/>
                <w:bCs/>
              </w:rPr>
              <w:t>№</w:t>
            </w:r>
          </w:p>
          <w:p w:rsidR="00E7279B" w:rsidRPr="00745F15" w:rsidRDefault="00E7279B" w:rsidP="00A17986">
            <w:pPr>
              <w:spacing w:after="200"/>
              <w:jc w:val="center"/>
              <w:rPr>
                <w:b/>
                <w:bCs/>
              </w:rPr>
            </w:pPr>
            <w:proofErr w:type="spellStart"/>
            <w:proofErr w:type="gramStart"/>
            <w:r w:rsidRPr="00745F15">
              <w:rPr>
                <w:b/>
                <w:bCs/>
              </w:rPr>
              <w:t>п</w:t>
            </w:r>
            <w:proofErr w:type="spellEnd"/>
            <w:proofErr w:type="gramEnd"/>
            <w:r w:rsidRPr="00745F15">
              <w:rPr>
                <w:b/>
                <w:bCs/>
              </w:rPr>
              <w:t>/</w:t>
            </w:r>
            <w:proofErr w:type="spellStart"/>
            <w:r w:rsidRPr="00745F15">
              <w:rPr>
                <w:b/>
                <w:bCs/>
              </w:rPr>
              <w:t>п</w:t>
            </w:r>
            <w:proofErr w:type="spellEnd"/>
          </w:p>
        </w:tc>
        <w:tc>
          <w:tcPr>
            <w:tcW w:w="1531" w:type="dxa"/>
          </w:tcPr>
          <w:p w:rsidR="00E7279B" w:rsidRPr="00CB0473" w:rsidRDefault="00E7279B" w:rsidP="00A17986">
            <w:pPr>
              <w:spacing w:after="200"/>
              <w:jc w:val="center"/>
              <w:rPr>
                <w:b/>
                <w:bCs/>
                <w:sz w:val="22"/>
              </w:rPr>
            </w:pPr>
            <w:r w:rsidRPr="00CB0473">
              <w:rPr>
                <w:b/>
                <w:bCs/>
                <w:sz w:val="22"/>
              </w:rPr>
              <w:t>Коррупционные</w:t>
            </w:r>
          </w:p>
          <w:p w:rsidR="00E7279B" w:rsidRPr="00CB0473" w:rsidRDefault="00E7279B" w:rsidP="00A17986">
            <w:pPr>
              <w:spacing w:after="200"/>
              <w:jc w:val="center"/>
              <w:rPr>
                <w:b/>
                <w:bCs/>
                <w:sz w:val="22"/>
              </w:rPr>
            </w:pPr>
            <w:r w:rsidRPr="00CB0473">
              <w:rPr>
                <w:b/>
                <w:bCs/>
                <w:sz w:val="22"/>
              </w:rPr>
              <w:t>полномочия</w:t>
            </w:r>
          </w:p>
        </w:tc>
        <w:tc>
          <w:tcPr>
            <w:tcW w:w="1417" w:type="dxa"/>
          </w:tcPr>
          <w:p w:rsidR="00E7279B" w:rsidRPr="00745F15" w:rsidRDefault="00E7279B" w:rsidP="00A17986">
            <w:pPr>
              <w:spacing w:after="200"/>
              <w:jc w:val="center"/>
              <w:rPr>
                <w:b/>
                <w:bCs/>
              </w:rPr>
            </w:pPr>
            <w:r w:rsidRPr="00745F15">
              <w:rPr>
                <w:b/>
                <w:bCs/>
              </w:rPr>
              <w:t>Наименование</w:t>
            </w:r>
          </w:p>
          <w:p w:rsidR="00E7279B" w:rsidRPr="00745F15" w:rsidRDefault="00E7279B" w:rsidP="00A17986">
            <w:pPr>
              <w:spacing w:after="200"/>
              <w:jc w:val="center"/>
              <w:rPr>
                <w:b/>
                <w:bCs/>
              </w:rPr>
            </w:pPr>
            <w:r w:rsidRPr="00745F15">
              <w:rPr>
                <w:b/>
                <w:bCs/>
              </w:rPr>
              <w:t>должности</w:t>
            </w:r>
          </w:p>
        </w:tc>
        <w:tc>
          <w:tcPr>
            <w:tcW w:w="2694" w:type="dxa"/>
          </w:tcPr>
          <w:p w:rsidR="00E7279B" w:rsidRPr="00745F15" w:rsidRDefault="00E7279B" w:rsidP="00A17986">
            <w:pPr>
              <w:spacing w:after="200"/>
              <w:jc w:val="center"/>
              <w:rPr>
                <w:b/>
                <w:bCs/>
              </w:rPr>
            </w:pPr>
            <w:r w:rsidRPr="00745F15">
              <w:rPr>
                <w:b/>
                <w:bCs/>
              </w:rPr>
              <w:t>Типовые ситуации</w:t>
            </w:r>
          </w:p>
        </w:tc>
        <w:tc>
          <w:tcPr>
            <w:tcW w:w="992" w:type="dxa"/>
          </w:tcPr>
          <w:p w:rsidR="00E7279B" w:rsidRPr="00CB0473" w:rsidRDefault="00E7279B" w:rsidP="00A17986">
            <w:pPr>
              <w:spacing w:after="200"/>
              <w:jc w:val="center"/>
              <w:rPr>
                <w:b/>
                <w:bCs/>
                <w:sz w:val="20"/>
              </w:rPr>
            </w:pPr>
            <w:r w:rsidRPr="00CB0473">
              <w:rPr>
                <w:b/>
                <w:bCs/>
                <w:sz w:val="20"/>
              </w:rPr>
              <w:t>Степень риска</w:t>
            </w:r>
          </w:p>
        </w:tc>
        <w:tc>
          <w:tcPr>
            <w:tcW w:w="2694" w:type="dxa"/>
          </w:tcPr>
          <w:p w:rsidR="00E7279B" w:rsidRPr="00745F15" w:rsidRDefault="00E7279B" w:rsidP="00A17986">
            <w:pPr>
              <w:spacing w:after="200"/>
              <w:jc w:val="center"/>
              <w:rPr>
                <w:b/>
                <w:bCs/>
              </w:rPr>
            </w:pPr>
            <w:r w:rsidRPr="00745F15"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E7279B" w:rsidRPr="00745F15" w:rsidTr="00CB0473">
        <w:trPr>
          <w:trHeight w:val="3890"/>
        </w:trPr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1</w:t>
            </w:r>
          </w:p>
        </w:tc>
        <w:tc>
          <w:tcPr>
            <w:tcW w:w="1531" w:type="dxa"/>
          </w:tcPr>
          <w:p w:rsidR="00E7279B" w:rsidRPr="00CB0473" w:rsidRDefault="00E7279B" w:rsidP="00CB0473">
            <w:pPr>
              <w:spacing w:after="200"/>
              <w:rPr>
                <w:sz w:val="22"/>
              </w:rPr>
            </w:pPr>
            <w:r w:rsidRPr="00CB0473">
              <w:rPr>
                <w:sz w:val="22"/>
              </w:rPr>
              <w:t>Организация деятельности Дома культуры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Директор</w:t>
            </w:r>
          </w:p>
          <w:p w:rsidR="00E7279B" w:rsidRPr="00745F15" w:rsidRDefault="00E7279B" w:rsidP="00CB0473">
            <w:pPr>
              <w:spacing w:after="200"/>
            </w:pP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Использование служебных полномочий при решении личных вопросов, связанных с удовлетворением материальных потребностей должностного лица и/или его родственника, либо иной личной заинтересованности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</w:pPr>
            <w:r>
              <w:t>Низкая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Информационная открытость Дома культуры.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Разработка и соблюдение локальных нормативных актов (регламентов, стандартов, инструкций).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 xml:space="preserve">Реализация утверждённой </w:t>
            </w:r>
            <w:proofErr w:type="spellStart"/>
            <w:r w:rsidRPr="00745F15">
              <w:t>Антикоррупционной</w:t>
            </w:r>
            <w:proofErr w:type="spellEnd"/>
            <w:r w:rsidRPr="00745F15">
              <w:t xml:space="preserve"> политики Дома культуры.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Разъяснение работникам Дома культуры мер ответственности за совершённое коррупционное правонарушение.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2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Осуществление постоянно, временно или в соответствии со специальными </w:t>
            </w:r>
            <w:r w:rsidRPr="00745F15">
              <w:lastRenderedPageBreak/>
              <w:t>полномочиями функций руководителя Дома культуры или административно-хозяйственных функций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lastRenderedPageBreak/>
              <w:t>Директор</w:t>
            </w:r>
          </w:p>
          <w:p w:rsidR="00E7279B" w:rsidRPr="00745F15" w:rsidRDefault="00E7279B" w:rsidP="00CB0473">
            <w:pPr>
              <w:spacing w:after="200"/>
            </w:pP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Единоличное подписание соглашений, договоров, контрактов, принятие решений, содержащих условия, влекущие предоставление необоснованных льгот и преференций третьим </w:t>
            </w:r>
            <w:r w:rsidRPr="00745F15">
              <w:lastRenderedPageBreak/>
              <w:t>лицам.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  <w:ind w:hanging="108"/>
            </w:pPr>
            <w:r w:rsidRPr="00745F15">
              <w:lastRenderedPageBreak/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Создание рабочих групп, комиссий и т.п. для коллегиального рассмотрения вопросов в целях принятия руководителем объективного и правомерного решения.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lastRenderedPageBreak/>
              <w:t>3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Приём сотрудника на работу.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Оформление трудового договора с соискателем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Директор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Представление не предусмотренных действующим законодательством преимуществ (протекционизм, семейственность) при поступлении на работу, оформлении трудового договора.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</w:pPr>
            <w:r w:rsidRPr="00745F15">
              <w:t>Низкая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Проведение собеседования при приёме на работу лично директором или его заместителем. 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4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Работа со служебной и персональной информацией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Директор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Использование в личных или групповых интересах, разглашение третьим лицам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  <w:ind w:hanging="108"/>
            </w:pPr>
            <w:r w:rsidRPr="00745F15"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Соблюдение положений и правил локальных нормативных актов библиотеки.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Разработка и соблюдение Положения о служебной информации. Разъяснительная работа о мерах ответственности за совершение коррупционных правонарушений.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5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Рассмотрение обращений юридических лиц и граждан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Директор, </w:t>
            </w:r>
            <w:proofErr w:type="gramStart"/>
            <w:r w:rsidRPr="00745F15">
              <w:t>ответственные</w:t>
            </w:r>
            <w:proofErr w:type="gramEnd"/>
            <w:r w:rsidRPr="00745F15">
              <w:t xml:space="preserve"> за рассмотрение обращений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Нарушение установленного порядка рассмотрения обращений граждан и юридических лиц.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 xml:space="preserve">Предъявление к заявителям требований, не предусмотренных действующим законодательством, и установленным в Доме </w:t>
            </w:r>
            <w:r w:rsidRPr="00745F15">
              <w:lastRenderedPageBreak/>
              <w:t>культуры порядком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</w:pPr>
            <w:r w:rsidRPr="00745F15">
              <w:lastRenderedPageBreak/>
              <w:t>Низкая</w:t>
            </w:r>
          </w:p>
          <w:p w:rsidR="00E7279B" w:rsidRPr="00745F15" w:rsidRDefault="00E7279B" w:rsidP="00CB0473">
            <w:pPr>
              <w:spacing w:after="200"/>
            </w:pPr>
          </w:p>
          <w:p w:rsidR="00E7279B" w:rsidRPr="00745F15" w:rsidRDefault="00E7279B" w:rsidP="00CB0473">
            <w:pPr>
              <w:spacing w:after="200"/>
            </w:pPr>
          </w:p>
          <w:p w:rsidR="00CB0473" w:rsidRDefault="00CB0473" w:rsidP="00CB0473">
            <w:pPr>
              <w:spacing w:after="200"/>
              <w:ind w:hanging="108"/>
            </w:pPr>
          </w:p>
          <w:p w:rsidR="00CB0473" w:rsidRDefault="00CB0473" w:rsidP="00CB0473">
            <w:pPr>
              <w:spacing w:after="200"/>
              <w:ind w:hanging="108"/>
            </w:pPr>
          </w:p>
          <w:p w:rsidR="00E7279B" w:rsidRPr="00745F15" w:rsidRDefault="00E7279B" w:rsidP="00CB0473">
            <w:pPr>
              <w:spacing w:after="200"/>
              <w:ind w:hanging="108"/>
            </w:pPr>
            <w:r w:rsidRPr="00745F15"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Соблюдение установленного порядка рассмотрения обращений граждан.</w:t>
            </w:r>
          </w:p>
          <w:p w:rsidR="00E7279B" w:rsidRPr="00745F15" w:rsidRDefault="00E7279B" w:rsidP="00CB0473">
            <w:pPr>
              <w:spacing w:after="200"/>
            </w:pPr>
          </w:p>
          <w:p w:rsidR="00CB0473" w:rsidRDefault="00CB0473" w:rsidP="00CB0473">
            <w:pPr>
              <w:spacing w:after="200"/>
            </w:pPr>
          </w:p>
          <w:p w:rsidR="00E7279B" w:rsidRPr="00745F15" w:rsidRDefault="00E7279B" w:rsidP="00CB0473">
            <w:pPr>
              <w:spacing w:after="200"/>
            </w:pPr>
            <w:r w:rsidRPr="00745F15">
              <w:t>Контроль над сроками рассмотрения обращений.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lastRenderedPageBreak/>
              <w:t>6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Взаимоотношения с должностными лицами вышестоящих организаций, органов власти и управления, правоохранительных органах и других предприятий и организаций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Директор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Передача (дарение) подарков, материальных ценностей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</w:pPr>
            <w:r w:rsidRPr="00745F15">
              <w:t>Низкая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Соблюдение, утверждённой </w:t>
            </w:r>
            <w:proofErr w:type="spellStart"/>
            <w:r w:rsidRPr="00745F15">
              <w:t>Антикоррупционной</w:t>
            </w:r>
            <w:proofErr w:type="spellEnd"/>
            <w:r w:rsidRPr="00745F15">
              <w:t xml:space="preserve"> политики Дома культуры.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Ознакомление с нормативными документами, регламентирующими вопросы предупреждения и противодействия коррупции в Доме культуры.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7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Принятие решений об использовании бюджетных средств и средств, от приносящей доход деятельности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Директор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Нецелевое использование бюджетных средств и средств, от приносящей доход деятельности.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</w:pPr>
            <w:r>
              <w:t>Низкая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Публикация в открытом доступе Плана финансово-хозяйственной деятельности, графика закупок на текущий год.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Соблюдение установленного законодательством порядка осуществления закупок для государственных нужд.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 xml:space="preserve">Привлечение к принятию решений об использовании денежных средств </w:t>
            </w:r>
            <w:r>
              <w:t>сотрудников</w:t>
            </w:r>
            <w:r w:rsidRPr="00745F15">
              <w:t xml:space="preserve"> Дома культуры.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8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Регистрация материальных ценностей и ведение реестров материальных ценностей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Заведующий хозяйством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Несвоевременная постановка на регистрационный учёт материальных ценностей.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 xml:space="preserve">Умышленное досрочное списание материальных средств и расходных материалов с регистрационного </w:t>
            </w:r>
            <w:r w:rsidRPr="00745F15">
              <w:lastRenderedPageBreak/>
              <w:t>учёта. Отсутствие регулярного контроля наличия и сохранения имущества.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  <w:ind w:hanging="108"/>
            </w:pPr>
            <w:r w:rsidRPr="00745F15">
              <w:lastRenderedPageBreak/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Регулярное проведение инвентаризации материальных ценностей Дома культуры.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Привлечение при списании материальных ценностей членов Комиссии по списанию.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lastRenderedPageBreak/>
              <w:t>9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Осуществление государственных закупок: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планирование закупок, подготовка описания объекта закупки, организация проведения процедур закупок,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заключение муниципальных контрактов,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приёмка товаров, работ и услуг (участие в исполнении муниципальных контрактов)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Директор, </w:t>
            </w:r>
            <w:r>
              <w:t>з</w:t>
            </w:r>
            <w:r w:rsidRPr="007013E9">
              <w:t>аведующий хозяйством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Осуществление закупок, в которых нет объективной потребности. Необоснованное завышение объёма закупаемых услуг, работ, товара. Необоснованное упрощение или усложнение существенных условий контракта или договора, в том числе предмета и сроков исполнения. Использование при осуществлении закупок способов, ограничивающих конкуренцию (круг возможных поставщиков).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Заключение договора без соблюдения установленных процедур закупки.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Отказ от проведения мониторинга цен на товары и услуги, предоставление заведомо ложных сведений при проведении такого мониторинга.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  <w:ind w:left="-108"/>
            </w:pPr>
            <w:r w:rsidRPr="00745F15"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Соблюдение установленного законодательством порядка осуществления закупок для нужд Дома культуры.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Информационная открытость при осуществлении закупок.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Регулярное проведение внутреннего финансового контроля. Разъяснительная работа с ответственными лицами о мерах ответственности за совершение коррупционных правонарушений и обязанностях незамедлительно сообщать работодателю о склонении работника к совершению коррупционного правонарушения.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10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Составление, заполнение и предоставление документов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>
              <w:t>Директор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Искажение, сокрытие или предоставление заведомо ложных сведений в документах заведомо ложных.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</w:pPr>
            <w:r w:rsidRPr="00745F15">
              <w:t>Низкая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Обеспечение согласования и визирования издаваемых документов ответственными должностями лицами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t>11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Оплата труда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Директор, члены Комиссии </w:t>
            </w:r>
            <w:r w:rsidRPr="00745F15">
              <w:lastRenderedPageBreak/>
              <w:t xml:space="preserve">по </w:t>
            </w:r>
            <w:r>
              <w:t>премированию и присвоению выплат стимулирующего характера.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lastRenderedPageBreak/>
              <w:t xml:space="preserve">Необоснованное начисление премий, стимулирующих </w:t>
            </w:r>
            <w:r w:rsidRPr="00745F15">
              <w:lastRenderedPageBreak/>
              <w:t>выплат.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Оплата рабочего времени не в полном объёме.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992" w:type="dxa"/>
          </w:tcPr>
          <w:p w:rsidR="00E7279B" w:rsidRPr="00CB0473" w:rsidRDefault="00E7279B" w:rsidP="00CB0473">
            <w:pPr>
              <w:spacing w:after="200"/>
              <w:ind w:left="-108"/>
              <w:rPr>
                <w:sz w:val="22"/>
              </w:rPr>
            </w:pPr>
            <w:r w:rsidRPr="00CB0473">
              <w:rPr>
                <w:sz w:val="22"/>
              </w:rPr>
              <w:lastRenderedPageBreak/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 xml:space="preserve">Использование средств на оплату труда в строгом соответствии с </w:t>
            </w:r>
            <w:r w:rsidRPr="00745F15">
              <w:lastRenderedPageBreak/>
              <w:t xml:space="preserve">Положением об оплате труда работников Дома культуры. Обеспечение работы Комиссии </w:t>
            </w:r>
            <w:r w:rsidRPr="00F959BE">
              <w:t>премированию и присвоению выплат стимулирующего характера</w:t>
            </w:r>
            <w:r w:rsidRPr="00745F15">
              <w:t>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E7279B" w:rsidRPr="00745F15" w:rsidTr="00CB0473">
        <w:tc>
          <w:tcPr>
            <w:tcW w:w="562" w:type="dxa"/>
          </w:tcPr>
          <w:p w:rsidR="00E7279B" w:rsidRPr="00745F15" w:rsidRDefault="00E7279B" w:rsidP="00CB0473">
            <w:pPr>
              <w:spacing w:after="200"/>
            </w:pPr>
            <w:r w:rsidRPr="00745F15">
              <w:lastRenderedPageBreak/>
              <w:t>12</w:t>
            </w:r>
          </w:p>
        </w:tc>
        <w:tc>
          <w:tcPr>
            <w:tcW w:w="1531" w:type="dxa"/>
          </w:tcPr>
          <w:p w:rsidR="00E7279B" w:rsidRPr="00745F15" w:rsidRDefault="00E7279B" w:rsidP="00CB0473">
            <w:pPr>
              <w:spacing w:after="200"/>
            </w:pPr>
            <w:r w:rsidRPr="00745F15">
              <w:t>Организация и проведение аттестации работников Дома культуры</w:t>
            </w:r>
          </w:p>
        </w:tc>
        <w:tc>
          <w:tcPr>
            <w:tcW w:w="1417" w:type="dxa"/>
          </w:tcPr>
          <w:p w:rsidR="00E7279B" w:rsidRPr="00745F15" w:rsidRDefault="00E7279B" w:rsidP="00CB0473">
            <w:pPr>
              <w:spacing w:after="200"/>
            </w:pPr>
            <w:r w:rsidRPr="00745F15">
              <w:t>Члены аттестационной комиссии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Оказание неправомерного содействия работникам Дома культуры в прохождении аттестации. Необъективная оценка деятельности библиотечных работников, завышение результативности труда.</w:t>
            </w:r>
          </w:p>
        </w:tc>
        <w:tc>
          <w:tcPr>
            <w:tcW w:w="992" w:type="dxa"/>
          </w:tcPr>
          <w:p w:rsidR="00E7279B" w:rsidRPr="00745F15" w:rsidRDefault="00E7279B" w:rsidP="00CB0473">
            <w:pPr>
              <w:spacing w:after="200"/>
              <w:ind w:left="-108"/>
            </w:pPr>
            <w:r w:rsidRPr="00745F15">
              <w:t>Средняя</w:t>
            </w:r>
          </w:p>
        </w:tc>
        <w:tc>
          <w:tcPr>
            <w:tcW w:w="2694" w:type="dxa"/>
          </w:tcPr>
          <w:p w:rsidR="00E7279B" w:rsidRPr="00745F15" w:rsidRDefault="00E7279B" w:rsidP="00CB0473">
            <w:pPr>
              <w:spacing w:after="200"/>
            </w:pPr>
            <w:r w:rsidRPr="00745F15">
              <w:t>Коллегиальность принятие решения об аттестации/не аттестации работников Дома культуры.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Проведение аттестации с возможностью привлечения независимых экспертов. Информирование работников о порядке прохождения аттестации.</w:t>
            </w:r>
          </w:p>
          <w:p w:rsidR="00E7279B" w:rsidRPr="00745F15" w:rsidRDefault="00E7279B" w:rsidP="00CB0473">
            <w:pPr>
              <w:spacing w:after="200"/>
            </w:pPr>
            <w:r w:rsidRPr="00745F15">
              <w:t>Недопущение дискриминационных факторов и личных предпочтений при принятии решения об аттестации/не аттестации работников Дома культуры</w:t>
            </w:r>
          </w:p>
        </w:tc>
      </w:tr>
    </w:tbl>
    <w:p w:rsidR="00E7279B" w:rsidRPr="00745F15" w:rsidRDefault="00E7279B" w:rsidP="00E7279B"/>
    <w:p w:rsidR="00E7279B" w:rsidRPr="00745F15" w:rsidRDefault="00E7279B" w:rsidP="00E7279B"/>
    <w:p w:rsidR="00E7279B" w:rsidRPr="00EA0706" w:rsidRDefault="00E7279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E7279B" w:rsidRPr="00EA0706" w:rsidSect="00B2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426E"/>
    <w:multiLevelType w:val="multilevel"/>
    <w:tmpl w:val="5F6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77E0A"/>
    <w:multiLevelType w:val="multilevel"/>
    <w:tmpl w:val="28A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26D02"/>
    <w:multiLevelType w:val="hybridMultilevel"/>
    <w:tmpl w:val="D4B0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C7D"/>
    <w:rsid w:val="001A166C"/>
    <w:rsid w:val="0028331D"/>
    <w:rsid w:val="003163D1"/>
    <w:rsid w:val="00451AF8"/>
    <w:rsid w:val="00694DCF"/>
    <w:rsid w:val="007C0662"/>
    <w:rsid w:val="00AF7935"/>
    <w:rsid w:val="00B238CF"/>
    <w:rsid w:val="00C46E5F"/>
    <w:rsid w:val="00CB0473"/>
    <w:rsid w:val="00E7279B"/>
    <w:rsid w:val="00EA0706"/>
    <w:rsid w:val="00EB7AF6"/>
    <w:rsid w:val="00EE0DF8"/>
    <w:rsid w:val="00F25C7D"/>
    <w:rsid w:val="00F6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62"/>
  </w:style>
  <w:style w:type="paragraph" w:styleId="1">
    <w:name w:val="heading 1"/>
    <w:basedOn w:val="a"/>
    <w:next w:val="a"/>
    <w:link w:val="10"/>
    <w:qFormat/>
    <w:rsid w:val="00B238C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E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279B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38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238CF"/>
    <w:pPr>
      <w:spacing w:after="200" w:line="276" w:lineRule="auto"/>
      <w:ind w:left="720"/>
      <w:contextualSpacing/>
    </w:pPr>
  </w:style>
  <w:style w:type="paragraph" w:styleId="a6">
    <w:name w:val="Title"/>
    <w:basedOn w:val="a"/>
    <w:link w:val="a7"/>
    <w:qFormat/>
    <w:rsid w:val="00B238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238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238C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238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B238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B238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naddinn@mail.ru</dc:creator>
  <cp:lastModifiedBy>HP</cp:lastModifiedBy>
  <cp:revision>3</cp:revision>
  <dcterms:created xsi:type="dcterms:W3CDTF">2025-03-10T07:46:00Z</dcterms:created>
  <dcterms:modified xsi:type="dcterms:W3CDTF">2025-03-10T07:47:00Z</dcterms:modified>
</cp:coreProperties>
</file>