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76612B" w:rsidRDefault="0076612B" w:rsidP="0076612B">
      <w:pPr>
        <w:pStyle w:val="Default"/>
      </w:pPr>
    </w:p>
    <w:p w:rsidR="0076612B" w:rsidRPr="0076612B" w:rsidRDefault="0076612B" w:rsidP="0076612B">
      <w:pPr>
        <w:pStyle w:val="Default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28"/>
        </w:rPr>
      </w:pPr>
      <w:r w:rsidRPr="0076612B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28"/>
        </w:rPr>
        <w:t xml:space="preserve">ВЫСКАЗЫВАНИЯ </w:t>
      </w:r>
    </w:p>
    <w:p w:rsidR="0076612B" w:rsidRPr="0076612B" w:rsidRDefault="0076612B" w:rsidP="0076612B">
      <w:pPr>
        <w:pStyle w:val="Default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28"/>
        </w:rPr>
      </w:pPr>
      <w:r w:rsidRPr="0076612B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28"/>
        </w:rPr>
        <w:t xml:space="preserve">А. С. МАКАРЕНКО </w:t>
      </w:r>
    </w:p>
    <w:p w:rsidR="0076612B" w:rsidRPr="0076612B" w:rsidRDefault="0076612B" w:rsidP="0076612B">
      <w:pPr>
        <w:pStyle w:val="Default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28"/>
        </w:rPr>
      </w:pPr>
      <w:r w:rsidRPr="0076612B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28"/>
        </w:rPr>
        <w:t>О ВОСПИТАНИИ</w:t>
      </w:r>
    </w:p>
    <w:p w:rsidR="0076612B" w:rsidRPr="0076612B" w:rsidRDefault="0076612B" w:rsidP="0076612B">
      <w:pPr>
        <w:pStyle w:val="Default"/>
        <w:jc w:val="center"/>
        <w:rPr>
          <w:rFonts w:ascii="Times New Roman" w:hAnsi="Times New Roman" w:cs="Times New Roman"/>
          <w:color w:val="365F91" w:themeColor="accent1" w:themeShade="BF"/>
          <w:sz w:val="32"/>
          <w:szCs w:val="28"/>
        </w:rPr>
      </w:pPr>
    </w:p>
    <w:p w:rsidR="0076612B" w:rsidRPr="0076612B" w:rsidRDefault="0076612B" w:rsidP="0076612B">
      <w:pPr>
        <w:pStyle w:val="Default"/>
        <w:numPr>
          <w:ilvl w:val="0"/>
          <w:numId w:val="4"/>
        </w:numPr>
        <w:spacing w:after="240"/>
        <w:ind w:left="340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76612B">
        <w:rPr>
          <w:rFonts w:ascii="Times New Roman" w:hAnsi="Times New Roman" w:cs="Times New Roman"/>
          <w:b/>
          <w:bCs/>
          <w:sz w:val="28"/>
          <w:szCs w:val="26"/>
        </w:rPr>
        <w:t>Научить человека быть счастливым – нельзя, но воспитать его так, чтобы он был счастливым, можно.</w:t>
      </w:r>
    </w:p>
    <w:p w:rsidR="0076612B" w:rsidRPr="0076612B" w:rsidRDefault="0076612B" w:rsidP="0076612B">
      <w:pPr>
        <w:pStyle w:val="Default"/>
        <w:numPr>
          <w:ilvl w:val="0"/>
          <w:numId w:val="4"/>
        </w:numPr>
        <w:spacing w:after="240"/>
        <w:ind w:left="340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76612B">
        <w:rPr>
          <w:rFonts w:ascii="Times New Roman" w:hAnsi="Times New Roman" w:cs="Times New Roman"/>
          <w:b/>
          <w:bCs/>
          <w:sz w:val="28"/>
          <w:szCs w:val="26"/>
        </w:rPr>
        <w:t>Никогда дружба невозможна без взаимного уважения.</w:t>
      </w:r>
    </w:p>
    <w:p w:rsidR="0076612B" w:rsidRPr="0076612B" w:rsidRDefault="0076612B" w:rsidP="0076612B">
      <w:pPr>
        <w:pStyle w:val="Default"/>
        <w:numPr>
          <w:ilvl w:val="0"/>
          <w:numId w:val="4"/>
        </w:numPr>
        <w:spacing w:after="240"/>
        <w:ind w:left="340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76612B">
        <w:rPr>
          <w:rFonts w:ascii="Times New Roman" w:hAnsi="Times New Roman" w:cs="Times New Roman"/>
          <w:b/>
          <w:bCs/>
          <w:sz w:val="28"/>
          <w:szCs w:val="26"/>
        </w:rPr>
        <w:t>Воспитывает все: люди, вещи, явления, но прежде всего и дольше всего — люди. Из них на первом месте — родители и педагоги.</w:t>
      </w:r>
    </w:p>
    <w:p w:rsidR="0076612B" w:rsidRPr="0076612B" w:rsidRDefault="0076612B" w:rsidP="0076612B">
      <w:pPr>
        <w:pStyle w:val="Default"/>
        <w:numPr>
          <w:ilvl w:val="0"/>
          <w:numId w:val="4"/>
        </w:numPr>
        <w:spacing w:after="240"/>
        <w:ind w:left="340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76612B">
        <w:rPr>
          <w:rFonts w:ascii="Times New Roman" w:hAnsi="Times New Roman" w:cs="Times New Roman"/>
          <w:b/>
          <w:bCs/>
          <w:sz w:val="28"/>
          <w:szCs w:val="26"/>
        </w:rPr>
        <w:t>Только живой пример воспитывает ребенка, а не слова, пусть самые хорошие, но не подкрепленные делом.</w:t>
      </w:r>
    </w:p>
    <w:p w:rsidR="0076612B" w:rsidRPr="0076612B" w:rsidRDefault="0076612B" w:rsidP="0076612B">
      <w:pPr>
        <w:pStyle w:val="Default"/>
        <w:numPr>
          <w:ilvl w:val="0"/>
          <w:numId w:val="4"/>
        </w:numPr>
        <w:spacing w:after="240"/>
        <w:ind w:left="340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76612B">
        <w:rPr>
          <w:rFonts w:ascii="Times New Roman" w:hAnsi="Times New Roman" w:cs="Times New Roman"/>
          <w:b/>
          <w:bCs/>
          <w:sz w:val="28"/>
          <w:szCs w:val="26"/>
        </w:rPr>
        <w:t>Воспитывая детей, нынешние родители воспитывают будущую историю нашей страны, а значит — и историю мира.</w:t>
      </w:r>
    </w:p>
    <w:p w:rsidR="00E92A98" w:rsidRPr="0076612B" w:rsidRDefault="0076612B" w:rsidP="0076612B">
      <w:pPr>
        <w:pStyle w:val="a6"/>
        <w:numPr>
          <w:ilvl w:val="0"/>
          <w:numId w:val="4"/>
        </w:numPr>
        <w:spacing w:after="240" w:line="240" w:lineRule="auto"/>
        <w:ind w:left="340" w:hanging="284"/>
        <w:jc w:val="center"/>
        <w:rPr>
          <w:rFonts w:ascii="Times New Roman" w:eastAsia="Times New Roman" w:hAnsi="Times New Roman" w:cs="Times New Roman"/>
          <w:color w:val="555555"/>
          <w:sz w:val="20"/>
          <w:szCs w:val="23"/>
          <w:shd w:val="clear" w:color="auto" w:fill="FFFFFF"/>
          <w:lang w:eastAsia="ru-RU"/>
        </w:rPr>
      </w:pPr>
      <w:proofErr w:type="gramStart"/>
      <w:r w:rsidRPr="0076612B">
        <w:rPr>
          <w:rFonts w:ascii="Times New Roman" w:hAnsi="Times New Roman" w:cs="Times New Roman"/>
          <w:b/>
          <w:bCs/>
          <w:sz w:val="28"/>
          <w:szCs w:val="26"/>
        </w:rPr>
        <w:t>Хорошее в человеке приходится проектировать, и педагог это обязан делать...</w:t>
      </w:r>
      <w:proofErr w:type="gramEnd"/>
    </w:p>
    <w:p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701140" w:rsidRDefault="00701140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701140" w:rsidRDefault="00701140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76612B" w:rsidRDefault="0076612B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701140" w:rsidRDefault="00701140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lastRenderedPageBreak/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:rsidR="00427E32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proofErr w:type="gramStart"/>
      <w:r w:rsidRPr="001A24F9">
        <w:rPr>
          <w:rFonts w:ascii="Times New Roman" w:hAnsi="Times New Roman" w:cs="Times New Roman"/>
          <w:sz w:val="20"/>
          <w:szCs w:val="20"/>
        </w:rPr>
        <w:t>Саратовская</w:t>
      </w:r>
      <w:proofErr w:type="gramEnd"/>
      <w:r w:rsidRPr="001A24F9">
        <w:rPr>
          <w:rFonts w:ascii="Times New Roman" w:hAnsi="Times New Roman" w:cs="Times New Roman"/>
          <w:sz w:val="20"/>
          <w:szCs w:val="20"/>
        </w:rPr>
        <w:t xml:space="preserve"> обл., Екатериновский р-н, 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р.п. Екатериновка ул. 50 Лет Октября 92. </w:t>
      </w:r>
    </w:p>
    <w:p w:rsidR="00596C41" w:rsidRPr="00596C41" w:rsidRDefault="00596C41" w:rsidP="00596C41">
      <w:pPr>
        <w:pStyle w:val="a3"/>
        <w:framePr w:wrap="auto" w:vAnchor="text" w:hAnchor="page" w:x="406" w:y="135"/>
        <w:shd w:val="clear" w:color="auto" w:fill="FFCCFF"/>
        <w:spacing w:before="0" w:beforeAutospacing="0" w:after="0" w:afterAutospacing="0"/>
        <w:jc w:val="center"/>
        <w:rPr>
          <w:bCs/>
          <w:color w:val="000080"/>
          <w:sz w:val="32"/>
          <w:szCs w:val="32"/>
        </w:rPr>
      </w:pP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3B640E" w:rsidRDefault="00505FC4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E92A98" w:rsidRPr="003B640E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E92A98" w:rsidRPr="003B640E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3B640E" w:rsidRDefault="00505FC4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  <w:r w:rsidRPr="00505FC4"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  <w:t xml:space="preserve"> </w:t>
      </w:r>
    </w:p>
    <w:p w:rsidR="00505FC4" w:rsidRPr="0005606F" w:rsidRDefault="00505FC4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РМУК «ЕКАТЕРИНОВСКАЯ МЕЖПОСЕЛЕНЧЕСКАЯ</w:t>
      </w:r>
    </w:p>
    <w:p w:rsidR="00505FC4" w:rsidRPr="0005606F" w:rsidRDefault="00505FC4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ЦЕНТРАЛЬНАЯ БИБЛИОТЕКА»</w:t>
      </w:r>
    </w:p>
    <w:p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505FC4" w:rsidRDefault="0076612B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  <w:r w:rsidRPr="008658D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2pt;margin-top:13.3pt;width:220.5pt;height:102pt;z-index:251660288" fillcolor="#0070c0" strokecolor="#002060" strokeweight="1.5pt">
            <v:fill color2="#f93"/>
            <v:shadow on="t" color="silver" opacity="52429f"/>
            <v:textpath style="font-family:&quot;Monotype Corsiva&quot;;font-weight:bold;v-text-kern:t" trim="t" fitpath="t" string="«Гений педагогики &#10;Антон Макаренко»"/>
            <w10:wrap type="square"/>
          </v:shape>
        </w:pict>
      </w:r>
    </w:p>
    <w:p w:rsidR="00744DD2" w:rsidRDefault="00744DD2" w:rsidP="00744DD2">
      <w:pPr>
        <w:pStyle w:val="Default"/>
      </w:pPr>
    </w:p>
    <w:p w:rsidR="00744DD2" w:rsidRPr="0076612B" w:rsidRDefault="00744DD2" w:rsidP="0076612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76612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 135-летию со дня рождения</w:t>
      </w:r>
    </w:p>
    <w:p w:rsidR="00A45805" w:rsidRPr="00934E64" w:rsidRDefault="00744DD2" w:rsidP="00744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 w:rsidRPr="0076612B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Антона Семёновича Макаренко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2085975" cy="2533650"/>
            <wp:effectExtent l="19050" t="0" r="9525" b="0"/>
            <wp:docPr id="2" name="Рисунок 2" descr="C:\Users\Елена\Downloads\10t0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10t0-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56" t="6875" r="4297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45805" w:rsidRPr="00934E64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ИНФОРМАЦИОННЫЙ</w:t>
      </w:r>
    </w:p>
    <w:p w:rsidR="00505FC4" w:rsidRPr="00934E64" w:rsidRDefault="008637B9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shd w:val="clear" w:color="auto" w:fill="FFFFFF"/>
          <w:lang w:eastAsia="ru-RU"/>
        </w:rPr>
      </w:pPr>
      <w:r w:rsidRPr="00934E64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БУКЛЕТ</w:t>
      </w:r>
    </w:p>
    <w:p w:rsidR="00F124A4" w:rsidRPr="00F124A4" w:rsidRDefault="00F124A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505FC4" w:rsidRPr="00484B28" w:rsidRDefault="00505FC4" w:rsidP="00934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:rsidR="00A9588F" w:rsidRPr="00F124A4" w:rsidRDefault="00505FC4" w:rsidP="00D5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202</w:t>
      </w:r>
      <w:r w:rsidR="007B2DF7">
        <w:rPr>
          <w:rFonts w:ascii="Times New Roman" w:hAnsi="Times New Roman" w:cs="Times New Roman"/>
          <w:b/>
          <w:sz w:val="28"/>
          <w:szCs w:val="28"/>
        </w:rPr>
        <w:t>3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rPr>
          <w:rStyle w:val="a8"/>
        </w:rPr>
        <w:lastRenderedPageBreak/>
        <w:t>Антон Семенович Макаренко</w:t>
      </w:r>
      <w:r w:rsidRPr="00816890">
        <w:t> (1888-1939) – всемирно известный воспитатель, педагог, прозаик и драматург. Большую часть жизни посвятил перевоспитанию трудных подростков, которые затем становились законопослушными гражданами, добившимися в жизни больших высот.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Антон Макаренко появился на свет 1 (13) марта 1888 г. в городе Белополье. Он рос и воспитывался в семье работника железнодорожной станции Семена Григорьевича и его супруги Татьяны Михайловны.</w:t>
      </w:r>
    </w:p>
    <w:p w:rsidR="009C6053" w:rsidRPr="00816890" w:rsidRDefault="009C6053" w:rsidP="0081689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816890">
        <w:rPr>
          <w:sz w:val="24"/>
          <w:szCs w:val="24"/>
        </w:rPr>
        <w:t>Детство и юность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В детстве Антон не отличался крепким здоровьем. По этой причине он редко играл с ребятами во дворе, проводя долгое время с книгами.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В 7-летнем возрасте он пошел в начальную школу, где проявлял хорошие способности по всем предметам.</w:t>
      </w:r>
      <w:r w:rsidR="00816890" w:rsidRPr="00816890">
        <w:t xml:space="preserve"> </w:t>
      </w:r>
      <w:r w:rsidRPr="00816890">
        <w:t xml:space="preserve">Когда </w:t>
      </w:r>
      <w:proofErr w:type="gramStart"/>
      <w:r w:rsidRPr="00816890">
        <w:t>Антону было 13 лет он вместе с родителями переехал</w:t>
      </w:r>
      <w:proofErr w:type="gramEnd"/>
      <w:r w:rsidRPr="00816890">
        <w:t xml:space="preserve"> в город Крюков. Т</w:t>
      </w:r>
      <w:r w:rsidR="00816890" w:rsidRPr="00816890">
        <w:t xml:space="preserve">ам он продолжил учебу в местном  </w:t>
      </w:r>
      <w:r w:rsidRPr="00816890">
        <w:t>четырехклассном училище, а затем окончил одногодичные педагогические курсы.</w:t>
      </w:r>
    </w:p>
    <w:p w:rsidR="009D7FC3" w:rsidRPr="00816890" w:rsidRDefault="009C6053" w:rsidP="00816890">
      <w:pPr>
        <w:pStyle w:val="a3"/>
        <w:spacing w:before="0" w:beforeAutospacing="0" w:after="0" w:afterAutospacing="0"/>
      </w:pPr>
      <w:r w:rsidRPr="00816890">
        <w:t>В итоге, Макаренко смог преподавать школьникам правоведение.</w:t>
      </w:r>
    </w:p>
    <w:p w:rsidR="009C6053" w:rsidRPr="00816890" w:rsidRDefault="009C6053" w:rsidP="00816890">
      <w:pPr>
        <w:pStyle w:val="a3"/>
        <w:spacing w:before="0" w:beforeAutospacing="0" w:after="0" w:afterAutospacing="0"/>
        <w:jc w:val="center"/>
        <w:rPr>
          <w:b/>
        </w:rPr>
      </w:pPr>
      <w:r w:rsidRPr="00816890">
        <w:rPr>
          <w:b/>
        </w:rPr>
        <w:t>Педагогика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После нескольких лет педагогической деятельности Антон Семенович поступил в Полтавский учительский университет. Он получал высшие оценки по всем дисциплинам, вследствие чего окончил вуз с красным дипломом.</w:t>
      </w:r>
    </w:p>
    <w:p w:rsidR="00816890" w:rsidRPr="00816890" w:rsidRDefault="009C6053" w:rsidP="00816890">
      <w:pPr>
        <w:pStyle w:val="a3"/>
        <w:spacing w:before="0" w:beforeAutospacing="0" w:after="0" w:afterAutospacing="0"/>
      </w:pPr>
      <w:r w:rsidRPr="00816890">
        <w:t xml:space="preserve">Свою знаменитую педагогическую систему Макаренко начал развивать в трудовой колонии для несовершеннолетних преступников, расположенной в деревне </w:t>
      </w:r>
      <w:proofErr w:type="spellStart"/>
      <w:r w:rsidRPr="00816890">
        <w:t>Ковалевка</w:t>
      </w:r>
      <w:proofErr w:type="spellEnd"/>
      <w:r w:rsidRPr="00816890">
        <w:t xml:space="preserve"> неподалеку от Полтавы. 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lastRenderedPageBreak/>
        <w:t>Антон Макаренко изучил труды многих педагогов, однако ни один из них не вызвал у него удовлетворения. Во всех книгах предлагалось перевоспитывать детей в жесткой форме, что не позволяло найти контакт между воспитателем и подопечными.</w:t>
      </w:r>
      <w:r w:rsidR="00816890" w:rsidRPr="00816890">
        <w:t xml:space="preserve"> </w:t>
      </w:r>
      <w:r w:rsidRPr="00816890">
        <w:t>Взяв под свою опеку малолетних правонарушителей, Макаренко разделил их на группы, которым предложил собственноручно обустроить свой быт. При решении каких-либо важных вопросов он всегда советовался с ребятами, давая им понять, что их мнение очень важно для него.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Первое время воспитанники часто вели себя по-хамски, однако позже начали проявлять к Антону Макаренко все большее уважение. Со временем ребята старшего возраста добровольно брали инициативу в свои руки, занимаясь перевоспитанием младших ребят.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Таким образом</w:t>
      </w:r>
      <w:r w:rsidR="00816890" w:rsidRPr="00816890">
        <w:t>,</w:t>
      </w:r>
      <w:r w:rsidRPr="00816890">
        <w:t xml:space="preserve"> Макаренко смог создать эффективную систему, при которой некогда дерзкие воспитанники становились «нормальными людьми» и стремились передать свои идеи младшему поколению.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Антон Макаренко побуждал детей стремиться получить образование, чтобы в будущем иметь достойную профессию. Также он уделял большое внимание культурной деятельности. В колонии часто ставились спектакли, где актерами были все те же воспитанники.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Выдающиеся достижения в воспитательно-педагогической сфере сделали мужчину одним из самых известных деятелей мировой культуры и педагогики.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Позже Макаренко направили возглавить другую колонию, находящуюся под Харьковом. Власти хотели проверить, была ли его система успешной случайностью или же она действительно работала.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lastRenderedPageBreak/>
        <w:t>На новом месте Антон Семенович быстро установил уже проверенные порядки. Любопытно, что он взял с собой несколько беспризорников из старой колонии, которые помогали ему работать.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Под руководством Макаренко трудные подростки начали вести достойный образ жизни, избавляясь от вредных привычек и воровских навыков. Более того, беспризорники научились изготавливать фотоаппараты «ФЭД». Таким образом, подростки могли самостоятельно кормить себя, почти не нуждаясь в финансировании со стороны государства.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В то время Антон Макаренко написал 3 произведения: «Марш 30 года», «ФД-1» и легендарную «Педагогическую поэму». После этого Макаренко перевели в </w:t>
      </w:r>
      <w:hyperlink r:id="rId7" w:history="1">
        <w:r w:rsidRPr="00816890">
          <w:rPr>
            <w:rStyle w:val="a7"/>
            <w:color w:val="auto"/>
          </w:rPr>
          <w:t>Киев</w:t>
        </w:r>
      </w:hyperlink>
      <w:r w:rsidRPr="00816890">
        <w:t> на пост помощника начальника отдела трудовых колоний. В 1934 г. его приняли в Союз советских писателей. Во многом это случилось благодаря «Педагогической поэме», в которой он простыми словами описал свою систему воспитания, а также привел множество интересных фактов из своей биографии.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Совместно со своей супругой Макаренко издает «Книгу для родителей», в которой представляет свой взгляд на воспитание детей. В ней говорилось, что каждый ребенок нуждался в коллективе, который в свою очередь помогал ему адаптироваться в социуме.</w:t>
      </w:r>
    </w:p>
    <w:p w:rsidR="009D7FC3" w:rsidRPr="00816890" w:rsidRDefault="009C6053" w:rsidP="00816890">
      <w:pPr>
        <w:pStyle w:val="a3"/>
        <w:spacing w:before="0" w:beforeAutospacing="0" w:after="0" w:afterAutospacing="0"/>
      </w:pPr>
      <w:r w:rsidRPr="00816890">
        <w:t>Позже по мотивам произведений писателя будут сняты такие картины, как «Педагогическая поэма», «Флаги на башнях» и «Большие и маленькие».</w:t>
      </w:r>
    </w:p>
    <w:p w:rsidR="009C6053" w:rsidRPr="00816890" w:rsidRDefault="009C6053" w:rsidP="00816890">
      <w:pPr>
        <w:pStyle w:val="a3"/>
        <w:spacing w:before="0" w:beforeAutospacing="0" w:after="0" w:afterAutospacing="0"/>
      </w:pPr>
      <w:r w:rsidRPr="00816890">
        <w:t>Антон Семенович Макаренко умер 1 апреля 1939 г. в возрасте 51 года. Он ушел из жизни при весьма странных обстоятельствах.</w:t>
      </w:r>
    </w:p>
    <w:p w:rsidR="0086004F" w:rsidRPr="00816890" w:rsidRDefault="009C6053" w:rsidP="00816890">
      <w:pPr>
        <w:pStyle w:val="a3"/>
        <w:spacing w:before="0" w:beforeAutospacing="0" w:after="0" w:afterAutospacing="0"/>
      </w:pPr>
      <w:r w:rsidRPr="00816890">
        <w:t>По официальной версии он умер от сердечного приступа, случившегося с ним в вагоне поезда.</w:t>
      </w:r>
    </w:p>
    <w:sectPr w:rsidR="0086004F" w:rsidRPr="00816890" w:rsidSect="00C9670F">
      <w:pgSz w:w="16838" w:h="11906" w:orient="landscape"/>
      <w:pgMar w:top="567" w:right="567" w:bottom="567" w:left="567" w:header="709" w:footer="709" w:gutter="0"/>
      <w:cols w:num="3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5pt;height:11.25pt" o:bullet="t">
        <v:imagedata r:id="rId1" o:title="mso64FF"/>
      </v:shape>
    </w:pict>
  </w:numPicBullet>
  <w:abstractNum w:abstractNumId="0">
    <w:nsid w:val="37823F0F"/>
    <w:multiLevelType w:val="multilevel"/>
    <w:tmpl w:val="634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663DC"/>
    <w:multiLevelType w:val="hybridMultilevel"/>
    <w:tmpl w:val="58E0E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C06F4"/>
    <w:multiLevelType w:val="hybridMultilevel"/>
    <w:tmpl w:val="D95890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82D6D"/>
    <w:multiLevelType w:val="hybridMultilevel"/>
    <w:tmpl w:val="DE9CB1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70F"/>
    <w:rsid w:val="00037AFA"/>
    <w:rsid w:val="002756E2"/>
    <w:rsid w:val="002923AA"/>
    <w:rsid w:val="003A453A"/>
    <w:rsid w:val="003B640E"/>
    <w:rsid w:val="00427E32"/>
    <w:rsid w:val="00505FC4"/>
    <w:rsid w:val="00596C41"/>
    <w:rsid w:val="00701140"/>
    <w:rsid w:val="00723372"/>
    <w:rsid w:val="00744DD2"/>
    <w:rsid w:val="0076612B"/>
    <w:rsid w:val="007B2DF7"/>
    <w:rsid w:val="007F1961"/>
    <w:rsid w:val="007F75D0"/>
    <w:rsid w:val="00816890"/>
    <w:rsid w:val="0086004F"/>
    <w:rsid w:val="008637B9"/>
    <w:rsid w:val="008658D5"/>
    <w:rsid w:val="00934E64"/>
    <w:rsid w:val="009C6053"/>
    <w:rsid w:val="009D7FC3"/>
    <w:rsid w:val="00A45805"/>
    <w:rsid w:val="00A8628B"/>
    <w:rsid w:val="00A9588F"/>
    <w:rsid w:val="00AB75D5"/>
    <w:rsid w:val="00B26824"/>
    <w:rsid w:val="00B565C2"/>
    <w:rsid w:val="00C30CF0"/>
    <w:rsid w:val="00C9670F"/>
    <w:rsid w:val="00D50A43"/>
    <w:rsid w:val="00D66AAE"/>
    <w:rsid w:val="00DE6FF4"/>
    <w:rsid w:val="00E6034A"/>
    <w:rsid w:val="00E92A98"/>
    <w:rsid w:val="00EA3BDC"/>
    <w:rsid w:val="00EB18E0"/>
    <w:rsid w:val="00ED113F"/>
    <w:rsid w:val="00EE2C4A"/>
    <w:rsid w:val="00F124A4"/>
    <w:rsid w:val="00FD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f6,#cf9,#ff9,#fcf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6A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B1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EB18E0"/>
    <w:rPr>
      <w:color w:val="0000FF"/>
      <w:u w:val="single"/>
    </w:rPr>
  </w:style>
  <w:style w:type="paragraph" w:customStyle="1" w:styleId="Default">
    <w:name w:val="Default"/>
    <w:rsid w:val="00744D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9C60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0224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151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esnyefakty.org/interesnye-fakty-o-kiev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7016A-FD42-41BA-8B13-7B52D9D7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2023-04-03T11:48:00Z</dcterms:created>
  <dcterms:modified xsi:type="dcterms:W3CDTF">2023-04-03T11:48:00Z</dcterms:modified>
</cp:coreProperties>
</file>