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676D" w14:textId="77777777" w:rsidR="008C137A" w:rsidRPr="008C137A" w:rsidRDefault="008C137A" w:rsidP="008C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8C137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РАЙОННОЕ МУНИЦИПАЛЬНОЕ УЧРЕЖДЕНИЕ КУЛЬТУРЫ </w:t>
      </w:r>
    </w:p>
    <w:p w14:paraId="36899AF6" w14:textId="77777777" w:rsidR="008C137A" w:rsidRPr="008C137A" w:rsidRDefault="008C137A" w:rsidP="008C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8C137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«ЕКАТЕРИНОВСКАЯ МЕЖПОСЕЛЕНЧЕСКАЯ ЦЕНТРАЛЬНАЯ БИБЛИОТЕКА</w:t>
      </w:r>
      <w:r w:rsidRPr="008C137A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>»</w:t>
      </w:r>
    </w:p>
    <w:p w14:paraId="580AAB74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C60640C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8EAF136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B160309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7F5E44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B7C3EE" w14:textId="77777777" w:rsidR="008C137A" w:rsidRPr="008C137A" w:rsidRDefault="008C137A" w:rsidP="008C137A">
      <w:pPr>
        <w:spacing w:after="0" w:line="240" w:lineRule="auto"/>
        <w:jc w:val="center"/>
        <w:rPr>
          <w:rFonts w:ascii="Arial Black" w:hAnsi="Arial Black" w:cs="Calibri"/>
          <w:b/>
          <w:bCs/>
          <w:i/>
          <w:color w:val="ED7D31" w:themeColor="accent2"/>
          <w:kern w:val="0"/>
          <w:sz w:val="36"/>
          <w:szCs w:val="36"/>
          <w:lang w:eastAsia="ru-RU"/>
          <w14:ligatures w14:val="none"/>
        </w:rPr>
      </w:pPr>
      <w:r w:rsidRPr="008C137A">
        <w:rPr>
          <w:rFonts w:ascii="Arial Black" w:hAnsi="Arial Black" w:cs="Calibri"/>
          <w:b/>
          <w:bCs/>
          <w:i/>
          <w:color w:val="ED7D31" w:themeColor="accent2"/>
          <w:kern w:val="0"/>
          <w:sz w:val="36"/>
          <w:szCs w:val="36"/>
          <w:lang w:eastAsia="ru-RU"/>
          <w14:ligatures w14:val="none"/>
        </w:rPr>
        <w:t xml:space="preserve">«ПИСАТЕЛЬ.ФРОНТОВИК. УЧИТЕЛЬ. </w:t>
      </w:r>
    </w:p>
    <w:p w14:paraId="405DAD72" w14:textId="655162B1" w:rsidR="008C137A" w:rsidRPr="008C137A" w:rsidRDefault="003D06B6" w:rsidP="008C137A">
      <w:pPr>
        <w:spacing w:after="0" w:line="240" w:lineRule="auto"/>
        <w:jc w:val="center"/>
        <w:rPr>
          <w:rFonts w:ascii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</w:pPr>
      <w:r>
        <w:rPr>
          <w:rFonts w:ascii="Arial Black" w:hAnsi="Arial Black" w:cs="Calibri"/>
          <w:b/>
          <w:bCs/>
          <w:i/>
          <w:color w:val="ED7D31" w:themeColor="accent2"/>
          <w:kern w:val="0"/>
          <w:sz w:val="36"/>
          <w:szCs w:val="36"/>
          <w:lang w:eastAsia="ru-RU"/>
          <w14:ligatures w14:val="none"/>
        </w:rPr>
        <w:t>Б.Ш. ОКУДЖАВА</w:t>
      </w:r>
      <w:r w:rsidR="008C137A" w:rsidRPr="008C137A">
        <w:rPr>
          <w:rFonts w:ascii="Arial Black" w:hAnsi="Arial Black" w:cs="Calibri"/>
          <w:b/>
          <w:bCs/>
          <w:i/>
          <w:color w:val="ED7D31" w:themeColor="accent2"/>
          <w:kern w:val="0"/>
          <w:sz w:val="36"/>
          <w:szCs w:val="36"/>
          <w:lang w:eastAsia="ru-RU"/>
          <w14:ligatures w14:val="none"/>
        </w:rPr>
        <w:t>»</w:t>
      </w:r>
    </w:p>
    <w:p w14:paraId="64D3D4D7" w14:textId="6714E5F6" w:rsidR="008C137A" w:rsidRPr="008C137A" w:rsidRDefault="003D06B6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82E93A" wp14:editId="125B4913">
            <wp:simplePos x="0" y="0"/>
            <wp:positionH relativeFrom="column">
              <wp:posOffset>1317625</wp:posOffset>
            </wp:positionH>
            <wp:positionV relativeFrom="paragraph">
              <wp:posOffset>108585</wp:posOffset>
            </wp:positionV>
            <wp:extent cx="2209800" cy="3210560"/>
            <wp:effectExtent l="0" t="0" r="0" b="8890"/>
            <wp:wrapTight wrapText="bothSides">
              <wp:wrapPolygon edited="0">
                <wp:start x="0" y="0"/>
                <wp:lineTo x="0" y="21532"/>
                <wp:lineTo x="21414" y="21532"/>
                <wp:lineTo x="21414" y="0"/>
                <wp:lineTo x="0" y="0"/>
              </wp:wrapPolygon>
            </wp:wrapTight>
            <wp:docPr id="15469871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9218F" w14:textId="1A58BA52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A9428A" w14:textId="31E9880B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6A8EF0" w14:textId="3AEE1B0A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FA48C1" w14:textId="1C88699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C5FD76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684FB4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AD385B8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DDD8BD7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2B00534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53CF0CF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6436E43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EE2372E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EC2199F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C064FED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60C9C11" w14:textId="77777777" w:rsidR="00875768" w:rsidRDefault="00875768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97A908B" w14:textId="77777777" w:rsidR="00875768" w:rsidRDefault="00875768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299808B" w14:textId="7CCC0220" w:rsidR="008C137A" w:rsidRP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137A">
        <w:rPr>
          <w:rFonts w:ascii="Times New Roman" w:hAnsi="Times New Roman" w:cs="Times New Roman"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Памятка</w:t>
      </w:r>
      <w:r w:rsidRPr="008C137A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</w:p>
    <w:p w14:paraId="7536E448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E08988" w14:textId="77777777" w:rsid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5C0A70" w14:textId="77777777" w:rsidR="00875768" w:rsidRPr="008C137A" w:rsidRDefault="00875768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08FC0D" w14:textId="77777777" w:rsidR="008C137A" w:rsidRPr="008C137A" w:rsidRDefault="008C137A" w:rsidP="008C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8C137A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>ЦЕНТРАЛЬНАЯ РАЙОННАЯ БИБЛИОТЕКА</w:t>
      </w:r>
    </w:p>
    <w:p w14:paraId="4DBA49CD" w14:textId="77777777" w:rsidR="008C137A" w:rsidRPr="008C137A" w:rsidRDefault="008C137A" w:rsidP="008C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8C137A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>МЕТОДИЧЕСКИЙ ОТДЕЛ</w:t>
      </w:r>
    </w:p>
    <w:p w14:paraId="7EAE1775" w14:textId="77777777" w:rsidR="008C137A" w:rsidRPr="008C137A" w:rsidRDefault="008C137A" w:rsidP="008C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8C137A">
        <w:rPr>
          <w:rFonts w:ascii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2023</w:t>
      </w:r>
    </w:p>
    <w:p w14:paraId="56301A30" w14:textId="44068B02" w:rsidR="003D06B6" w:rsidRPr="003D06B6" w:rsidRDefault="003D06B6" w:rsidP="003D06B6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lastRenderedPageBreak/>
        <w:t>Булат Окуджава – советский и российский поэт, прозаик, сценарист, бард, композитор.</w:t>
      </w:r>
      <w:r w:rsidRPr="003D06B6">
        <w:t xml:space="preserve"> 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Он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является автором около двухсот авторских и эстрадных песен, а также одним из наиболее ярких представителей жанра «авторской песни»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.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Его музыка и слова, положенные на неё, глубокие и одновременно простые, находят отклик в каждом человеческом сердце.</w:t>
      </w:r>
    </w:p>
    <w:p w14:paraId="00063DD3" w14:textId="68F7AAF5" w:rsidR="003D06B6" w:rsidRPr="003D06B6" w:rsidRDefault="003D06B6" w:rsidP="003D06B6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Булат Окуджава родился в Москве 9 мая 1924 года, в семье большевиков, приехавших из Тифлиса (Тбилиси) для партийной учёбы в Коммунистической академии. Отец — Шалва Степанович Окуджава, партийный деятель; мать — </w:t>
      </w:r>
      <w:proofErr w:type="spellStart"/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Ашхен</w:t>
      </w:r>
      <w:proofErr w:type="spellEnd"/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Степановна Налбандян, армянка, родственница армянского поэта Ваана </w:t>
      </w:r>
      <w:proofErr w:type="spellStart"/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Терьяна</w:t>
      </w:r>
      <w:proofErr w:type="spellEnd"/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.  Вскоре после рождения сына Шалву Степановича направили на Кавказ; семья разделилась – первое время Булат жил с матерью в столице, а затем отправился к отцу в Тифлис, где учился в классе для русских детей. Через некоторое время отец перевёлся в Нижний Тагил, куда вслед за ним и перебралась вся его семья.</w:t>
      </w:r>
    </w:p>
    <w:p w14:paraId="2E1EB701" w14:textId="79A31DB5" w:rsidR="003D06B6" w:rsidRPr="003D06B6" w:rsidRDefault="003D06B6" w:rsidP="003D06B6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Когда Булату было 13 лет, отца и двух его братьев расстреляли как троцкистов, планировавших покушение на народного комиссара тяжёлой промышленности Орджоникидзе. </w:t>
      </w:r>
      <w:proofErr w:type="spellStart"/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Ашхен</w:t>
      </w:r>
      <w:proofErr w:type="spellEnd"/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, Булат и его бабушка переехал в Москву и поселились на Арбате. Через год </w:t>
      </w:r>
      <w:proofErr w:type="spellStart"/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Ашхен</w:t>
      </w:r>
      <w:proofErr w:type="spellEnd"/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арестовали и сослали; в 1940 году Булат поселился у родственников в Тбилиси, где получил работу на заводе.</w:t>
      </w:r>
    </w:p>
    <w:p w14:paraId="65A5A8E9" w14:textId="77777777" w:rsidR="000E0539" w:rsidRPr="000E0539" w:rsidRDefault="000E0539" w:rsidP="000E0539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0E053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В апреле 1942 года Булат Окуджава добивался досрочного призыва в армию. Был призван после достижения восемнадцатилетия в августе 1942 года и направлен в 10-й отдельный запасной миномётный дивизион.</w:t>
      </w:r>
    </w:p>
    <w:p w14:paraId="1F4DF15A" w14:textId="77777777" w:rsidR="000E0539" w:rsidRPr="000E0539" w:rsidRDefault="000E0539" w:rsidP="000E0539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</w:p>
    <w:p w14:paraId="0C30C318" w14:textId="2FDE3CE1" w:rsidR="000E0539" w:rsidRPr="000E0539" w:rsidRDefault="000E0539" w:rsidP="000E0539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0E053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lastRenderedPageBreak/>
        <w:t>После двух месяцев подготовки с октября 1942 года на Закавказском фронте, миномётчик в кавалерийском полку 5-го гвардейского Донского кавалерийского казачьего корпуса. 16 декабря 1942 года под Моздоком был ранен.</w:t>
      </w:r>
    </w:p>
    <w:p w14:paraId="6B513DC8" w14:textId="63283C5B" w:rsidR="000E0539" w:rsidRPr="000E0539" w:rsidRDefault="000E0539" w:rsidP="000E0539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0E053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После госпиталя в действующую армию не вернулся. С января 1943 года служил в 124-м стрелковом запасном полку в Батуми и позже радистом в 126-й гаубичной артиллерийской бригаде большой мощности Закавказского фронта, прикрывавшей в этот период границу с Турцией и Ираном.</w:t>
      </w:r>
    </w:p>
    <w:p w14:paraId="5C8CBBD9" w14:textId="77777777" w:rsidR="000E0539" w:rsidRDefault="000E0539" w:rsidP="000E0539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0E053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Демобилизован в марте 1944 года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0E053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в звании гвардии красноармейца. Был награждён медалями «За оборону Кавказа» и «За победу над Германией», в 1985 году — орденом Отечественной войны I степени (юбилейный выпуск).</w:t>
      </w:r>
    </w:p>
    <w:p w14:paraId="22ADF119" w14:textId="26F2C0EB" w:rsidR="000E0539" w:rsidRPr="000E0539" w:rsidRDefault="00AB683D" w:rsidP="000E0539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B23FB1" wp14:editId="07D1C1B7">
            <wp:simplePos x="0" y="0"/>
            <wp:positionH relativeFrom="column">
              <wp:posOffset>1889125</wp:posOffset>
            </wp:positionH>
            <wp:positionV relativeFrom="paragraph">
              <wp:posOffset>1278890</wp:posOffset>
            </wp:positionV>
            <wp:extent cx="2914650" cy="2040255"/>
            <wp:effectExtent l="0" t="0" r="0" b="0"/>
            <wp:wrapTight wrapText="bothSides">
              <wp:wrapPolygon edited="0">
                <wp:start x="0" y="0"/>
                <wp:lineTo x="0" y="21378"/>
                <wp:lineTo x="21459" y="21378"/>
                <wp:lineTo x="21459" y="0"/>
                <wp:lineTo x="0" y="0"/>
              </wp:wrapPolygon>
            </wp:wrapTight>
            <wp:docPr id="5866910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539" w:rsidRPr="000E053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После демобилизации вернулся в Тбилиси. 20 июня 1944 года получил аттестат о среднем образовании. В 1945 году поступил на филологический факультет Тбилисского университета.</w:t>
      </w:r>
      <w:r w:rsidR="000E053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0E0539" w:rsidRPr="000E053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Получив в 1950 году диплом, два с половиной года работал учителем в Калужской области, на педагогическую работу в школы калужских сел </w:t>
      </w:r>
      <w:proofErr w:type="spellStart"/>
      <w:r w:rsidR="000E0539" w:rsidRPr="000E053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Шамордино</w:t>
      </w:r>
      <w:proofErr w:type="spellEnd"/>
      <w:r w:rsidR="000E0539" w:rsidRPr="000E053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и Высокиничи Булата Окуджаву направили по окончании Тбилисского государственного университета.</w:t>
      </w:r>
    </w:p>
    <w:p w14:paraId="7EB03A3E" w14:textId="7FD1994B" w:rsidR="000E0539" w:rsidRPr="000E0539" w:rsidRDefault="000E0539" w:rsidP="000E0539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0E053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Также с февраля 1952 года до конца 1953 года Окуджава работал учителем </w:t>
      </w:r>
      <w:r w:rsidRPr="000E053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lastRenderedPageBreak/>
        <w:t>русского языка и литературы в калужской школе № 5. Впечатления этого периода жизни позже легли в основу его рассказов.</w:t>
      </w:r>
      <w:r w:rsidR="00AB683D" w:rsidRPr="00AB683D">
        <w:t xml:space="preserve"> </w:t>
      </w:r>
    </w:p>
    <w:p w14:paraId="0F296ABF" w14:textId="26A5D071" w:rsidR="000E0539" w:rsidRDefault="000E0539" w:rsidP="000E0539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0E053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Булат Окуджава несколько раз приезжал в калужскую школу, передал в дар школьному музею книги, грампластинки с записью своих песен.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</w:p>
    <w:p w14:paraId="6D913C53" w14:textId="0F32B486" w:rsidR="003D06B6" w:rsidRPr="003D06B6" w:rsidRDefault="000E0539" w:rsidP="000E0539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0E053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Работая в Калужской области, Окуджава сотрудничал с газетой «Молодой ленинец». 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В 1956 году вышел в свет его первый авторский сборник «Лирика». Поселившись в столице </w:t>
      </w:r>
      <w:proofErr w:type="gramStart"/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в 1959 году</w:t>
      </w:r>
      <w:proofErr w:type="gramEnd"/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Окуджава начал постепенно приобретать известность, выступая с собственными стихотворениями и песнями. Первый официальный вечер его поэзии состоялся в Харькове в 1961-ом году.</w:t>
      </w:r>
    </w:p>
    <w:p w14:paraId="3CBF92A7" w14:textId="1B20A3E1" w:rsidR="003D06B6" w:rsidRPr="003D06B6" w:rsidRDefault="00D14259" w:rsidP="003D06B6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40B50C" wp14:editId="235FBB90">
            <wp:simplePos x="0" y="0"/>
            <wp:positionH relativeFrom="column">
              <wp:posOffset>2638425</wp:posOffset>
            </wp:positionH>
            <wp:positionV relativeFrom="paragraph">
              <wp:posOffset>40005</wp:posOffset>
            </wp:positionV>
            <wp:extent cx="2214245" cy="3333750"/>
            <wp:effectExtent l="0" t="0" r="0" b="0"/>
            <wp:wrapTight wrapText="bothSides">
              <wp:wrapPolygon edited="0">
                <wp:start x="0" y="0"/>
                <wp:lineTo x="0" y="21477"/>
                <wp:lineTo x="21371" y="21477"/>
                <wp:lineTo x="21371" y="0"/>
                <wp:lineTo x="0" y="0"/>
              </wp:wrapPolygon>
            </wp:wrapTight>
            <wp:docPr id="9443288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В конце 60</w:t>
      </w:r>
      <w:r w:rsidR="003D06B6" w:rsidRPr="003D06B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‑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х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годов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в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Польше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и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во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Франции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вышли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пластинки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Булата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Окуджавы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.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За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эти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годы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Окуджава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стал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одним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из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самых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популярных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авторов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-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исполнителей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встав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в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один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ряд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с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Владимиром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Высоцким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Александром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Галичем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Юрием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Визбором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.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С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D06B6"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П</w:t>
      </w:r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ольшей поэта связывала и любовь к стихотворениям Агнешки </w:t>
      </w:r>
      <w:proofErr w:type="spellStart"/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Осецкой</w:t>
      </w:r>
      <w:proofErr w:type="spellEnd"/>
      <w:r w:rsidR="003D06B6"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– он сделал их переводы и, совместно с композитором Исааком Шварцем, положил эти стихи на музыку.</w:t>
      </w:r>
      <w:r w:rsidRPr="00D14259">
        <w:t xml:space="preserve"> </w:t>
      </w:r>
    </w:p>
    <w:p w14:paraId="26508F29" w14:textId="7B3743BD" w:rsidR="003D06B6" w:rsidRPr="003D06B6" w:rsidRDefault="003D06B6" w:rsidP="003D06B6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Получившиеся в результате их совместной работы песни прозвучали в нескольких советских фильмах; в общем же за 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lastRenderedPageBreak/>
        <w:t>годы наибольшей популярности Окуджавы – с 60</w:t>
      </w:r>
      <w:r w:rsidRPr="003D06B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‑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х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до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90</w:t>
      </w:r>
      <w:r w:rsidRPr="003D06B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‑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х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годов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–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на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экраны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вышло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более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восьми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десятков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фильмов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для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которых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поэт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и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композитор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сочинил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и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исполнил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Georgia"/>
          <w:kern w:val="0"/>
          <w:sz w:val="27"/>
          <w:szCs w:val="27"/>
          <w:lang w:eastAsia="ru-RU"/>
          <w14:ligatures w14:val="none"/>
        </w:rPr>
        <w:t>песни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7E01BFBB" w14:textId="7C502D99" w:rsidR="003D06B6" w:rsidRPr="003D06B6" w:rsidRDefault="003D06B6" w:rsidP="003D06B6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Булат </w:t>
      </w:r>
      <w:proofErr w:type="gramStart"/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Окуджава</w:t>
      </w:r>
      <w:proofErr w:type="gramEnd"/>
      <w:r w:rsidR="00D1425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жив</w:t>
      </w:r>
      <w:r w:rsidR="00D1425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я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в России, много путешеств</w:t>
      </w:r>
      <w:r w:rsidR="00D1425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овал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и выступа</w:t>
      </w:r>
      <w:r w:rsidR="00D14259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л</w:t>
      </w: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со своими концертами в Америке и Европе.</w:t>
      </w:r>
    </w:p>
    <w:p w14:paraId="2425623F" w14:textId="77777777" w:rsidR="003D06B6" w:rsidRPr="003D06B6" w:rsidRDefault="003D06B6" w:rsidP="003D06B6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3D06B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Скончался поэт 12-го июня 1997 года в одном из пригородов Парижа; похоронен в Москве на Ваганьковском кладбище.</w:t>
      </w:r>
    </w:p>
    <w:p w14:paraId="174519E7" w14:textId="77777777" w:rsidR="003D06B6" w:rsidRDefault="003D06B6" w:rsidP="003D06B6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</w:p>
    <w:p w14:paraId="69111141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17E09794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5B838D7F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5FD1807F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1A720B3E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617325A5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30BD4BE4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705BC295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68B52FBF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2E6A23B7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5AA1C31C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0D91FE26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2026C118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38B62C5C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3DD4690B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4A03DE02" w14:textId="77777777" w:rsidR="00AB683D" w:rsidRDefault="00AB683D" w:rsidP="003D06B6">
      <w:pPr>
        <w:jc w:val="center"/>
        <w:rPr>
          <w:b/>
          <w:bCs/>
          <w:sz w:val="24"/>
          <w:szCs w:val="24"/>
        </w:rPr>
      </w:pPr>
    </w:p>
    <w:p w14:paraId="600B56A0" w14:textId="18CEA104" w:rsidR="00066425" w:rsidRPr="002A4B8E" w:rsidRDefault="008C137A" w:rsidP="003D06B6">
      <w:pPr>
        <w:jc w:val="center"/>
        <w:rPr>
          <w:b/>
          <w:bCs/>
          <w:sz w:val="24"/>
          <w:szCs w:val="24"/>
        </w:rPr>
      </w:pPr>
      <w:r w:rsidRPr="002A4B8E">
        <w:rPr>
          <w:b/>
          <w:bCs/>
          <w:sz w:val="24"/>
          <w:szCs w:val="24"/>
        </w:rPr>
        <w:lastRenderedPageBreak/>
        <w:t>СПИСОК ИСПОЛЬЗУЕМЫХ ИСТОЧНИКОВ</w:t>
      </w:r>
      <w:r w:rsidR="002A4B8E">
        <w:rPr>
          <w:b/>
          <w:bCs/>
          <w:sz w:val="24"/>
          <w:szCs w:val="24"/>
        </w:rPr>
        <w:t>:</w:t>
      </w:r>
    </w:p>
    <w:p w14:paraId="50FF8EBC" w14:textId="43FADDDA" w:rsidR="000C283D" w:rsidRDefault="003D06B6" w:rsidP="003D06B6">
      <w:pPr>
        <w:pStyle w:val="a4"/>
        <w:numPr>
          <w:ilvl w:val="0"/>
          <w:numId w:val="3"/>
        </w:numPr>
        <w:rPr>
          <w:sz w:val="24"/>
          <w:szCs w:val="24"/>
        </w:rPr>
      </w:pPr>
      <w:hyperlink r:id="rId10" w:history="1">
        <w:r w:rsidRPr="006415FC">
          <w:rPr>
            <w:rStyle w:val="a5"/>
            <w:sz w:val="24"/>
            <w:szCs w:val="24"/>
          </w:rPr>
          <w:t>https://litfest.ru/biografii/okudzhava.html</w:t>
        </w:r>
      </w:hyperlink>
    </w:p>
    <w:p w14:paraId="65E55876" w14:textId="248EFC2F" w:rsidR="003D06B6" w:rsidRDefault="003D06B6" w:rsidP="003D06B6">
      <w:pPr>
        <w:pStyle w:val="a4"/>
        <w:numPr>
          <w:ilvl w:val="0"/>
          <w:numId w:val="3"/>
        </w:numPr>
        <w:rPr>
          <w:sz w:val="24"/>
          <w:szCs w:val="24"/>
        </w:rPr>
      </w:pPr>
      <w:hyperlink r:id="rId11" w:history="1">
        <w:r w:rsidRPr="006415FC">
          <w:rPr>
            <w:rStyle w:val="a5"/>
            <w:sz w:val="24"/>
            <w:szCs w:val="24"/>
          </w:rPr>
          <w:t>https://www.sdamna5.ru/bulat_okudzhava</w:t>
        </w:r>
      </w:hyperlink>
    </w:p>
    <w:p w14:paraId="6243B770" w14:textId="708FE51F" w:rsidR="003D06B6" w:rsidRDefault="00D14259" w:rsidP="003D06B6">
      <w:pPr>
        <w:pStyle w:val="a4"/>
        <w:numPr>
          <w:ilvl w:val="0"/>
          <w:numId w:val="3"/>
        </w:numPr>
        <w:rPr>
          <w:sz w:val="24"/>
          <w:szCs w:val="24"/>
        </w:rPr>
      </w:pPr>
      <w:hyperlink r:id="rId12" w:history="1">
        <w:r w:rsidRPr="006415FC">
          <w:rPr>
            <w:rStyle w:val="a5"/>
            <w:sz w:val="24"/>
            <w:szCs w:val="24"/>
          </w:rPr>
          <w:t>https://ru.wikipedia.org/wiki/Окуджава,_Булат_Шалвович</w:t>
        </w:r>
      </w:hyperlink>
    </w:p>
    <w:p w14:paraId="043F0432" w14:textId="1EA48C66" w:rsidR="00D14259" w:rsidRDefault="00D14259" w:rsidP="003D06B6">
      <w:pPr>
        <w:pStyle w:val="a4"/>
        <w:numPr>
          <w:ilvl w:val="0"/>
          <w:numId w:val="3"/>
        </w:numPr>
        <w:rPr>
          <w:sz w:val="24"/>
          <w:szCs w:val="24"/>
        </w:rPr>
      </w:pPr>
      <w:hyperlink r:id="rId13" w:history="1">
        <w:r w:rsidRPr="006415FC">
          <w:rPr>
            <w:rStyle w:val="a5"/>
            <w:sz w:val="24"/>
            <w:szCs w:val="24"/>
          </w:rPr>
          <w:t>https://avatars.dzeninfra.ru/get-zen_doc/9428044/pub_64205b710d83060e0c2201e2_6420a3a6863b9b0983f1601e/scale_1200</w:t>
        </w:r>
      </w:hyperlink>
    </w:p>
    <w:p w14:paraId="20B54CD7" w14:textId="7253AFA7" w:rsidR="00D14259" w:rsidRDefault="00D14259" w:rsidP="003D06B6">
      <w:pPr>
        <w:pStyle w:val="a4"/>
        <w:numPr>
          <w:ilvl w:val="0"/>
          <w:numId w:val="3"/>
        </w:numPr>
        <w:rPr>
          <w:sz w:val="24"/>
          <w:szCs w:val="24"/>
        </w:rPr>
      </w:pPr>
      <w:hyperlink r:id="rId14" w:history="1">
        <w:r w:rsidRPr="006415FC">
          <w:rPr>
            <w:rStyle w:val="a5"/>
            <w:sz w:val="24"/>
            <w:szCs w:val="24"/>
          </w:rPr>
          <w:t>https://obrazovaka.ru/alpha/o/okudzhava-bulat-shalvovich-okudgava-bulat-shalvovich</w:t>
        </w:r>
      </w:hyperlink>
    </w:p>
    <w:p w14:paraId="37990AC4" w14:textId="07811979" w:rsidR="00D14259" w:rsidRDefault="00D14259" w:rsidP="003D06B6">
      <w:pPr>
        <w:pStyle w:val="a4"/>
        <w:numPr>
          <w:ilvl w:val="0"/>
          <w:numId w:val="3"/>
        </w:numPr>
        <w:rPr>
          <w:sz w:val="24"/>
          <w:szCs w:val="24"/>
        </w:rPr>
      </w:pPr>
      <w:hyperlink r:id="rId15" w:history="1">
        <w:r w:rsidRPr="006415FC">
          <w:rPr>
            <w:rStyle w:val="a5"/>
            <w:sz w:val="24"/>
            <w:szCs w:val="24"/>
          </w:rPr>
          <w:t>https://i.msmap.ru/original/7860.jpg</w:t>
        </w:r>
      </w:hyperlink>
    </w:p>
    <w:p w14:paraId="424DECE5" w14:textId="64A6F8B5" w:rsidR="00D14259" w:rsidRDefault="00AB683D" w:rsidP="003D06B6">
      <w:pPr>
        <w:pStyle w:val="a4"/>
        <w:numPr>
          <w:ilvl w:val="0"/>
          <w:numId w:val="3"/>
        </w:numPr>
        <w:rPr>
          <w:sz w:val="24"/>
          <w:szCs w:val="24"/>
        </w:rPr>
      </w:pPr>
      <w:hyperlink r:id="rId16" w:history="1">
        <w:r w:rsidRPr="006415FC">
          <w:rPr>
            <w:rStyle w:val="a5"/>
            <w:sz w:val="24"/>
            <w:szCs w:val="24"/>
          </w:rPr>
          <w:t>https://cdn.culture.ru/images/9cf2b267-cf7c-5ea0-a761-a241081c9924</w:t>
        </w:r>
      </w:hyperlink>
    </w:p>
    <w:p w14:paraId="0FE45442" w14:textId="77777777" w:rsidR="00AB683D" w:rsidRPr="002A4B8E" w:rsidRDefault="00AB683D" w:rsidP="00316CF8">
      <w:pPr>
        <w:pStyle w:val="a4"/>
        <w:ind w:left="1004"/>
        <w:rPr>
          <w:sz w:val="24"/>
          <w:szCs w:val="24"/>
        </w:rPr>
      </w:pPr>
    </w:p>
    <w:p w14:paraId="1BF06E63" w14:textId="77777777" w:rsidR="00416170" w:rsidRPr="00416170" w:rsidRDefault="00416170" w:rsidP="00416170"/>
    <w:p w14:paraId="0F2B8FCF" w14:textId="0B7D7087" w:rsidR="00416170" w:rsidRDefault="00416170" w:rsidP="00416170"/>
    <w:p w14:paraId="3A67D055" w14:textId="77777777" w:rsidR="00316CF8" w:rsidRDefault="00316CF8" w:rsidP="00416170"/>
    <w:p w14:paraId="712BC29B" w14:textId="77777777" w:rsidR="00316CF8" w:rsidRDefault="00316CF8" w:rsidP="00416170"/>
    <w:p w14:paraId="3E304622" w14:textId="77777777" w:rsidR="00316CF8" w:rsidRDefault="00316CF8" w:rsidP="00416170"/>
    <w:p w14:paraId="4E1112D7" w14:textId="77777777" w:rsidR="00316CF8" w:rsidRDefault="00316CF8" w:rsidP="00416170"/>
    <w:p w14:paraId="7FDE380A" w14:textId="77777777" w:rsidR="00316CF8" w:rsidRPr="00416170" w:rsidRDefault="00316CF8" w:rsidP="00416170"/>
    <w:p w14:paraId="3CAE4009" w14:textId="30550F86" w:rsidR="00416170" w:rsidRDefault="00416170" w:rsidP="00416170"/>
    <w:p w14:paraId="46B38D52" w14:textId="77777777" w:rsidR="00316CF8" w:rsidRPr="00C66D0E" w:rsidRDefault="00316CF8" w:rsidP="00316C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D0E">
        <w:rPr>
          <w:rFonts w:ascii="Times New Roman" w:hAnsi="Times New Roman" w:cs="Times New Roman"/>
          <w:sz w:val="24"/>
          <w:szCs w:val="24"/>
        </w:rPr>
        <w:t xml:space="preserve">Составитель </w:t>
      </w:r>
      <w:r>
        <w:rPr>
          <w:rFonts w:ascii="Times New Roman" w:hAnsi="Times New Roman" w:cs="Times New Roman"/>
          <w:sz w:val="24"/>
          <w:szCs w:val="24"/>
        </w:rPr>
        <w:t xml:space="preserve">Ю.Ф. Шаронова – ведущий </w:t>
      </w:r>
      <w:r w:rsidRPr="00C66D0E">
        <w:rPr>
          <w:rFonts w:ascii="Times New Roman" w:hAnsi="Times New Roman" w:cs="Times New Roman"/>
          <w:sz w:val="24"/>
          <w:szCs w:val="24"/>
        </w:rPr>
        <w:t>методист методического отдела</w:t>
      </w:r>
    </w:p>
    <w:p w14:paraId="7141549C" w14:textId="77777777" w:rsidR="00316CF8" w:rsidRPr="00C66D0E" w:rsidRDefault="00316CF8" w:rsidP="00316C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D0E">
        <w:rPr>
          <w:rFonts w:ascii="Times New Roman" w:hAnsi="Times New Roman" w:cs="Times New Roman"/>
          <w:sz w:val="24"/>
          <w:szCs w:val="24"/>
        </w:rPr>
        <w:t>Ответственный за выпуск Е.В. Степанова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D0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D0E">
        <w:rPr>
          <w:rFonts w:ascii="Times New Roman" w:hAnsi="Times New Roman" w:cs="Times New Roman"/>
          <w:sz w:val="24"/>
          <w:szCs w:val="24"/>
        </w:rPr>
        <w:t xml:space="preserve">директор РМУК </w:t>
      </w:r>
      <w:proofErr w:type="gramStart"/>
      <w:r w:rsidRPr="00C66D0E">
        <w:rPr>
          <w:rFonts w:ascii="Times New Roman" w:hAnsi="Times New Roman" w:cs="Times New Roman"/>
          <w:sz w:val="24"/>
          <w:szCs w:val="24"/>
        </w:rPr>
        <w:t>« ЕМЦБ</w:t>
      </w:r>
      <w:proofErr w:type="gramEnd"/>
      <w:r w:rsidRPr="00C66D0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57CBFF" w14:textId="77777777" w:rsidR="00316CF8" w:rsidRPr="00C66D0E" w:rsidRDefault="00316CF8" w:rsidP="00316C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39E20F" w14:textId="77777777" w:rsidR="00316CF8" w:rsidRPr="00C66D0E" w:rsidRDefault="00316CF8" w:rsidP="00316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0E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412120 Саратовская область</w:t>
      </w:r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0A22CFF" w14:textId="77777777" w:rsidR="00316CF8" w:rsidRPr="00C66D0E" w:rsidRDefault="00316CF8" w:rsidP="00316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Екатериновский район, </w:t>
      </w:r>
      <w:proofErr w:type="spellStart"/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. Екатериновка,</w:t>
      </w:r>
    </w:p>
    <w:p w14:paraId="08A4FA6C" w14:textId="77777777" w:rsidR="00316CF8" w:rsidRPr="00C66D0E" w:rsidRDefault="00316CF8" w:rsidP="00316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50 </w:t>
      </w:r>
      <w:proofErr w:type="gramStart"/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 Октября</w:t>
      </w:r>
      <w:proofErr w:type="gramEnd"/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92.</w:t>
      </w:r>
    </w:p>
    <w:p w14:paraId="3C27B529" w14:textId="77777777" w:rsidR="00316CF8" w:rsidRPr="00C66D0E" w:rsidRDefault="00316CF8" w:rsidP="00316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8(84554)2-11-33, 8(84554)2-17-91</w:t>
      </w:r>
    </w:p>
    <w:p w14:paraId="5A5DBB03" w14:textId="77777777" w:rsidR="00316CF8" w:rsidRPr="00C66D0E" w:rsidRDefault="00316CF8" w:rsidP="00316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ekaterin-biblioneka@yandex.ru</w:t>
      </w:r>
    </w:p>
    <w:p w14:paraId="11F62C37" w14:textId="58DC491D" w:rsidR="00416170" w:rsidRPr="00416170" w:rsidRDefault="00316CF8" w:rsidP="00316CF8">
      <w:pPr>
        <w:ind w:firstLine="708"/>
      </w:pPr>
      <w:r w:rsidRPr="00C66D0E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7" w:history="1">
        <w:r w:rsidRPr="00470F56">
          <w:rPr>
            <w:rStyle w:val="a5"/>
            <w:rFonts w:ascii="Times New Roman" w:hAnsi="Times New Roman" w:cs="Times New Roman"/>
            <w:sz w:val="24"/>
            <w:szCs w:val="24"/>
          </w:rPr>
          <w:t>https://ekaterin-bibl.kulturu.ru/</w:t>
        </w:r>
      </w:hyperlink>
    </w:p>
    <w:sectPr w:rsidR="00416170" w:rsidRPr="00416170" w:rsidSect="002A4B8E">
      <w:footerReference w:type="default" r:id="rId18"/>
      <w:pgSz w:w="8419" w:h="11906" w:orient="landscape"/>
      <w:pgMar w:top="340" w:right="340" w:bottom="340" w:left="51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1361" w14:textId="77777777" w:rsidR="006A3D06" w:rsidRDefault="006A3D06" w:rsidP="002A4B8E">
      <w:pPr>
        <w:spacing w:after="0" w:line="240" w:lineRule="auto"/>
      </w:pPr>
      <w:r>
        <w:separator/>
      </w:r>
    </w:p>
  </w:endnote>
  <w:endnote w:type="continuationSeparator" w:id="0">
    <w:p w14:paraId="35A6E9E3" w14:textId="77777777" w:rsidR="006A3D06" w:rsidRDefault="006A3D06" w:rsidP="002A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46986"/>
      <w:docPartObj>
        <w:docPartGallery w:val="Page Numbers (Bottom of Page)"/>
        <w:docPartUnique/>
      </w:docPartObj>
    </w:sdtPr>
    <w:sdtContent>
      <w:p w14:paraId="3FB3445B" w14:textId="6BF988A5" w:rsidR="002A4B8E" w:rsidRDefault="002A4B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7C87B" w14:textId="77777777" w:rsidR="002A4B8E" w:rsidRDefault="002A4B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DB66" w14:textId="77777777" w:rsidR="006A3D06" w:rsidRDefault="006A3D06" w:rsidP="002A4B8E">
      <w:pPr>
        <w:spacing w:after="0" w:line="240" w:lineRule="auto"/>
      </w:pPr>
      <w:r>
        <w:separator/>
      </w:r>
    </w:p>
  </w:footnote>
  <w:footnote w:type="continuationSeparator" w:id="0">
    <w:p w14:paraId="0207A1A4" w14:textId="77777777" w:rsidR="006A3D06" w:rsidRDefault="006A3D06" w:rsidP="002A4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70E7"/>
    <w:multiLevelType w:val="hybridMultilevel"/>
    <w:tmpl w:val="5F34D16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3575A21"/>
    <w:multiLevelType w:val="hybridMultilevel"/>
    <w:tmpl w:val="CA62B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565E2"/>
    <w:multiLevelType w:val="hybridMultilevel"/>
    <w:tmpl w:val="9F9478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5539258">
    <w:abstractNumId w:val="1"/>
  </w:num>
  <w:num w:numId="2" w16cid:durableId="2081975162">
    <w:abstractNumId w:val="2"/>
  </w:num>
  <w:num w:numId="3" w16cid:durableId="155874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25"/>
    <w:rsid w:val="00066425"/>
    <w:rsid w:val="000C283D"/>
    <w:rsid w:val="000E0539"/>
    <w:rsid w:val="00134060"/>
    <w:rsid w:val="00185D0D"/>
    <w:rsid w:val="001C703A"/>
    <w:rsid w:val="002A4B8E"/>
    <w:rsid w:val="00316CF8"/>
    <w:rsid w:val="003D06B6"/>
    <w:rsid w:val="00416170"/>
    <w:rsid w:val="0047211B"/>
    <w:rsid w:val="006A3D06"/>
    <w:rsid w:val="008166A3"/>
    <w:rsid w:val="00875768"/>
    <w:rsid w:val="008C137A"/>
    <w:rsid w:val="00930942"/>
    <w:rsid w:val="00A624B1"/>
    <w:rsid w:val="00AB683D"/>
    <w:rsid w:val="00B85AC8"/>
    <w:rsid w:val="00D14259"/>
    <w:rsid w:val="00D9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B159F"/>
  <w15:chartTrackingRefBased/>
  <w15:docId w15:val="{28665EC7-B4D1-41EB-9F93-266B6313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8C13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C137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C137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A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4B8E"/>
  </w:style>
  <w:style w:type="paragraph" w:styleId="a9">
    <w:name w:val="footer"/>
    <w:basedOn w:val="a"/>
    <w:link w:val="aa"/>
    <w:uiPriority w:val="99"/>
    <w:unhideWhenUsed/>
    <w:rsid w:val="002A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4B8E"/>
  </w:style>
  <w:style w:type="character" w:styleId="ab">
    <w:name w:val="FollowedHyperlink"/>
    <w:basedOn w:val="a0"/>
    <w:uiPriority w:val="99"/>
    <w:semiHidden/>
    <w:unhideWhenUsed/>
    <w:rsid w:val="00316C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vatars.dzeninfra.ru/get-zen_doc/9428044/pub_64205b710d83060e0c2201e2_6420a3a6863b9b0983f1601e/scale_120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&#1054;&#1082;&#1091;&#1076;&#1078;&#1072;&#1074;&#1072;,_&#1041;&#1091;&#1083;&#1072;&#1090;_&#1064;&#1072;&#1083;&#1074;&#1086;&#1074;&#1080;&#1095;" TargetMode="External"/><Relationship Id="rId17" Type="http://schemas.openxmlformats.org/officeDocument/2006/relationships/hyperlink" Target="https://ekaterin-bibl.kultur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dn.culture.ru/images/9cf2b267-cf7c-5ea0-a761-a241081c992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damna5.ru/bulat_okudzhav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.msmap.ru/original/7860.jpg" TargetMode="External"/><Relationship Id="rId10" Type="http://schemas.openxmlformats.org/officeDocument/2006/relationships/hyperlink" Target="https://litfest.ru/biografii/okudzhava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brazovaka.ru/alpha/o/okudzhava-bulat-shalvovich-okudgava-bulat-shalv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7</cp:revision>
  <dcterms:created xsi:type="dcterms:W3CDTF">2023-07-25T05:27:00Z</dcterms:created>
  <dcterms:modified xsi:type="dcterms:W3CDTF">2023-07-26T06:28:00Z</dcterms:modified>
</cp:coreProperties>
</file>