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C682" w14:textId="17EB35DE" w:rsidR="002437D0" w:rsidRPr="002437D0" w:rsidRDefault="002437D0" w:rsidP="002437D0">
      <w:pPr>
        <w:pStyle w:val="a3"/>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Р</w:t>
      </w:r>
      <w:r w:rsidRPr="002437D0">
        <w:rPr>
          <w:rFonts w:ascii="Times New Roman" w:eastAsia="Calibri" w:hAnsi="Times New Roman" w:cs="Times New Roman"/>
          <w:b/>
          <w:kern w:val="0"/>
          <w:sz w:val="24"/>
          <w:szCs w:val="24"/>
          <w14:ligatures w14:val="none"/>
        </w:rPr>
        <w:t>АЙОННОЕ МУНИЦИПАЛЬНОЕ УЧРЕЖДЕНИЕ КУЛЬТУРЫ</w:t>
      </w:r>
    </w:p>
    <w:p w14:paraId="11CF1217" w14:textId="357E5333"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2437D0">
        <w:rPr>
          <w:rFonts w:ascii="Times New Roman" w:eastAsia="Calibri" w:hAnsi="Times New Roman" w:cs="Times New Roman"/>
          <w:b/>
          <w:kern w:val="0"/>
          <w:sz w:val="24"/>
          <w:szCs w:val="24"/>
          <w14:ligatures w14:val="none"/>
        </w:rPr>
        <w:t>« ЕКАТЕРИНОВСКАЯ МЕЖПОСЕЛЕНЧЕСКАЯ ЦЕНТРАЛЬНАЯ БИБЛИОТЕК</w:t>
      </w:r>
    </w:p>
    <w:p w14:paraId="4FF5A411"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p>
    <w:p w14:paraId="1DA4045B"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p>
    <w:p w14:paraId="3847EB47"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p>
    <w:p w14:paraId="3A19E2ED" w14:textId="77777777" w:rsidR="002437D0" w:rsidRPr="009C68A4" w:rsidRDefault="002437D0" w:rsidP="002437D0">
      <w:pPr>
        <w:autoSpaceDE w:val="0"/>
        <w:autoSpaceDN w:val="0"/>
        <w:adjustRightInd w:val="0"/>
        <w:spacing w:after="0" w:line="240" w:lineRule="auto"/>
        <w:jc w:val="center"/>
        <w:rPr>
          <w:rFonts w:ascii="Times New Roman" w:hAnsi="Times New Roman" w:cs="Times New Roman"/>
          <w:b/>
          <w:bCs/>
          <w:color w:val="FF0000"/>
          <w:sz w:val="52"/>
          <w:szCs w:val="52"/>
        </w:rPr>
      </w:pPr>
      <w:r w:rsidRPr="009C68A4">
        <w:rPr>
          <w:rFonts w:ascii="Times New Roman" w:hAnsi="Times New Roman" w:cs="Times New Roman"/>
          <w:b/>
          <w:bCs/>
          <w:color w:val="FF0000"/>
          <w:sz w:val="52"/>
          <w:szCs w:val="52"/>
        </w:rPr>
        <w:t>Продвижение книги и чтения.</w:t>
      </w:r>
    </w:p>
    <w:p w14:paraId="202F0D58" w14:textId="56C25D6D" w:rsidR="002437D0" w:rsidRPr="009C68A4" w:rsidRDefault="00FB12A2" w:rsidP="002437D0">
      <w:pPr>
        <w:autoSpaceDE w:val="0"/>
        <w:autoSpaceDN w:val="0"/>
        <w:adjustRightInd w:val="0"/>
        <w:spacing w:after="0" w:line="240" w:lineRule="auto"/>
        <w:jc w:val="center"/>
        <w:rPr>
          <w:rFonts w:ascii="Times New Roman" w:hAnsi="Times New Roman" w:cs="Times New Roman"/>
          <w:b/>
          <w:bCs/>
          <w:color w:val="FF0000"/>
          <w:sz w:val="44"/>
          <w:szCs w:val="44"/>
        </w:rPr>
      </w:pPr>
      <w:r>
        <w:rPr>
          <w:rFonts w:ascii="Times New Roman" w:hAnsi="Times New Roman" w:cs="Times New Roman"/>
          <w:color w:val="FF0000"/>
          <w:sz w:val="56"/>
          <w:szCs w:val="56"/>
        </w:rPr>
        <w:t>К</w:t>
      </w:r>
      <w:r w:rsidR="002437D0" w:rsidRPr="009C68A4">
        <w:rPr>
          <w:rFonts w:ascii="Times New Roman" w:hAnsi="Times New Roman" w:cs="Times New Roman"/>
          <w:color w:val="FF0000"/>
          <w:sz w:val="56"/>
          <w:szCs w:val="56"/>
        </w:rPr>
        <w:t>реативные</w:t>
      </w:r>
      <w:r w:rsidR="002437D0" w:rsidRPr="009C68A4">
        <w:rPr>
          <w:rFonts w:ascii="Times New Roman" w:hAnsi="Times New Roman" w:cs="Times New Roman"/>
          <w:color w:val="FF0000"/>
          <w:sz w:val="72"/>
          <w:szCs w:val="72"/>
        </w:rPr>
        <w:t xml:space="preserve"> </w:t>
      </w:r>
      <w:r w:rsidR="002437D0" w:rsidRPr="009C68A4">
        <w:rPr>
          <w:rFonts w:ascii="Times New Roman" w:hAnsi="Times New Roman" w:cs="Times New Roman"/>
          <w:color w:val="FF0000"/>
          <w:sz w:val="56"/>
          <w:szCs w:val="56"/>
        </w:rPr>
        <w:t xml:space="preserve">инновационные формы </w:t>
      </w:r>
      <w:r>
        <w:rPr>
          <w:rFonts w:ascii="Times New Roman" w:hAnsi="Times New Roman" w:cs="Times New Roman"/>
          <w:color w:val="FF0000"/>
          <w:sz w:val="56"/>
          <w:szCs w:val="56"/>
        </w:rPr>
        <w:t>р</w:t>
      </w:r>
      <w:r w:rsidR="002437D0" w:rsidRPr="009C68A4">
        <w:rPr>
          <w:rFonts w:ascii="Times New Roman" w:hAnsi="Times New Roman" w:cs="Times New Roman"/>
          <w:color w:val="FF0000"/>
          <w:sz w:val="56"/>
          <w:szCs w:val="56"/>
        </w:rPr>
        <w:t>аботы с читателями</w:t>
      </w:r>
      <w:r w:rsidR="002437D0" w:rsidRPr="009C68A4">
        <w:rPr>
          <w:rFonts w:ascii="Times New Roman" w:hAnsi="Times New Roman" w:cs="Times New Roman"/>
          <w:color w:val="FF0000"/>
          <w:sz w:val="72"/>
          <w:szCs w:val="72"/>
        </w:rPr>
        <w:t>.</w:t>
      </w:r>
      <w:r w:rsidR="002437D0" w:rsidRPr="009C68A4">
        <w:rPr>
          <w:rFonts w:ascii="Times New Roman" w:hAnsi="Times New Roman" w:cs="Times New Roman"/>
          <w:b/>
          <w:bCs/>
          <w:color w:val="FF0000"/>
          <w:sz w:val="72"/>
          <w:szCs w:val="72"/>
        </w:rPr>
        <w:t xml:space="preserve"> </w:t>
      </w:r>
    </w:p>
    <w:p w14:paraId="021D37EE" w14:textId="77777777" w:rsidR="002437D0" w:rsidRDefault="002437D0" w:rsidP="002437D0">
      <w:pPr>
        <w:autoSpaceDE w:val="0"/>
        <w:autoSpaceDN w:val="0"/>
        <w:adjustRightInd w:val="0"/>
        <w:spacing w:after="0" w:line="240" w:lineRule="auto"/>
        <w:jc w:val="center"/>
        <w:rPr>
          <w:rFonts w:ascii="a_ModernoBrk" w:hAnsi="a_ModernoBrk"/>
          <w:b/>
          <w:bCs/>
          <w:color w:val="FF0000"/>
          <w:sz w:val="44"/>
          <w:szCs w:val="44"/>
        </w:rPr>
      </w:pPr>
    </w:p>
    <w:p w14:paraId="12341E32" w14:textId="6D329B41" w:rsidR="002437D0" w:rsidRDefault="002437D0" w:rsidP="002437D0">
      <w:pPr>
        <w:autoSpaceDE w:val="0"/>
        <w:autoSpaceDN w:val="0"/>
        <w:adjustRightInd w:val="0"/>
        <w:spacing w:after="0" w:line="240" w:lineRule="auto"/>
        <w:ind w:hanging="709"/>
        <w:jc w:val="center"/>
        <w:rPr>
          <w:rFonts w:ascii="a_ModernoBrk" w:hAnsi="a_ModernoBrk"/>
          <w:b/>
          <w:bCs/>
          <w:color w:val="FF0000"/>
          <w:sz w:val="44"/>
          <w:szCs w:val="44"/>
        </w:rPr>
      </w:pPr>
      <w:r>
        <w:rPr>
          <w:noProof/>
          <w:lang w:eastAsia="ru-RU"/>
        </w:rPr>
        <w:drawing>
          <wp:inline distT="0" distB="0" distL="0" distR="0" wp14:anchorId="5FABAB61" wp14:editId="62548DAD">
            <wp:extent cx="5940425" cy="4449445"/>
            <wp:effectExtent l="0" t="0" r="3175"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9445"/>
                    </a:xfrm>
                    <a:prstGeom prst="rect">
                      <a:avLst/>
                    </a:prstGeom>
                    <a:noFill/>
                    <a:ln>
                      <a:noFill/>
                    </a:ln>
                  </pic:spPr>
                </pic:pic>
              </a:graphicData>
            </a:graphic>
          </wp:inline>
        </w:drawing>
      </w:r>
    </w:p>
    <w:p w14:paraId="5FEA711E" w14:textId="77777777" w:rsidR="008B591F" w:rsidRDefault="008B591F" w:rsidP="002437D0">
      <w:pPr>
        <w:autoSpaceDE w:val="0"/>
        <w:autoSpaceDN w:val="0"/>
        <w:adjustRightInd w:val="0"/>
        <w:spacing w:after="0" w:line="240" w:lineRule="auto"/>
        <w:ind w:hanging="709"/>
        <w:jc w:val="center"/>
        <w:rPr>
          <w:rFonts w:ascii="a_ModernoBrk" w:hAnsi="a_ModernoBrk"/>
          <w:b/>
          <w:bCs/>
          <w:color w:val="FF0000"/>
          <w:sz w:val="44"/>
          <w:szCs w:val="44"/>
        </w:rPr>
      </w:pPr>
    </w:p>
    <w:p w14:paraId="1BD4F215" w14:textId="77777777" w:rsidR="002437D0" w:rsidRDefault="002437D0" w:rsidP="002437D0">
      <w:pPr>
        <w:autoSpaceDE w:val="0"/>
        <w:autoSpaceDN w:val="0"/>
        <w:adjustRightInd w:val="0"/>
        <w:spacing w:after="0" w:line="240" w:lineRule="auto"/>
        <w:jc w:val="center"/>
        <w:rPr>
          <w:rFonts w:ascii="a_ModernoBrk" w:hAnsi="a_ModernoBrk"/>
          <w:b/>
          <w:bCs/>
          <w:color w:val="FF0000"/>
          <w:sz w:val="44"/>
          <w:szCs w:val="44"/>
        </w:rPr>
      </w:pPr>
    </w:p>
    <w:p w14:paraId="0FC8CBA7" w14:textId="77777777" w:rsidR="002437D0" w:rsidRPr="009C68A4"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9C68A4">
        <w:rPr>
          <w:rFonts w:ascii="Times New Roman" w:eastAsia="Calibri" w:hAnsi="Times New Roman" w:cs="Times New Roman"/>
          <w:b/>
          <w:color w:val="4472C4" w:themeColor="accent1"/>
          <w:kern w:val="0"/>
          <w:sz w:val="40"/>
          <w:szCs w:val="40"/>
          <w14:ligatures w14:val="none"/>
        </w:rPr>
        <w:t>Методические рекомендации</w:t>
      </w:r>
    </w:p>
    <w:p w14:paraId="25397DDE"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p>
    <w:p w14:paraId="299E69F8"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2437D0">
        <w:rPr>
          <w:rFonts w:ascii="Times New Roman" w:eastAsia="Calibri" w:hAnsi="Times New Roman" w:cs="Times New Roman"/>
          <w:b/>
          <w:kern w:val="0"/>
          <w:sz w:val="26"/>
          <w:szCs w:val="26"/>
          <w14:ligatures w14:val="none"/>
        </w:rPr>
        <w:t>ЦЕНТРАЛЬНАЯ РАЙОННАЯ БИБЛИОТЕКА</w:t>
      </w:r>
    </w:p>
    <w:p w14:paraId="3D540B09" w14:textId="77777777" w:rsidR="002437D0" w:rsidRPr="002437D0" w:rsidRDefault="002437D0" w:rsidP="002437D0">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2437D0">
        <w:rPr>
          <w:rFonts w:ascii="Times New Roman" w:eastAsia="Calibri" w:hAnsi="Times New Roman" w:cs="Times New Roman"/>
          <w:b/>
          <w:kern w:val="0"/>
          <w:sz w:val="26"/>
          <w:szCs w:val="26"/>
          <w14:ligatures w14:val="none"/>
        </w:rPr>
        <w:t>МЕТОДИЧЕСКИЙ ОТДЕЛ</w:t>
      </w:r>
    </w:p>
    <w:p w14:paraId="5C383E18" w14:textId="77777777" w:rsidR="002437D0" w:rsidRDefault="002437D0" w:rsidP="002437D0">
      <w:pPr>
        <w:spacing w:after="0" w:line="240" w:lineRule="auto"/>
        <w:jc w:val="center"/>
        <w:rPr>
          <w:rFonts w:ascii="Times New Roman" w:hAnsi="Times New Roman" w:cs="Times New Roman"/>
          <w:b/>
          <w:bCs/>
          <w:sz w:val="26"/>
          <w:szCs w:val="26"/>
        </w:rPr>
      </w:pPr>
      <w:r w:rsidRPr="002437D0">
        <w:rPr>
          <w:rFonts w:ascii="Times New Roman" w:hAnsi="Times New Roman" w:cs="Times New Roman"/>
          <w:b/>
          <w:bCs/>
          <w:sz w:val="26"/>
          <w:szCs w:val="26"/>
        </w:rPr>
        <w:t>2023год</w:t>
      </w:r>
    </w:p>
    <w:p w14:paraId="78351BDF" w14:textId="77777777" w:rsidR="008B591F" w:rsidRDefault="008B591F" w:rsidP="002437D0">
      <w:pPr>
        <w:spacing w:after="0" w:line="240" w:lineRule="auto"/>
        <w:jc w:val="center"/>
        <w:rPr>
          <w:rFonts w:ascii="Times New Roman" w:hAnsi="Times New Roman" w:cs="Times New Roman"/>
          <w:b/>
          <w:bCs/>
          <w:sz w:val="26"/>
          <w:szCs w:val="26"/>
        </w:rPr>
      </w:pPr>
    </w:p>
    <w:p w14:paraId="17D47FFE" w14:textId="77777777" w:rsidR="008B591F" w:rsidRPr="002437D0" w:rsidRDefault="008B591F" w:rsidP="002437D0">
      <w:pPr>
        <w:spacing w:after="0" w:line="240" w:lineRule="auto"/>
        <w:jc w:val="center"/>
        <w:rPr>
          <w:rFonts w:ascii="Times New Roman" w:hAnsi="Times New Roman" w:cs="Times New Roman"/>
          <w:b/>
          <w:bCs/>
          <w:sz w:val="26"/>
          <w:szCs w:val="26"/>
        </w:rPr>
      </w:pPr>
    </w:p>
    <w:p w14:paraId="6438DEAE" w14:textId="77777777" w:rsidR="002437D0" w:rsidRDefault="002437D0" w:rsidP="000728CA">
      <w:pPr>
        <w:pStyle w:val="a3"/>
        <w:jc w:val="both"/>
        <w:rPr>
          <w:rFonts w:ascii="Times New Roman" w:hAnsi="Times New Roman" w:cs="Times New Roman"/>
          <w:sz w:val="26"/>
          <w:szCs w:val="26"/>
        </w:rPr>
      </w:pPr>
    </w:p>
    <w:p w14:paraId="2553766A" w14:textId="75558D9F" w:rsidR="0034047D" w:rsidRPr="000728CA" w:rsidRDefault="0034047D" w:rsidP="000728CA">
      <w:pPr>
        <w:pStyle w:val="a3"/>
        <w:jc w:val="both"/>
        <w:rPr>
          <w:rFonts w:ascii="Times New Roman" w:eastAsia="Times New Roman" w:hAnsi="Times New Roman" w:cs="Times New Roman"/>
          <w:kern w:val="0"/>
          <w:sz w:val="26"/>
          <w:szCs w:val="26"/>
          <w:lang w:eastAsia="ru-RU"/>
          <w14:ligatures w14:val="none"/>
        </w:rPr>
      </w:pPr>
      <w:r w:rsidRPr="000728CA">
        <w:rPr>
          <w:rFonts w:ascii="Times New Roman" w:hAnsi="Times New Roman" w:cs="Times New Roman"/>
          <w:sz w:val="26"/>
          <w:szCs w:val="26"/>
        </w:rPr>
        <w:lastRenderedPageBreak/>
        <w:t xml:space="preserve">      Продвижение книги, чтения – основное направление в деятельности каждой библиотеки. Ведь</w:t>
      </w:r>
      <w:r w:rsidRPr="000728CA">
        <w:rPr>
          <w:rFonts w:ascii="Times New Roman" w:eastAsia="Times New Roman" w:hAnsi="Times New Roman" w:cs="Times New Roman"/>
          <w:kern w:val="0"/>
          <w:sz w:val="26"/>
          <w:szCs w:val="26"/>
          <w:lang w:eastAsia="ru-RU"/>
          <w14:ligatures w14:val="none"/>
        </w:rPr>
        <w:t xml:space="preserve"> во все времена книги были самым распространённым, точным и удобным способом передачи информации, знаний от одних людей другим, от одних поколений – к последующим. Ничто иное чем сама книга и её чтение расширяет кругозор человека</w:t>
      </w:r>
      <w:r w:rsidRPr="000728CA">
        <w:rPr>
          <w:rFonts w:ascii="Times New Roman" w:hAnsi="Times New Roman" w:cs="Times New Roman"/>
          <w:sz w:val="26"/>
          <w:szCs w:val="26"/>
        </w:rPr>
        <w:t>. Чтение активизирует развитие человека сильнее, чем иные средства. Отсюда вытекает первейшая задача библиотеки: привить навыки работы с книгой, научить вдумчивому чтению, работе с каталогами, справочной литературой.</w:t>
      </w:r>
    </w:p>
    <w:p w14:paraId="0DF2805A" w14:textId="45D4C681"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Но в современных условиях, когда увеличивается процент не читающих россиян, выдвигается задача - развитие самого процесса чтения, формирование у людей отношения к чтению как к удовольствию.</w:t>
      </w:r>
    </w:p>
    <w:p w14:paraId="2B32A6E2" w14:textId="5924B81C"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Сегодня библиотекари ведут активный поиск нестандартных форм продвижения книги и чтения, внося в традиционную работу новые идеи, разрабатывают интересные программы мероприятий, направленные на продвижение книги; привлекают читателей и создают позитивный образ библиотеки.</w:t>
      </w:r>
    </w:p>
    <w:p w14:paraId="5138E9B1" w14:textId="0A0A570B"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Деятельность библиотек области по продвижению чтения чрезвычайно многообразна, несет в себе сильный творческий заряд. Наша цель – через чтение и творческое развитие научить особые категории читателей контакту с миром, помочь поверить в себя и сделать для них мир доступным «Для того чтобы узнать самих себя, нужна книга. Для того чтобы узнать других нужна книга. Народ без книги похож на человека, бредущего с завязанными глазами. Он не видит мира... Историю мира, как и судьбу каждого человека, надо разделить на две части: до появления книги и после её появления. Первый период ночь, второй –ясный день. Первый –тесное, тёмное ущелье, второй –широкая равнина или вершина горы» - Расул Гамзатов.</w:t>
      </w:r>
    </w:p>
    <w:p w14:paraId="0F6A10FB" w14:textId="6AD9A8EB"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Произвести впечатление на современного читателя и сделать его посещение библиотеки ярким событием – задача не из легких. Нужно уметь показать нестандартное содержание и форму, новое видение, новую лексику, новые способы коммуникации, внести ауру новизны и работать в опережающем режиме. Поэтому, учитывая интересы и потребности пользователей, в библиотеках должен продолжаться поиск новых, нетрадиционных и эффективных форм работы, которые бы несли не только познавательную информацию, но были зрелищными, яркими, эмоциональными. </w:t>
      </w:r>
    </w:p>
    <w:p w14:paraId="272F711D" w14:textId="4ED1361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noProof/>
          <w:sz w:val="26"/>
          <w:szCs w:val="26"/>
        </w:rPr>
        <w:t xml:space="preserve">   Продвигая книгу и чтение, библиотекари постоянно изучают мнение читателей о литературе, выявляют их пристрастия и оценки, проводят опросы. Например, блиц-опросы «Какую роль играет чтение в Вашей жизни?», «В моей семье читают»,«Вы любите читать книги?», «Библиотека моей мечты», «Ты и твоя библиотека», «Книга, чтение, библиотека в Вашей  жизни» и другие.</w:t>
      </w:r>
    </w:p>
    <w:p w14:paraId="62131A5C" w14:textId="0F1ABC3A" w:rsidR="0034047D" w:rsidRPr="000728CA" w:rsidRDefault="0034047D" w:rsidP="000728CA">
      <w:pPr>
        <w:pStyle w:val="a3"/>
        <w:jc w:val="both"/>
        <w:rPr>
          <w:rFonts w:ascii="Times New Roman" w:hAnsi="Times New Roman" w:cs="Times New Roman"/>
          <w:sz w:val="26"/>
          <w:szCs w:val="26"/>
          <w:shd w:val="clear" w:color="auto" w:fill="FFFFFF"/>
        </w:rPr>
      </w:pPr>
      <w:r w:rsidRPr="000728CA">
        <w:rPr>
          <w:rFonts w:ascii="Times New Roman" w:hAnsi="Times New Roman" w:cs="Times New Roman"/>
          <w:sz w:val="26"/>
          <w:szCs w:val="26"/>
          <w:shd w:val="clear" w:color="auto" w:fill="FFFFFF"/>
        </w:rPr>
        <w:t xml:space="preserve">   В последнее время среди форм, активно пропагандирующих библиотеку как учреждение просветительское, информационное, досуговое, широкое распространение получила библиотечная акция.  Цель организации библиотечной акции – не только привлечь внимание к библиотечным услугам потенциальных пользователей и закрепить выгодные взаимоотношения с постоянными читателями и партнерскими организациями, но и сделать библиотеку «видимой» для всего местного сообщества.</w:t>
      </w:r>
    </w:p>
    <w:p w14:paraId="11E71770" w14:textId="726D4BF9"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Повод для акции может быть любой: значимая (юбилейная) календарная дата: политическая, историческая, литературная и др. (в масштабах страны, региона, города и т.п.); проблема, волнующая всех (экология, наркомания, СПИД и др.); проблема, волнующая отдельные категории населения: родителей, педагогов, </w:t>
      </w:r>
      <w:r w:rsidRPr="000728CA">
        <w:rPr>
          <w:rFonts w:ascii="Times New Roman" w:hAnsi="Times New Roman" w:cs="Times New Roman"/>
          <w:sz w:val="26"/>
          <w:szCs w:val="26"/>
        </w:rPr>
        <w:lastRenderedPageBreak/>
        <w:t>библиотекарей (чтение детей, молодежи; правовое просвещение молодежи, семейное чтение и др.)проблема учреждения, в частности библиотеки: нехватка средств, книг; закрытие библиотеки и др.; реализация программы, проекта в библиотеке.</w:t>
      </w:r>
    </w:p>
    <w:p w14:paraId="697AD942" w14:textId="0C2C14FE"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     Рекламная акция «Книжное конфетти»</w:t>
      </w:r>
      <w:r w:rsidR="00725B10">
        <w:rPr>
          <w:rFonts w:ascii="Times New Roman" w:hAnsi="Times New Roman" w:cs="Times New Roman"/>
          <w:b/>
          <w:bCs/>
          <w:sz w:val="26"/>
          <w:szCs w:val="26"/>
        </w:rPr>
        <w:t>.</w:t>
      </w:r>
      <w:r w:rsidRPr="000728CA">
        <w:rPr>
          <w:rFonts w:ascii="Times New Roman" w:hAnsi="Times New Roman" w:cs="Times New Roman"/>
          <w:sz w:val="26"/>
          <w:szCs w:val="26"/>
        </w:rPr>
        <w:t xml:space="preserve"> На столах в библиотеке рассыпаны конфеты, шоколадки, к которым прикрепляются фантики с цветными рекламами книг и журналов для молодёжи, отзывами о прочитанных книгах, слоганами с приглашением к чтению, адресом библиотеки. Конфеты с рекламой участники акции уносят с собой, чтобы предложить своим друзьям и знакомым «отведать сладкий вкус книги и чтения». </w:t>
      </w:r>
    </w:p>
    <w:p w14:paraId="28EDB44F" w14:textId="3496A23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    Акция «Читательская ленточка»</w:t>
      </w:r>
      <w:r w:rsidRPr="000728CA">
        <w:rPr>
          <w:rFonts w:ascii="Times New Roman" w:hAnsi="Times New Roman" w:cs="Times New Roman"/>
          <w:sz w:val="26"/>
          <w:szCs w:val="26"/>
        </w:rPr>
        <w:t xml:space="preserve"> Читатели создают в библиотеке символическое дерево, завязав на нём разноцветные ленточки, которые расскажут о предпочтениях читателей. Если любят читать сказки – жёлтую, детектив – синюю, фантастику – фиолетовую, о любви – красную и т.д. Библиотекари, тем самым узнают какой жанр предпочитают читатели. Акция «Дерево книжных предпочтений» Читателям предлагают завязать на дереве ленточку, к которой прикреплена бирка. На бирке читатель пишет название своей любимой книги, по желанию — (кратко) впечатление от прочитанного. Цвета ленточек соответствуют разным жанрам и видам литературы: фантастика, детектив, исторический роман, любовный роман, классическая литература, научно-популярная и т. п. Изучение читательского спроса тоже заиграет новыми красками.</w:t>
      </w:r>
    </w:p>
    <w:p w14:paraId="422B13CA" w14:textId="652D0BD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   Акция «Волшебный рюкзачок»</w:t>
      </w:r>
      <w:r w:rsidR="00725B10">
        <w:rPr>
          <w:rFonts w:ascii="Times New Roman" w:hAnsi="Times New Roman" w:cs="Times New Roman"/>
          <w:sz w:val="26"/>
          <w:szCs w:val="26"/>
        </w:rPr>
        <w:t xml:space="preserve"> -</w:t>
      </w:r>
      <w:r w:rsidRPr="000728CA">
        <w:rPr>
          <w:rFonts w:ascii="Times New Roman" w:hAnsi="Times New Roman" w:cs="Times New Roman"/>
          <w:sz w:val="26"/>
          <w:szCs w:val="26"/>
        </w:rPr>
        <w:t xml:space="preserve"> В рюкзачке – детские книги для чтения вслух и тетрадь для отзывов, пожеланий, сочинений. «Волшебный рюкзачок» передается в группу детского сада и путешествует из одной семьи в другую. </w:t>
      </w:r>
    </w:p>
    <w:p w14:paraId="7EBB2FAB" w14:textId="1AA16CBF" w:rsidR="0034047D" w:rsidRPr="000728CA" w:rsidRDefault="00A95EE6"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     </w:t>
      </w:r>
      <w:r w:rsidR="0034047D" w:rsidRPr="00725B10">
        <w:rPr>
          <w:rFonts w:ascii="Times New Roman" w:hAnsi="Times New Roman" w:cs="Times New Roman"/>
          <w:b/>
          <w:bCs/>
          <w:sz w:val="26"/>
          <w:szCs w:val="26"/>
        </w:rPr>
        <w:t>«Подвешенная книга»</w:t>
      </w:r>
      <w:r w:rsidR="0034047D" w:rsidRPr="000728CA">
        <w:rPr>
          <w:rFonts w:ascii="Times New Roman" w:hAnsi="Times New Roman" w:cs="Times New Roman"/>
          <w:sz w:val="26"/>
          <w:szCs w:val="26"/>
        </w:rPr>
        <w:t xml:space="preserve"> - Суть акции — популяризация чтения. Любой читатель может «подвесить» на неделю свою самую любимую книгу, со своей рецензией.</w:t>
      </w:r>
      <w:r w:rsidRPr="000728CA">
        <w:rPr>
          <w:rFonts w:ascii="Times New Roman" w:hAnsi="Times New Roman" w:cs="Times New Roman"/>
          <w:sz w:val="26"/>
          <w:szCs w:val="26"/>
        </w:rPr>
        <w:t xml:space="preserve"> </w:t>
      </w:r>
      <w:r w:rsidR="0034047D" w:rsidRPr="000728CA">
        <w:rPr>
          <w:rFonts w:ascii="Times New Roman" w:hAnsi="Times New Roman" w:cs="Times New Roman"/>
          <w:sz w:val="26"/>
          <w:szCs w:val="26"/>
        </w:rPr>
        <w:t>Длительность акции 3 месяца. По результатам акции можно составить именные рекомендательные списки любимых книг активных участников. А также создать рейтинг самых-самых книг вашей библиотеки! В начале акции подвесить книгу может любой читателей, в ходе же акции, будут отбираться только наиболее активные читатели.</w:t>
      </w:r>
      <w:r w:rsidRPr="000728CA">
        <w:rPr>
          <w:rFonts w:ascii="Times New Roman" w:hAnsi="Times New Roman" w:cs="Times New Roman"/>
          <w:sz w:val="26"/>
          <w:szCs w:val="26"/>
        </w:rPr>
        <w:t xml:space="preserve"> </w:t>
      </w:r>
      <w:r w:rsidR="0034047D" w:rsidRPr="000728CA">
        <w:rPr>
          <w:rFonts w:ascii="Times New Roman" w:hAnsi="Times New Roman" w:cs="Times New Roman"/>
          <w:sz w:val="26"/>
          <w:szCs w:val="26"/>
        </w:rPr>
        <w:t>Ведется список книг участниц акции. На книгу ставиться стикер-отметка «Подвешенная книга».</w:t>
      </w:r>
    </w:p>
    <w:p w14:paraId="38ECE5E3" w14:textId="77777777" w:rsidR="00A95EE6" w:rsidRPr="000728CA" w:rsidRDefault="00A95EE6"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w:t>
      </w:r>
      <w:r w:rsidR="0034047D" w:rsidRPr="000728CA">
        <w:rPr>
          <w:rFonts w:ascii="Times New Roman" w:hAnsi="Times New Roman" w:cs="Times New Roman"/>
          <w:sz w:val="26"/>
          <w:szCs w:val="26"/>
        </w:rPr>
        <w:t xml:space="preserve">Предлагаем примерные названия библиотечных акций по продвижению книги и чтения: «Читаем всей семьёй», «Вы ещё не читаете? Тогда мы идём к вам!», «С книгой – в будущее», «Подарите книгу детям», «Признание в любви любимому писателю», «Запиши в библиотеку друга», «Давайте читать вместе!», «Подружите ребенка с библиотекой», «Село живет, пока читает», «Мама – ребенок – книга», «Книжная полка молодого читателя», «С книжкой под мышкой», «Литература без границ», «Мой портрет с любимой книжкой», «День чтения-дарения» ,«Книги в дар библиотеке», «У книги нет каникул», «К книге и чтению – через досуг и общение» «Прочти книгу о войне», «Подружись с книгой» ,«Лето, книги, я – друзья!», «Передай книгу другу», «Лидер чтения»  , «Самый читающий класс» ,«10 дней вокруг книги», «Мы вновь читаем пушкинские строки» , «Сделай книжную закладку и подари её новому читателю» ,«Страна </w:t>
      </w:r>
      <w:proofErr w:type="spellStart"/>
      <w:r w:rsidR="0034047D" w:rsidRPr="000728CA">
        <w:rPr>
          <w:rFonts w:ascii="Times New Roman" w:hAnsi="Times New Roman" w:cs="Times New Roman"/>
          <w:sz w:val="26"/>
          <w:szCs w:val="26"/>
        </w:rPr>
        <w:t>читалиЯ</w:t>
      </w:r>
      <w:proofErr w:type="spellEnd"/>
      <w:r w:rsidR="0034047D" w:rsidRPr="000728CA">
        <w:rPr>
          <w:rFonts w:ascii="Times New Roman" w:hAnsi="Times New Roman" w:cs="Times New Roman"/>
          <w:sz w:val="26"/>
          <w:szCs w:val="26"/>
        </w:rPr>
        <w:t xml:space="preserve">» «Селфи с любимой книгой», «Подари детям книгу – подари детям радость»,  «Читайте с нами, читайте сами» ,«Почитаем перед сном»,  «Книга против вредных привычек» «Рождественские встречи с книгой»  </w:t>
      </w:r>
      <w:r w:rsidRPr="000728CA">
        <w:rPr>
          <w:rFonts w:ascii="Times New Roman" w:hAnsi="Times New Roman" w:cs="Times New Roman"/>
          <w:sz w:val="26"/>
          <w:szCs w:val="26"/>
        </w:rPr>
        <w:t>.</w:t>
      </w:r>
    </w:p>
    <w:p w14:paraId="779AA82D" w14:textId="466FBE4E" w:rsidR="0034047D" w:rsidRPr="000728CA" w:rsidRDefault="00A95EE6"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     </w:t>
      </w:r>
      <w:r w:rsidR="0034047D" w:rsidRPr="000728CA">
        <w:rPr>
          <w:rFonts w:ascii="Times New Roman" w:hAnsi="Times New Roman" w:cs="Times New Roman"/>
          <w:sz w:val="26"/>
          <w:szCs w:val="26"/>
        </w:rPr>
        <w:t xml:space="preserve">Сопровождая человека с самых первых лет его жизни, художественная литература оказывает большое влияние на развитие и обогащение речи ребенка: </w:t>
      </w:r>
      <w:r w:rsidR="0034047D" w:rsidRPr="000728CA">
        <w:rPr>
          <w:rFonts w:ascii="Times New Roman" w:hAnsi="Times New Roman" w:cs="Times New Roman"/>
          <w:sz w:val="26"/>
          <w:szCs w:val="26"/>
        </w:rPr>
        <w:lastRenderedPageBreak/>
        <w:t>она воспитывает воображение, дает прекрасные образцы русского литературного языка. Слушая знакомую сказку, стихотворение, ребенок переживает, волнуется вместе с героями. Так он учится понимать литературные произведения и посредством этого формируется как личность.</w:t>
      </w:r>
    </w:p>
    <w:p w14:paraId="0332B193"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Одной из традиционных форм работы абонемента по популяризации лучших художественных произведений являются обзоры литературы по творчеству писателей –юбиляров, литературным премиям, тематические обзоры художественной литературы. Главная цель обзора состоит в том, чтобы привлечь, заинтересовать читателя книгой, вызвать у него желание прочитать это произведение. Обзор должен быть живым и увлекательным для читателей.</w:t>
      </w:r>
    </w:p>
    <w:p w14:paraId="4AD3052E"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На литературных встречах ребята знакомились с жизнью и творчеством знаменитых детских писателей и поэтов А. Барто, К. Чуковского, Маршака, П. Бажова, Н. Носова и других, с удовольствием вспоминали и читали вслух стихи, разгадывали ребусы и загадки, смотрели мультфильмы, участвовали в викторинах.</w:t>
      </w:r>
    </w:p>
    <w:p w14:paraId="1C7A9912" w14:textId="77777777" w:rsidR="0034047D" w:rsidRPr="00725B10" w:rsidRDefault="0034047D" w:rsidP="000728CA">
      <w:pPr>
        <w:pStyle w:val="a3"/>
        <w:jc w:val="both"/>
        <w:rPr>
          <w:rFonts w:ascii="Times New Roman" w:hAnsi="Times New Roman" w:cs="Times New Roman"/>
          <w:b/>
          <w:bCs/>
          <w:sz w:val="26"/>
          <w:szCs w:val="26"/>
        </w:rPr>
      </w:pPr>
      <w:r w:rsidRPr="00725B10">
        <w:rPr>
          <w:rFonts w:ascii="Times New Roman" w:hAnsi="Times New Roman" w:cs="Times New Roman"/>
          <w:b/>
          <w:bCs/>
          <w:sz w:val="26"/>
          <w:szCs w:val="26"/>
        </w:rPr>
        <w:t>Инновационные формы работы:</w:t>
      </w:r>
    </w:p>
    <w:p w14:paraId="69E73FF6" w14:textId="56DB101D" w:rsidR="00A95EE6"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«Банк читательских идей».</w:t>
      </w:r>
      <w:r w:rsidRPr="000728CA">
        <w:rPr>
          <w:rFonts w:ascii="Times New Roman" w:hAnsi="Times New Roman" w:cs="Times New Roman"/>
          <w:sz w:val="26"/>
          <w:szCs w:val="26"/>
        </w:rPr>
        <w:t xml:space="preserve"> Красиво и аккуратно собранная коробочка с надписью (можно оформить в форме куба), в которую бросаются письменные пожелания о том, что хотели бы видеть читатели в библиотеке.</w:t>
      </w:r>
      <w:r w:rsidR="00A95EE6" w:rsidRPr="000728CA">
        <w:rPr>
          <w:rFonts w:ascii="Times New Roman" w:hAnsi="Times New Roman" w:cs="Times New Roman"/>
          <w:sz w:val="26"/>
          <w:szCs w:val="26"/>
        </w:rPr>
        <w:t xml:space="preserve"> </w:t>
      </w:r>
    </w:p>
    <w:p w14:paraId="419E5BFE" w14:textId="2D061389" w:rsidR="0034047D" w:rsidRPr="000728CA" w:rsidRDefault="00A95EE6"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Бенефис читателя</w:t>
      </w:r>
      <w:r w:rsidRPr="000728CA">
        <w:rPr>
          <w:rFonts w:ascii="Times New Roman" w:hAnsi="Times New Roman" w:cs="Times New Roman"/>
          <w:sz w:val="26"/>
          <w:szCs w:val="26"/>
        </w:rPr>
        <w:t xml:space="preserve"> – это комплексное мероприятие, направленное на укрепление авторитета лучших читателей библиотеки. Необходимо показать роль книги в его судьбе, в становлении личности, в овладении знаниями, профессией. В детской библиотеке используется такая форма, как защита читательского формуляра, книжная выставка «Мои любимые книги» и др.</w:t>
      </w:r>
    </w:p>
    <w:p w14:paraId="22BA1984" w14:textId="7AAD03E3"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Библиотечный бульвар</w:t>
      </w:r>
      <w:r w:rsidRPr="000728CA">
        <w:rPr>
          <w:rFonts w:ascii="Times New Roman" w:hAnsi="Times New Roman" w:cs="Times New Roman"/>
          <w:sz w:val="26"/>
          <w:szCs w:val="26"/>
        </w:rPr>
        <w:t xml:space="preserve"> - Мероприятие, проводимое на улице с целью рекламы книги и чтения.</w:t>
      </w:r>
      <w:r w:rsidR="00A95EE6" w:rsidRPr="000728CA">
        <w:rPr>
          <w:rFonts w:ascii="Times New Roman" w:hAnsi="Times New Roman" w:cs="Times New Roman"/>
          <w:sz w:val="26"/>
          <w:szCs w:val="26"/>
        </w:rPr>
        <w:t xml:space="preserve"> </w:t>
      </w:r>
      <w:r w:rsidRPr="000728CA">
        <w:rPr>
          <w:rFonts w:ascii="Times New Roman" w:hAnsi="Times New Roman" w:cs="Times New Roman"/>
          <w:sz w:val="26"/>
          <w:szCs w:val="26"/>
        </w:rPr>
        <w:t>Бал литературный – торжественное костюмированное мероприятие, посвященное литературным героям; литературно-музыкальная композиция с повышенной торжественностью, более строгим этикетом и классическим набором литературных тем, следующих в заранее определённым порядке.</w:t>
      </w:r>
    </w:p>
    <w:p w14:paraId="1D140035" w14:textId="5D2830EE"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Балаганчик </w:t>
      </w:r>
      <w:r w:rsidRPr="000728CA">
        <w:rPr>
          <w:rFonts w:ascii="Times New Roman" w:hAnsi="Times New Roman" w:cs="Times New Roman"/>
          <w:sz w:val="26"/>
          <w:szCs w:val="26"/>
        </w:rPr>
        <w:t>– маленькое, веселое, шутовское действие, явление подобное балаганному представлению, по духу передает атмосферу народного праздника.</w:t>
      </w:r>
    </w:p>
    <w:p w14:paraId="24EA0C5B" w14:textId="3DEA376D" w:rsidR="0034047D" w:rsidRPr="000728CA" w:rsidRDefault="0034047D" w:rsidP="000728CA">
      <w:pPr>
        <w:pStyle w:val="a3"/>
        <w:jc w:val="both"/>
        <w:rPr>
          <w:rFonts w:ascii="Times New Roman" w:hAnsi="Times New Roman" w:cs="Times New Roman"/>
          <w:sz w:val="26"/>
          <w:szCs w:val="26"/>
        </w:rPr>
      </w:pPr>
      <w:proofErr w:type="spellStart"/>
      <w:r w:rsidRPr="000728CA">
        <w:rPr>
          <w:rFonts w:ascii="Times New Roman" w:hAnsi="Times New Roman" w:cs="Times New Roman"/>
          <w:sz w:val="26"/>
          <w:szCs w:val="26"/>
        </w:rPr>
        <w:t>Библиокафе</w:t>
      </w:r>
      <w:proofErr w:type="spellEnd"/>
      <w:r w:rsidRPr="000728CA">
        <w:rPr>
          <w:rFonts w:ascii="Times New Roman" w:hAnsi="Times New Roman" w:cs="Times New Roman"/>
          <w:sz w:val="26"/>
          <w:szCs w:val="26"/>
        </w:rPr>
        <w:t xml:space="preserve"> – игровой вариант информационной работы со старшеклассниками. Вывеска в стиле ретро, библиотекари – метрдотель и официантка. В меню –духовная пища фактов: «Новости свежие» из газет и журналов, ассорти «Путь к успеху», десерт «Бестселлер по …» (автору). «Меню» каждая библиотека составляет в соответствии со вкусами своих читателей и периодически обновляется.</w:t>
      </w:r>
    </w:p>
    <w:p w14:paraId="1BEFCB93" w14:textId="2C5C01E4" w:rsidR="0034047D" w:rsidRPr="000728CA" w:rsidRDefault="0034047D" w:rsidP="000728CA">
      <w:pPr>
        <w:pStyle w:val="a3"/>
        <w:jc w:val="both"/>
        <w:rPr>
          <w:rFonts w:ascii="Times New Roman" w:hAnsi="Times New Roman" w:cs="Times New Roman"/>
          <w:sz w:val="26"/>
          <w:szCs w:val="26"/>
        </w:rPr>
      </w:pPr>
      <w:proofErr w:type="spellStart"/>
      <w:r w:rsidRPr="00725B10">
        <w:rPr>
          <w:rFonts w:ascii="Times New Roman" w:hAnsi="Times New Roman" w:cs="Times New Roman"/>
          <w:b/>
          <w:bCs/>
          <w:sz w:val="26"/>
          <w:szCs w:val="26"/>
        </w:rPr>
        <w:t>Библиомикс</w:t>
      </w:r>
      <w:proofErr w:type="spellEnd"/>
      <w:r w:rsidRPr="000728CA">
        <w:rPr>
          <w:rFonts w:ascii="Times New Roman" w:hAnsi="Times New Roman" w:cs="Times New Roman"/>
          <w:sz w:val="26"/>
          <w:szCs w:val="26"/>
        </w:rPr>
        <w:t xml:space="preserve"> – ассорти из мероприятий, посвященное какому либо событию, </w:t>
      </w:r>
      <w:proofErr w:type="spellStart"/>
      <w:r w:rsidRPr="000728CA">
        <w:rPr>
          <w:rFonts w:ascii="Times New Roman" w:hAnsi="Times New Roman" w:cs="Times New Roman"/>
          <w:sz w:val="26"/>
          <w:szCs w:val="26"/>
        </w:rPr>
        <w:t>празднику.Например</w:t>
      </w:r>
      <w:proofErr w:type="spellEnd"/>
      <w:r w:rsidRPr="000728CA">
        <w:rPr>
          <w:rFonts w:ascii="Times New Roman" w:hAnsi="Times New Roman" w:cs="Times New Roman"/>
          <w:sz w:val="26"/>
          <w:szCs w:val="26"/>
        </w:rPr>
        <w:t xml:space="preserve">, </w:t>
      </w:r>
      <w:proofErr w:type="spellStart"/>
      <w:r w:rsidRPr="000728CA">
        <w:rPr>
          <w:rFonts w:ascii="Times New Roman" w:hAnsi="Times New Roman" w:cs="Times New Roman"/>
          <w:sz w:val="26"/>
          <w:szCs w:val="26"/>
        </w:rPr>
        <w:t>библиомикс</w:t>
      </w:r>
      <w:proofErr w:type="spellEnd"/>
      <w:r w:rsidRPr="000728CA">
        <w:rPr>
          <w:rFonts w:ascii="Times New Roman" w:hAnsi="Times New Roman" w:cs="Times New Roman"/>
          <w:sz w:val="26"/>
          <w:szCs w:val="26"/>
        </w:rPr>
        <w:t xml:space="preserve"> «День знаний» включает в себя: блиц-опрос «Моя любимая книга», книжную выставку «Рецепты книжной аптеки».</w:t>
      </w:r>
    </w:p>
    <w:p w14:paraId="2C2E9EF4" w14:textId="098739BE"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w:t>
      </w:r>
      <w:proofErr w:type="spellStart"/>
      <w:r w:rsidRPr="00725B10">
        <w:rPr>
          <w:rFonts w:ascii="Times New Roman" w:hAnsi="Times New Roman" w:cs="Times New Roman"/>
          <w:b/>
          <w:bCs/>
          <w:sz w:val="26"/>
          <w:szCs w:val="26"/>
        </w:rPr>
        <w:t>Библиомарафон</w:t>
      </w:r>
      <w:proofErr w:type="spellEnd"/>
      <w:r w:rsidRPr="00725B10">
        <w:rPr>
          <w:rFonts w:ascii="Times New Roman" w:hAnsi="Times New Roman" w:cs="Times New Roman"/>
          <w:b/>
          <w:bCs/>
          <w:sz w:val="26"/>
          <w:szCs w:val="26"/>
        </w:rPr>
        <w:t>»</w:t>
      </w:r>
      <w:r w:rsidRPr="000728CA">
        <w:rPr>
          <w:rFonts w:ascii="Times New Roman" w:hAnsi="Times New Roman" w:cs="Times New Roman"/>
          <w:sz w:val="26"/>
          <w:szCs w:val="26"/>
        </w:rPr>
        <w:t xml:space="preserve"> </w:t>
      </w:r>
      <w:r w:rsidR="00A95EE6" w:rsidRPr="000728CA">
        <w:rPr>
          <w:rFonts w:ascii="Times New Roman" w:hAnsi="Times New Roman" w:cs="Times New Roman"/>
          <w:sz w:val="26"/>
          <w:szCs w:val="26"/>
        </w:rPr>
        <w:t xml:space="preserve"> - </w:t>
      </w:r>
      <w:r w:rsidRPr="000728CA">
        <w:rPr>
          <w:rFonts w:ascii="Times New Roman" w:hAnsi="Times New Roman" w:cs="Times New Roman"/>
          <w:sz w:val="26"/>
          <w:szCs w:val="26"/>
        </w:rPr>
        <w:t>Комплекс мероприятий (акции, презентации, конкурсы и т.д.), популяризирующих фонды библиотек по определенной теме, юбилейной дате, по выявлению лучших читателей.</w:t>
      </w:r>
      <w:r w:rsidR="00A95EE6" w:rsidRPr="000728CA">
        <w:rPr>
          <w:rFonts w:ascii="Times New Roman" w:hAnsi="Times New Roman" w:cs="Times New Roman"/>
          <w:sz w:val="26"/>
          <w:szCs w:val="26"/>
        </w:rPr>
        <w:t xml:space="preserve"> </w:t>
      </w:r>
      <w:r w:rsidRPr="000728CA">
        <w:rPr>
          <w:rFonts w:ascii="Times New Roman" w:hAnsi="Times New Roman" w:cs="Times New Roman"/>
          <w:sz w:val="26"/>
          <w:szCs w:val="26"/>
        </w:rPr>
        <w:t xml:space="preserve">Может проходить в несколько этапов, в течение длительного времени. Читатели могут получать </w:t>
      </w:r>
      <w:proofErr w:type="spellStart"/>
      <w:r w:rsidRPr="000728CA">
        <w:rPr>
          <w:rFonts w:ascii="Times New Roman" w:hAnsi="Times New Roman" w:cs="Times New Roman"/>
          <w:sz w:val="26"/>
          <w:szCs w:val="26"/>
        </w:rPr>
        <w:t>библиофишки</w:t>
      </w:r>
      <w:proofErr w:type="spellEnd"/>
      <w:r w:rsidRPr="000728CA">
        <w:rPr>
          <w:rFonts w:ascii="Times New Roman" w:hAnsi="Times New Roman" w:cs="Times New Roman"/>
          <w:sz w:val="26"/>
          <w:szCs w:val="26"/>
        </w:rPr>
        <w:t xml:space="preserve"> за участие в книжном марафоне.</w:t>
      </w:r>
    </w:p>
    <w:p w14:paraId="1394C16C"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w:t>
      </w:r>
      <w:proofErr w:type="spellStart"/>
      <w:r w:rsidRPr="00725B10">
        <w:rPr>
          <w:rFonts w:ascii="Times New Roman" w:hAnsi="Times New Roman" w:cs="Times New Roman"/>
          <w:b/>
          <w:bCs/>
          <w:sz w:val="26"/>
          <w:szCs w:val="26"/>
        </w:rPr>
        <w:t>Библионочь</w:t>
      </w:r>
      <w:proofErr w:type="spellEnd"/>
      <w:r w:rsidRPr="00725B10">
        <w:rPr>
          <w:rFonts w:ascii="Times New Roman" w:hAnsi="Times New Roman" w:cs="Times New Roman"/>
          <w:b/>
          <w:bCs/>
          <w:sz w:val="26"/>
          <w:szCs w:val="26"/>
        </w:rPr>
        <w:t xml:space="preserve">» </w:t>
      </w:r>
      <w:r w:rsidRPr="000728CA">
        <w:rPr>
          <w:rFonts w:ascii="Times New Roman" w:hAnsi="Times New Roman" w:cs="Times New Roman"/>
          <w:sz w:val="26"/>
          <w:szCs w:val="26"/>
        </w:rPr>
        <w:t>— социально-культурная акция нового формата (существует с 2012 года). Акция проводится в вечернее и/или ночное время. В детских библиотеках акция проходит до 21:00-22:00 в рамках специального проекта «</w:t>
      </w:r>
      <w:proofErr w:type="spellStart"/>
      <w:r w:rsidRPr="000728CA">
        <w:rPr>
          <w:rFonts w:ascii="Times New Roman" w:hAnsi="Times New Roman" w:cs="Times New Roman"/>
          <w:sz w:val="26"/>
          <w:szCs w:val="26"/>
        </w:rPr>
        <w:t>Библиосумерки</w:t>
      </w:r>
      <w:proofErr w:type="spellEnd"/>
      <w:r w:rsidRPr="000728CA">
        <w:rPr>
          <w:rFonts w:ascii="Times New Roman" w:hAnsi="Times New Roman" w:cs="Times New Roman"/>
          <w:sz w:val="26"/>
          <w:szCs w:val="26"/>
        </w:rPr>
        <w:t xml:space="preserve">». Ключевое направление акции — популяризации детской книги, поиск новых форм </w:t>
      </w:r>
      <w:r w:rsidRPr="000728CA">
        <w:rPr>
          <w:rFonts w:ascii="Times New Roman" w:hAnsi="Times New Roman" w:cs="Times New Roman"/>
          <w:sz w:val="26"/>
          <w:szCs w:val="26"/>
        </w:rPr>
        <w:lastRenderedPageBreak/>
        <w:t>её продвижения. Это время, когда происходят чудеса, превращения и литературные таинства.</w:t>
      </w:r>
    </w:p>
    <w:p w14:paraId="1D4AE706" w14:textId="0966FF33"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w:t>
      </w:r>
      <w:proofErr w:type="spellStart"/>
      <w:r w:rsidRPr="00725B10">
        <w:rPr>
          <w:rFonts w:ascii="Times New Roman" w:hAnsi="Times New Roman" w:cs="Times New Roman"/>
          <w:b/>
          <w:bCs/>
          <w:sz w:val="26"/>
          <w:szCs w:val="26"/>
        </w:rPr>
        <w:t>Библиошопинг</w:t>
      </w:r>
      <w:proofErr w:type="spellEnd"/>
      <w:r w:rsidRPr="00725B10">
        <w:rPr>
          <w:rFonts w:ascii="Times New Roman" w:hAnsi="Times New Roman" w:cs="Times New Roman"/>
          <w:b/>
          <w:bCs/>
          <w:sz w:val="26"/>
          <w:szCs w:val="26"/>
        </w:rPr>
        <w:t>»</w:t>
      </w:r>
      <w:r w:rsidR="00725B10">
        <w:rPr>
          <w:rFonts w:ascii="Times New Roman" w:hAnsi="Times New Roman" w:cs="Times New Roman"/>
          <w:b/>
          <w:bCs/>
          <w:sz w:val="26"/>
          <w:szCs w:val="26"/>
        </w:rPr>
        <w:t xml:space="preserve"> - </w:t>
      </w:r>
      <w:r w:rsidR="000728CA">
        <w:rPr>
          <w:rFonts w:ascii="Times New Roman" w:hAnsi="Times New Roman" w:cs="Times New Roman"/>
          <w:sz w:val="26"/>
          <w:szCs w:val="26"/>
        </w:rPr>
        <w:t xml:space="preserve"> </w:t>
      </w:r>
      <w:r w:rsidRPr="000728CA">
        <w:rPr>
          <w:rFonts w:ascii="Times New Roman" w:hAnsi="Times New Roman" w:cs="Times New Roman"/>
          <w:sz w:val="26"/>
          <w:szCs w:val="26"/>
        </w:rPr>
        <w:t>Форма массового мероприятия, в ходе которого один участник мероприятия предлагает другому участнику «купить» книгу из фонда библиотеки, прорекламировав ее.</w:t>
      </w:r>
    </w:p>
    <w:p w14:paraId="5D8DA2A0"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«Библиотечный бульвар»</w:t>
      </w:r>
      <w:r w:rsidRPr="000728CA">
        <w:rPr>
          <w:rFonts w:ascii="Times New Roman" w:hAnsi="Times New Roman" w:cs="Times New Roman"/>
          <w:sz w:val="26"/>
          <w:szCs w:val="26"/>
        </w:rPr>
        <w:t xml:space="preserve"> - Мероприятие, проводимое на улице с целью рекламы книги и чтения.</w:t>
      </w:r>
    </w:p>
    <w:p w14:paraId="1DA4BEFA"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«Библиотечный журфикс»</w:t>
      </w:r>
      <w:r w:rsidRPr="000728CA">
        <w:rPr>
          <w:rFonts w:ascii="Times New Roman" w:hAnsi="Times New Roman" w:cs="Times New Roman"/>
          <w:sz w:val="26"/>
          <w:szCs w:val="26"/>
        </w:rPr>
        <w:t xml:space="preserve"> - Встречи с интересными людьми самых разных профессий в </w:t>
      </w:r>
    </w:p>
    <w:p w14:paraId="543F310B"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определенный, заранее установленный день недели, сопровождаемые широкой рекламой.</w:t>
      </w:r>
    </w:p>
    <w:p w14:paraId="58C3AF1C" w14:textId="36648175"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w:t>
      </w:r>
      <w:proofErr w:type="spellStart"/>
      <w:r w:rsidRPr="00725B10">
        <w:rPr>
          <w:rFonts w:ascii="Times New Roman" w:hAnsi="Times New Roman" w:cs="Times New Roman"/>
          <w:b/>
          <w:bCs/>
          <w:sz w:val="26"/>
          <w:szCs w:val="26"/>
        </w:rPr>
        <w:t>Библиофреш</w:t>
      </w:r>
      <w:proofErr w:type="spellEnd"/>
      <w:r w:rsidRPr="00725B10">
        <w:rPr>
          <w:rFonts w:ascii="Times New Roman" w:hAnsi="Times New Roman" w:cs="Times New Roman"/>
          <w:b/>
          <w:bCs/>
          <w:sz w:val="26"/>
          <w:szCs w:val="26"/>
        </w:rPr>
        <w:t>»</w:t>
      </w:r>
      <w:r w:rsidR="000728CA" w:rsidRPr="000728CA">
        <w:rPr>
          <w:rFonts w:ascii="Times New Roman" w:hAnsi="Times New Roman" w:cs="Times New Roman"/>
          <w:sz w:val="26"/>
          <w:szCs w:val="26"/>
        </w:rPr>
        <w:t xml:space="preserve"> </w:t>
      </w:r>
      <w:r w:rsidRPr="000728CA">
        <w:rPr>
          <w:rFonts w:ascii="Times New Roman" w:hAnsi="Times New Roman" w:cs="Times New Roman"/>
          <w:sz w:val="26"/>
          <w:szCs w:val="26"/>
        </w:rPr>
        <w:t>Библиографический обзор новинок.</w:t>
      </w:r>
      <w:r w:rsidR="000728CA">
        <w:rPr>
          <w:rFonts w:ascii="Times New Roman" w:hAnsi="Times New Roman" w:cs="Times New Roman"/>
          <w:sz w:val="26"/>
          <w:szCs w:val="26"/>
        </w:rPr>
        <w:t xml:space="preserve"> </w:t>
      </w:r>
      <w:r w:rsidRPr="000728CA">
        <w:rPr>
          <w:rFonts w:ascii="Times New Roman" w:hAnsi="Times New Roman" w:cs="Times New Roman"/>
          <w:sz w:val="26"/>
          <w:szCs w:val="26"/>
        </w:rPr>
        <w:t xml:space="preserve">Гурман-вечер любителей…. жанра . Вечер, посвящённый определённому жанру литературы, </w:t>
      </w:r>
    </w:p>
    <w:p w14:paraId="6621BA95"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подготовленный с учётом подчеркивания лучших сторон данного жанра. </w:t>
      </w:r>
    </w:p>
    <w:p w14:paraId="36FFD82C"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«Дегустация литературных новинок»</w:t>
      </w:r>
      <w:r w:rsidRPr="000728CA">
        <w:rPr>
          <w:rFonts w:ascii="Times New Roman" w:hAnsi="Times New Roman" w:cs="Times New Roman"/>
          <w:sz w:val="26"/>
          <w:szCs w:val="26"/>
        </w:rPr>
        <w:t xml:space="preserve"> - Информирование о вновь поступившей в библиотеку литературе в кулинарном стиле.</w:t>
      </w:r>
    </w:p>
    <w:p w14:paraId="0A3BF948" w14:textId="0D191521"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«День хобби»</w:t>
      </w:r>
      <w:r w:rsidRPr="000728CA">
        <w:rPr>
          <w:rFonts w:ascii="Times New Roman" w:hAnsi="Times New Roman" w:cs="Times New Roman"/>
          <w:sz w:val="26"/>
          <w:szCs w:val="26"/>
        </w:rPr>
        <w:t xml:space="preserve"> - В целях формирования у подростков позитивного отношения к жизни и здоровью, можно организовать в библиотеке «День хобби». Оформляется выставка творческих работ читателей, у которых есть хобби. Ребятам делятся своими увлечениями. Это своеобразная персональная выставка творческих работ читателей. </w:t>
      </w:r>
    </w:p>
    <w:p w14:paraId="054C8C5B" w14:textId="48C726FE"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«Звездопад поэтический»- Мероприятие, посвящённое шедеврам поэзии или популярным поэтам, требующее чтения стихов.</w:t>
      </w:r>
    </w:p>
    <w:p w14:paraId="7DCCB95A" w14:textId="2EA01346"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«Квест»</w:t>
      </w:r>
      <w:r w:rsidRPr="000728CA">
        <w:rPr>
          <w:rFonts w:ascii="Times New Roman" w:hAnsi="Times New Roman" w:cs="Times New Roman"/>
          <w:sz w:val="26"/>
          <w:szCs w:val="26"/>
        </w:rPr>
        <w:t xml:space="preserve"> - </w:t>
      </w:r>
      <w:r w:rsidR="00BA5857">
        <w:rPr>
          <w:rFonts w:ascii="Times New Roman" w:hAnsi="Times New Roman" w:cs="Times New Roman"/>
          <w:sz w:val="26"/>
          <w:szCs w:val="26"/>
        </w:rPr>
        <w:t>э</w:t>
      </w:r>
      <w:r w:rsidRPr="000728CA">
        <w:rPr>
          <w:rFonts w:ascii="Times New Roman" w:hAnsi="Times New Roman" w:cs="Times New Roman"/>
          <w:sz w:val="26"/>
          <w:szCs w:val="26"/>
        </w:rPr>
        <w:t>то интерактивная приключенческая игра, участники которой перемещаются по пунктам, находят и выполняют задания в рамках общего сценария. Это игровой маршрут, каждый из пунктов которого таит в себе загадку или препятствие, которые маленьким игрокам необходимо решить или преодолеть. А те, кто доберется до финиша — смогут узнать главную тайну и получить за это супер – приз.</w:t>
      </w:r>
    </w:p>
    <w:p w14:paraId="31EFA2EA"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«Книжное дефиле»</w:t>
      </w:r>
      <w:r w:rsidRPr="000728CA">
        <w:rPr>
          <w:rFonts w:ascii="Times New Roman" w:hAnsi="Times New Roman" w:cs="Times New Roman"/>
          <w:sz w:val="26"/>
          <w:szCs w:val="26"/>
        </w:rPr>
        <w:t xml:space="preserve"> - Торжественный проход по сцене, подиуму участников в ярких, красивых костюмах литературных героев. Модели для книжного дефиле подбираются под впечатлением сюжетов и образов художественной литературы и отражают творчество конкретного писателя, либо конкретное литературное произведение. Возможно дефиле обложек книг. </w:t>
      </w:r>
    </w:p>
    <w:p w14:paraId="12F82E33" w14:textId="0F4CD281"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«Книжные жмурки</w:t>
      </w:r>
      <w:r w:rsidRPr="000728CA">
        <w:rPr>
          <w:rFonts w:ascii="Times New Roman" w:hAnsi="Times New Roman" w:cs="Times New Roman"/>
          <w:sz w:val="26"/>
          <w:szCs w:val="26"/>
        </w:rPr>
        <w:t xml:space="preserve"> »- Библиотекарь предлагает детям взять книги для прочтения домой из специальной подборки: книги обернуты плотной бумагой, и читатель не видит, какую книгу выбирает. За смелость — получает приз. При возврате книги рекомендуется побеседовать с ребенком о прочитанном. Эта форма работы позволяет оживить интерес читателей к хорошим, но незаслуженно забытым книгам.</w:t>
      </w:r>
    </w:p>
    <w:p w14:paraId="5611266E"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«Комильфо – вечер»</w:t>
      </w:r>
      <w:r w:rsidRPr="000728CA">
        <w:rPr>
          <w:rFonts w:ascii="Times New Roman" w:hAnsi="Times New Roman" w:cs="Times New Roman"/>
          <w:sz w:val="26"/>
          <w:szCs w:val="26"/>
        </w:rPr>
        <w:t xml:space="preserve"> - Вечер хороших манер — вечер, посвящённый этикету</w:t>
      </w:r>
    </w:p>
    <w:p w14:paraId="6AFC23DF"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«Литературный «калейдоскоп»</w:t>
      </w:r>
      <w:r w:rsidRPr="000728CA">
        <w:rPr>
          <w:rFonts w:ascii="Times New Roman" w:hAnsi="Times New Roman" w:cs="Times New Roman"/>
          <w:sz w:val="26"/>
          <w:szCs w:val="26"/>
        </w:rPr>
        <w:t xml:space="preserve"> - Слово «калейдоскоп» в переводе с греческого означает — «Красивый вид» и …скоп - трубка с зеркальными пластинками и осколками разноцветного стекла, в которой можно наблюдать быстро сменяющиеся симметричные цветовые узоры. Это детская игрушка. А в переносном смысле — калейдоскоп — это быстрая смена лиц, событий, в данном </w:t>
      </w:r>
    </w:p>
    <w:p w14:paraId="65F92103"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 xml:space="preserve">случае, связанных с литературой, творчеством писателей. Можно брать какие-то отдельные факты из биографий писателей, истории создания их произведений, </w:t>
      </w:r>
      <w:r w:rsidRPr="000728CA">
        <w:rPr>
          <w:rFonts w:ascii="Times New Roman" w:hAnsi="Times New Roman" w:cs="Times New Roman"/>
          <w:sz w:val="26"/>
          <w:szCs w:val="26"/>
        </w:rPr>
        <w:lastRenderedPageBreak/>
        <w:t xml:space="preserve">отрывки из фильмов по произведениям, викторины и литературно-поэтические конкурсы. </w:t>
      </w:r>
    </w:p>
    <w:p w14:paraId="0A5846AE" w14:textId="1134666C"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Книжный аукцион</w:t>
      </w:r>
      <w:r w:rsidRPr="000728CA">
        <w:rPr>
          <w:rFonts w:ascii="Times New Roman" w:hAnsi="Times New Roman" w:cs="Times New Roman"/>
          <w:sz w:val="26"/>
          <w:szCs w:val="26"/>
        </w:rPr>
        <w:t xml:space="preserve"> – каждый участник представляет по одной ранее прочитанной книге так, что бы у присутствующих появилось желание её прочесть. Выигрывает тот, кто набрал больше голосов участников.</w:t>
      </w:r>
    </w:p>
    <w:p w14:paraId="411C38E6" w14:textId="224A029F"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Каламбур литературный</w:t>
      </w:r>
      <w:r w:rsidRPr="000728CA">
        <w:rPr>
          <w:rFonts w:ascii="Times New Roman" w:hAnsi="Times New Roman" w:cs="Times New Roman"/>
          <w:sz w:val="26"/>
          <w:szCs w:val="26"/>
        </w:rPr>
        <w:t xml:space="preserve"> – мероприятие, посвященное писателям – однофамильцам или разным произведениям с одинаковым сюжетом разных значений одного и того же слова (или двух сходно </w:t>
      </w:r>
    </w:p>
    <w:p w14:paraId="72BFAEC9"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sz w:val="26"/>
          <w:szCs w:val="26"/>
        </w:rPr>
        <w:t>звучащих слов) с целью произвести комическое впечатление.</w:t>
      </w:r>
    </w:p>
    <w:p w14:paraId="3EA1500D"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Калейдоскоп рекомендаций</w:t>
      </w:r>
      <w:r w:rsidRPr="000728CA">
        <w:rPr>
          <w:rFonts w:ascii="Times New Roman" w:hAnsi="Times New Roman" w:cs="Times New Roman"/>
          <w:sz w:val="26"/>
          <w:szCs w:val="26"/>
        </w:rPr>
        <w:t xml:space="preserve"> – быстрая смена рекомендаций каких-либо книг, произведений, авторов.</w:t>
      </w:r>
    </w:p>
    <w:p w14:paraId="17FDC0EB" w14:textId="0C5348E2"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Капустник</w:t>
      </w:r>
      <w:r w:rsidRPr="000728CA">
        <w:rPr>
          <w:rFonts w:ascii="Times New Roman" w:hAnsi="Times New Roman" w:cs="Times New Roman"/>
          <w:sz w:val="26"/>
          <w:szCs w:val="26"/>
        </w:rPr>
        <w:t xml:space="preserve"> – это веселое самодеятельное представление с шутками, пародиями, стихами и песнями на любые темы.</w:t>
      </w:r>
    </w:p>
    <w:p w14:paraId="0433652F" w14:textId="721FC5A3"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Карусель литературная</w:t>
      </w:r>
      <w:r w:rsidRPr="000728CA">
        <w:rPr>
          <w:rFonts w:ascii="Times New Roman" w:hAnsi="Times New Roman" w:cs="Times New Roman"/>
          <w:sz w:val="26"/>
          <w:szCs w:val="26"/>
        </w:rPr>
        <w:t xml:space="preserve"> – развлекательное мероприятие в игровой форме на литературные темы, с быстрой и непрерывной сменой конкурсов, заданий.</w:t>
      </w:r>
    </w:p>
    <w:p w14:paraId="75A465F7" w14:textId="788A10ED"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Кафе литературное</w:t>
      </w:r>
      <w:r w:rsidRPr="000728CA">
        <w:rPr>
          <w:rFonts w:ascii="Times New Roman" w:hAnsi="Times New Roman" w:cs="Times New Roman"/>
          <w:sz w:val="26"/>
          <w:szCs w:val="26"/>
        </w:rPr>
        <w:t xml:space="preserve"> – специально организованное на одной площадке развлечение на литературные темы, имитирующее застолье. </w:t>
      </w:r>
    </w:p>
    <w:p w14:paraId="5930582B" w14:textId="47EDFF9E"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Качели дискуссионные – диалог-обсуждение</w:t>
      </w:r>
      <w:r w:rsidRPr="000728CA">
        <w:rPr>
          <w:rFonts w:ascii="Times New Roman" w:hAnsi="Times New Roman" w:cs="Times New Roman"/>
          <w:sz w:val="26"/>
          <w:szCs w:val="26"/>
        </w:rPr>
        <w:t>, построенный на имитации раскачивающихся качелей; два партнера поочередными выступлениями раскачивают «качели.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класса,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14:paraId="3268A6EA" w14:textId="10741E8D" w:rsidR="0034047D" w:rsidRPr="000728CA" w:rsidRDefault="0034047D" w:rsidP="000728CA">
      <w:pPr>
        <w:pStyle w:val="a3"/>
        <w:jc w:val="both"/>
        <w:rPr>
          <w:rFonts w:ascii="Times New Roman" w:hAnsi="Times New Roman" w:cs="Times New Roman"/>
          <w:sz w:val="26"/>
          <w:szCs w:val="26"/>
        </w:rPr>
      </w:pPr>
      <w:r w:rsidRPr="002437D0">
        <w:rPr>
          <w:rFonts w:ascii="Times New Roman" w:hAnsi="Times New Roman" w:cs="Times New Roman"/>
          <w:b/>
          <w:bCs/>
          <w:sz w:val="26"/>
          <w:szCs w:val="26"/>
        </w:rPr>
        <w:t>Книга памяти –</w:t>
      </w:r>
      <w:r w:rsidRPr="000728CA">
        <w:rPr>
          <w:rFonts w:ascii="Times New Roman" w:hAnsi="Times New Roman" w:cs="Times New Roman"/>
          <w:sz w:val="26"/>
          <w:szCs w:val="26"/>
        </w:rPr>
        <w:t xml:space="preserve"> сбор материалов о героях войны, может иметь несколько разделов: «Равнение на героев», «Репортаж с места событий», «наше счастливое детство».</w:t>
      </w:r>
    </w:p>
    <w:p w14:paraId="73D82969" w14:textId="77777777"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Коктейль </w:t>
      </w:r>
      <w:proofErr w:type="spellStart"/>
      <w:r w:rsidRPr="00725B10">
        <w:rPr>
          <w:rFonts w:ascii="Times New Roman" w:hAnsi="Times New Roman" w:cs="Times New Roman"/>
          <w:b/>
          <w:bCs/>
          <w:sz w:val="26"/>
          <w:szCs w:val="26"/>
        </w:rPr>
        <w:t>викторинный</w:t>
      </w:r>
      <w:proofErr w:type="spellEnd"/>
      <w:r w:rsidRPr="000728CA">
        <w:rPr>
          <w:rFonts w:ascii="Times New Roman" w:hAnsi="Times New Roman" w:cs="Times New Roman"/>
          <w:sz w:val="26"/>
          <w:szCs w:val="26"/>
        </w:rPr>
        <w:t xml:space="preserve"> – мероприятие, состоящее из различного рода тематических викторин.</w:t>
      </w:r>
    </w:p>
    <w:p w14:paraId="56CF2EC6" w14:textId="51C4CC02"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 xml:space="preserve">Коллаж </w:t>
      </w:r>
      <w:r w:rsidRPr="000728CA">
        <w:rPr>
          <w:rFonts w:ascii="Times New Roman" w:hAnsi="Times New Roman" w:cs="Times New Roman"/>
          <w:sz w:val="26"/>
          <w:szCs w:val="26"/>
        </w:rPr>
        <w:t>– мероприятие-смесь разнородных элементов, яркое и выразительное сообщение из обрывков других текстов.</w:t>
      </w:r>
    </w:p>
    <w:p w14:paraId="3CECB8D8" w14:textId="05D338D4"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Компас литературный</w:t>
      </w:r>
      <w:r w:rsidRPr="000728CA">
        <w:rPr>
          <w:rFonts w:ascii="Times New Roman" w:hAnsi="Times New Roman" w:cs="Times New Roman"/>
          <w:sz w:val="26"/>
          <w:szCs w:val="26"/>
        </w:rPr>
        <w:t xml:space="preserve"> – библиографическая игра на любую тему, посвященная поиску какой-либо информации, как правило, с практическими заданиями.</w:t>
      </w:r>
    </w:p>
    <w:p w14:paraId="142B459F" w14:textId="1337D72A"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Конфетти новогоднее</w:t>
      </w:r>
      <w:r w:rsidRPr="000728CA">
        <w:rPr>
          <w:rFonts w:ascii="Times New Roman" w:hAnsi="Times New Roman" w:cs="Times New Roman"/>
          <w:sz w:val="26"/>
          <w:szCs w:val="26"/>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14:paraId="2AA764B3" w14:textId="3688A01C" w:rsidR="0034047D" w:rsidRPr="000728CA" w:rsidRDefault="0034047D" w:rsidP="000728CA">
      <w:pPr>
        <w:pStyle w:val="a3"/>
        <w:jc w:val="both"/>
        <w:rPr>
          <w:rFonts w:ascii="Times New Roman" w:hAnsi="Times New Roman" w:cs="Times New Roman"/>
          <w:sz w:val="26"/>
          <w:szCs w:val="26"/>
        </w:rPr>
      </w:pPr>
      <w:r w:rsidRPr="00725B10">
        <w:rPr>
          <w:rFonts w:ascii="Times New Roman" w:hAnsi="Times New Roman" w:cs="Times New Roman"/>
          <w:b/>
          <w:bCs/>
          <w:sz w:val="26"/>
          <w:szCs w:val="26"/>
        </w:rPr>
        <w:t>Круиз литературный</w:t>
      </w:r>
      <w:r w:rsidRPr="000728CA">
        <w:rPr>
          <w:rFonts w:ascii="Times New Roman" w:hAnsi="Times New Roman" w:cs="Times New Roman"/>
          <w:sz w:val="26"/>
          <w:szCs w:val="26"/>
        </w:rPr>
        <w:t xml:space="preserve"> – литературное путешествие, посвященное книгам на морскую тему.</w:t>
      </w:r>
      <w:r w:rsidR="000728CA">
        <w:rPr>
          <w:rFonts w:ascii="Times New Roman" w:hAnsi="Times New Roman" w:cs="Times New Roman"/>
          <w:sz w:val="26"/>
          <w:szCs w:val="26"/>
        </w:rPr>
        <w:t xml:space="preserve"> </w:t>
      </w:r>
      <w:r w:rsidRPr="000728CA">
        <w:rPr>
          <w:rFonts w:ascii="Times New Roman" w:hAnsi="Times New Roman" w:cs="Times New Roman"/>
          <w:sz w:val="26"/>
          <w:szCs w:val="26"/>
        </w:rPr>
        <w:t>Литературная ярмарка – комплекс небольших, но разноплановых мероприятий, которые проходят одновременно. Это могут быть викторины, конкурсы, встречи с интересными людьми, ролевые игры, номера художественной самодеятельности, розыгрыши призов.</w:t>
      </w:r>
    </w:p>
    <w:p w14:paraId="08FCA65C" w14:textId="3273177B" w:rsidR="0034047D"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Литературное путешествие или литературный дилижанс</w:t>
      </w:r>
      <w:r w:rsidRPr="000728CA">
        <w:rPr>
          <w:rFonts w:ascii="Times New Roman" w:hAnsi="Times New Roman" w:cs="Times New Roman"/>
          <w:sz w:val="26"/>
          <w:szCs w:val="26"/>
        </w:rPr>
        <w:t xml:space="preserve"> - игра, которая проводится по краеведческой, географической, исторической, научно-популярной и художественной литературе. Обязательный элемент путешествия – карта или схема </w:t>
      </w:r>
      <w:r w:rsidRPr="000728CA">
        <w:rPr>
          <w:rFonts w:ascii="Times New Roman" w:hAnsi="Times New Roman" w:cs="Times New Roman"/>
          <w:sz w:val="26"/>
          <w:szCs w:val="26"/>
        </w:rPr>
        <w:lastRenderedPageBreak/>
        <w:t xml:space="preserve">маршрута с обязательными остановками – станциями, опушками, островами, тропинками, домиками. </w:t>
      </w:r>
    </w:p>
    <w:p w14:paraId="2D9F7EB8" w14:textId="77777777" w:rsidR="008B591F" w:rsidRPr="000728CA" w:rsidRDefault="008B591F" w:rsidP="008B591F">
      <w:pPr>
        <w:pStyle w:val="a3"/>
        <w:jc w:val="both"/>
        <w:rPr>
          <w:rFonts w:ascii="Times New Roman" w:hAnsi="Times New Roman" w:cs="Times New Roman"/>
          <w:sz w:val="26"/>
          <w:szCs w:val="26"/>
        </w:rPr>
      </w:pPr>
      <w:r w:rsidRPr="008B591F">
        <w:rPr>
          <w:rFonts w:ascii="Times New Roman" w:hAnsi="Times New Roman" w:cs="Times New Roman"/>
          <w:b/>
          <w:bCs/>
          <w:sz w:val="26"/>
          <w:szCs w:val="26"/>
        </w:rPr>
        <w:t>Вид читательской конференции – литературный суд.</w:t>
      </w:r>
      <w:r w:rsidRPr="000728CA">
        <w:rPr>
          <w:rFonts w:ascii="Times New Roman" w:hAnsi="Times New Roman" w:cs="Times New Roman"/>
          <w:sz w:val="26"/>
          <w:szCs w:val="26"/>
        </w:rPr>
        <w:t xml:space="preserve"> Это сюжетно-ролевая игра, имитирующая судебное заседание. Участники распределяют роли судьи, защитника, прокурора, судебных заседателей, потерпевших, обвиняемых и свидетелей. Подсудимым может быть какой-либо литературный герой.</w:t>
      </w:r>
    </w:p>
    <w:p w14:paraId="0D55BF7B" w14:textId="77777777" w:rsidR="008B591F" w:rsidRPr="000728CA" w:rsidRDefault="008B591F" w:rsidP="000728CA">
      <w:pPr>
        <w:pStyle w:val="a3"/>
        <w:jc w:val="both"/>
        <w:rPr>
          <w:rFonts w:ascii="Times New Roman" w:hAnsi="Times New Roman" w:cs="Times New Roman"/>
          <w:sz w:val="26"/>
          <w:szCs w:val="26"/>
        </w:rPr>
      </w:pPr>
    </w:p>
    <w:p w14:paraId="1597028A" w14:textId="579FFC30"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Мастер-класс</w:t>
      </w:r>
      <w:r w:rsidRPr="000728CA">
        <w:rPr>
          <w:rFonts w:ascii="Times New Roman" w:hAnsi="Times New Roman" w:cs="Times New Roman"/>
          <w:sz w:val="26"/>
          <w:szCs w:val="26"/>
        </w:rPr>
        <w:t xml:space="preserve"> – одна из форм эффективного обучения, передача ученикам опыта, мастерства, искусства в точном смысле, чаще всего — путем прямого и комментированного показа приемов работы.</w:t>
      </w:r>
    </w:p>
    <w:p w14:paraId="5D491982" w14:textId="77777777" w:rsidR="0034047D" w:rsidRPr="000728CA" w:rsidRDefault="0034047D" w:rsidP="000728CA">
      <w:pPr>
        <w:pStyle w:val="a3"/>
        <w:jc w:val="both"/>
        <w:rPr>
          <w:rFonts w:ascii="Times New Roman" w:hAnsi="Times New Roman" w:cs="Times New Roman"/>
          <w:sz w:val="26"/>
          <w:szCs w:val="26"/>
        </w:rPr>
      </w:pPr>
      <w:proofErr w:type="spellStart"/>
      <w:r w:rsidRPr="000728CA">
        <w:rPr>
          <w:rFonts w:ascii="Times New Roman" w:hAnsi="Times New Roman" w:cs="Times New Roman"/>
          <w:b/>
          <w:bCs/>
          <w:sz w:val="26"/>
          <w:szCs w:val="26"/>
        </w:rPr>
        <w:t>Мастерилка</w:t>
      </w:r>
      <w:proofErr w:type="spellEnd"/>
      <w:r w:rsidRPr="000728CA">
        <w:rPr>
          <w:rFonts w:ascii="Times New Roman" w:hAnsi="Times New Roman" w:cs="Times New Roman"/>
          <w:b/>
          <w:bCs/>
          <w:sz w:val="26"/>
          <w:szCs w:val="26"/>
        </w:rPr>
        <w:t xml:space="preserve"> </w:t>
      </w:r>
      <w:r w:rsidRPr="000728CA">
        <w:rPr>
          <w:rFonts w:ascii="Times New Roman" w:hAnsi="Times New Roman" w:cs="Times New Roman"/>
          <w:sz w:val="26"/>
          <w:szCs w:val="26"/>
        </w:rPr>
        <w:t>– практическое занятие с детьми младшего возраста, посвященное рукоделию.</w:t>
      </w:r>
    </w:p>
    <w:p w14:paraId="586484F7"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Мастерская радости</w:t>
      </w:r>
      <w:r w:rsidRPr="000728CA">
        <w:rPr>
          <w:rFonts w:ascii="Times New Roman" w:hAnsi="Times New Roman" w:cs="Times New Roman"/>
          <w:sz w:val="26"/>
          <w:szCs w:val="26"/>
        </w:rPr>
        <w:t xml:space="preserve"> – практическое занятие, где участники занимаются каким-либо видом творчества (рисованием, пением, танцем, музыкой, рукоделием, сочинением сказок и т. д.), позволяющее насладиться самим процессом творчества.</w:t>
      </w:r>
    </w:p>
    <w:p w14:paraId="7B67DFF7" w14:textId="2F9A981A"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Микрофон свободный (открытая трибуна)</w:t>
      </w:r>
      <w:r w:rsidRPr="000728CA">
        <w:rPr>
          <w:rFonts w:ascii="Times New Roman" w:hAnsi="Times New Roman" w:cs="Times New Roman"/>
          <w:sz w:val="26"/>
          <w:szCs w:val="26"/>
        </w:rPr>
        <w:t xml:space="preserve"> – ценностно-ориентированная деятельность детей в ситуации диалога на заданную актуальную тему.</w:t>
      </w:r>
      <w:r w:rsidR="000728CA" w:rsidRPr="000728CA">
        <w:rPr>
          <w:rFonts w:ascii="Times New Roman" w:hAnsi="Times New Roman" w:cs="Times New Roman"/>
          <w:sz w:val="26"/>
          <w:szCs w:val="26"/>
        </w:rPr>
        <w:t xml:space="preserve"> </w:t>
      </w:r>
      <w:r w:rsidRPr="000728CA">
        <w:rPr>
          <w:rFonts w:ascii="Times New Roman" w:hAnsi="Times New Roman" w:cs="Times New Roman"/>
          <w:sz w:val="26"/>
          <w:szCs w:val="26"/>
        </w:rPr>
        <w:t>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14:paraId="5B080EB9"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Мини-студия</w:t>
      </w:r>
      <w:r w:rsidRPr="000728CA">
        <w:rPr>
          <w:rFonts w:ascii="Times New Roman" w:hAnsi="Times New Roman" w:cs="Times New Roman"/>
          <w:sz w:val="26"/>
          <w:szCs w:val="26"/>
        </w:rPr>
        <w:t xml:space="preserve"> – небольшое практическое занятие, обучающее каким-либо творческим приемам.</w:t>
      </w:r>
    </w:p>
    <w:p w14:paraId="5F29C31F"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Минутки живописные</w:t>
      </w:r>
      <w:r w:rsidRPr="000728CA">
        <w:rPr>
          <w:rFonts w:ascii="Times New Roman" w:hAnsi="Times New Roman" w:cs="Times New Roman"/>
          <w:sz w:val="26"/>
          <w:szCs w:val="26"/>
        </w:rPr>
        <w:t xml:space="preserve"> – небольшое мероприятие, состоящее из нескольких частей, связанных тематически с творчеством и живописью.</w:t>
      </w:r>
    </w:p>
    <w:p w14:paraId="5E7FE9E7" w14:textId="3279ED63"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Минуты радостного чтения</w:t>
      </w:r>
      <w:r w:rsidRPr="000728CA">
        <w:rPr>
          <w:rFonts w:ascii="Times New Roman" w:hAnsi="Times New Roman" w:cs="Times New Roman"/>
          <w:sz w:val="26"/>
          <w:szCs w:val="26"/>
        </w:rPr>
        <w:t xml:space="preserve"> – небольшое мероприятие, посвященное чтению с удовольствием. </w:t>
      </w:r>
      <w:r w:rsidR="000728CA">
        <w:rPr>
          <w:rFonts w:ascii="Times New Roman" w:hAnsi="Times New Roman" w:cs="Times New Roman"/>
          <w:sz w:val="26"/>
          <w:szCs w:val="26"/>
        </w:rPr>
        <w:t>М</w:t>
      </w:r>
      <w:r w:rsidRPr="000728CA">
        <w:rPr>
          <w:rFonts w:ascii="Times New Roman" w:hAnsi="Times New Roman" w:cs="Times New Roman"/>
          <w:sz w:val="26"/>
          <w:szCs w:val="26"/>
        </w:rPr>
        <w:t>ероприятие, развлекательно публицистического характера, посвященное прошлому (например, «книги, пользовавшиеся популярностью в прошлом», «что читали наши родители», «незаслуженно забытые книги» и т.д.).</w:t>
      </w:r>
    </w:p>
    <w:p w14:paraId="6C3D388E"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Книжные жмурки</w:t>
      </w:r>
      <w:r w:rsidRPr="000728CA">
        <w:rPr>
          <w:rFonts w:ascii="Times New Roman" w:hAnsi="Times New Roman" w:cs="Times New Roman"/>
          <w:sz w:val="26"/>
          <w:szCs w:val="26"/>
        </w:rPr>
        <w:t xml:space="preserve"> – Библиотекарь предлагает детям взять книги для прочтения домой из специальной подборки: книги обернуты плотной бумагой, и читатель не видит, какую книгу выбирает. За смелость – получает приз. При возврате книги рекомендуется побеседовать с ребенком о прочитанном. Эта форма работы позволяет оживить интерес читателей к хорошим, но незаслуженно забытым книгам.</w:t>
      </w:r>
    </w:p>
    <w:p w14:paraId="03AF802C"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Посвящение в читатели</w:t>
      </w:r>
      <w:r w:rsidRPr="000728CA">
        <w:rPr>
          <w:rFonts w:ascii="Times New Roman" w:hAnsi="Times New Roman" w:cs="Times New Roman"/>
          <w:sz w:val="26"/>
          <w:szCs w:val="26"/>
        </w:rPr>
        <w:t xml:space="preserve"> – праздник, на котором звание «читатель библиотеки» получают дошкольники или ученики младших классов.</w:t>
      </w:r>
    </w:p>
    <w:p w14:paraId="7ED4D0B4"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Пресс-весы</w:t>
      </w:r>
      <w:r w:rsidRPr="000728CA">
        <w:rPr>
          <w:rFonts w:ascii="Times New Roman" w:hAnsi="Times New Roman" w:cs="Times New Roman"/>
          <w:sz w:val="26"/>
          <w:szCs w:val="26"/>
        </w:rPr>
        <w:t xml:space="preserve"> – играющие делятся на две команды. Каждой команде выдаётся по изданию, которое нужно «взвесить». Одна команда ищет положительные качества журнала, другая –отрицательные. Победит та команда, которая последней предъявляет аргумент. Можно «взвешивать» два издания.</w:t>
      </w:r>
    </w:p>
    <w:p w14:paraId="4557767C" w14:textId="77777777"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Розыгрыш литературный</w:t>
      </w:r>
      <w:r w:rsidRPr="000728CA">
        <w:rPr>
          <w:rFonts w:ascii="Times New Roman" w:hAnsi="Times New Roman" w:cs="Times New Roman"/>
          <w:sz w:val="26"/>
          <w:szCs w:val="26"/>
        </w:rPr>
        <w:t xml:space="preserve"> (библиографический) – праздник в самой необычной форме, загадывание всевозможных литературных и иных шарад, библиографических заданий.</w:t>
      </w:r>
    </w:p>
    <w:p w14:paraId="57E55194" w14:textId="63008F06"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Сундучок детских рассуждений</w:t>
      </w:r>
      <w:r w:rsidR="000728CA">
        <w:rPr>
          <w:rFonts w:ascii="Times New Roman" w:hAnsi="Times New Roman" w:cs="Times New Roman"/>
          <w:sz w:val="26"/>
          <w:szCs w:val="26"/>
        </w:rPr>
        <w:t>.</w:t>
      </w:r>
      <w:r w:rsidR="000728CA" w:rsidRPr="000728CA">
        <w:rPr>
          <w:rFonts w:ascii="Times New Roman" w:hAnsi="Times New Roman" w:cs="Times New Roman"/>
          <w:sz w:val="26"/>
          <w:szCs w:val="26"/>
        </w:rPr>
        <w:t xml:space="preserve"> </w:t>
      </w:r>
      <w:r w:rsidRPr="000728CA">
        <w:rPr>
          <w:rFonts w:ascii="Times New Roman" w:hAnsi="Times New Roman" w:cs="Times New Roman"/>
          <w:sz w:val="26"/>
          <w:szCs w:val="26"/>
        </w:rPr>
        <w:t>Ситуационная игра – это моделирование практических ситуаций, сочетание элемента игры с определенными знаниями, носит импровизационный характер. Такие игры можно применять для закрепления правовых знаний среди подростков.</w:t>
      </w:r>
    </w:p>
    <w:p w14:paraId="6CF71F7B" w14:textId="277BC41B"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lastRenderedPageBreak/>
        <w:t>Творческая лаборатория</w:t>
      </w:r>
      <w:r w:rsidRPr="000728CA">
        <w:rPr>
          <w:rFonts w:ascii="Times New Roman" w:hAnsi="Times New Roman" w:cs="Times New Roman"/>
          <w:sz w:val="26"/>
          <w:szCs w:val="26"/>
        </w:rPr>
        <w:t xml:space="preserve"> – мероприятие по обмену опытом, знаниями и т.д. в интересной, творческой форме.</w:t>
      </w:r>
    </w:p>
    <w:p w14:paraId="3F2616AA" w14:textId="521EFB00" w:rsidR="0034047D" w:rsidRPr="000728CA" w:rsidRDefault="0034047D" w:rsidP="000728CA">
      <w:pPr>
        <w:pStyle w:val="a3"/>
        <w:jc w:val="both"/>
        <w:rPr>
          <w:rFonts w:ascii="Times New Roman" w:hAnsi="Times New Roman" w:cs="Times New Roman"/>
          <w:sz w:val="26"/>
          <w:szCs w:val="26"/>
        </w:rPr>
      </w:pPr>
      <w:r w:rsidRPr="000728CA">
        <w:rPr>
          <w:rFonts w:ascii="Times New Roman" w:hAnsi="Times New Roman" w:cs="Times New Roman"/>
          <w:b/>
          <w:bCs/>
          <w:sz w:val="26"/>
          <w:szCs w:val="26"/>
        </w:rPr>
        <w:t>Творческие сюжетно-ролевые игры</w:t>
      </w:r>
      <w:r w:rsidRPr="000728CA">
        <w:rPr>
          <w:rFonts w:ascii="Times New Roman" w:hAnsi="Times New Roman" w:cs="Times New Roman"/>
          <w:sz w:val="26"/>
          <w:szCs w:val="26"/>
        </w:rPr>
        <w:t xml:space="preserve"> – это не просто развлекательный прием. Игра обладает огромным эвристическим и убеждающим потенциалом и является способом организации познавательного материала. Такие игры можно применять для закрепления полученных знаний или как психологические тренинги для подростков.</w:t>
      </w:r>
    </w:p>
    <w:p w14:paraId="57CDB17A" w14:textId="3ED5A578" w:rsidR="008B591F" w:rsidRDefault="008B591F" w:rsidP="008B591F">
      <w:pPr>
        <w:jc w:val="both"/>
        <w:rPr>
          <w:rFonts w:ascii="Times New Roman" w:hAnsi="Times New Roman" w:cs="Times New Roman"/>
          <w:sz w:val="26"/>
          <w:szCs w:val="26"/>
        </w:rPr>
      </w:pPr>
      <w:r>
        <w:rPr>
          <w:rFonts w:ascii="Times New Roman" w:hAnsi="Times New Roman" w:cs="Times New Roman"/>
          <w:sz w:val="26"/>
          <w:szCs w:val="26"/>
        </w:rPr>
        <w:t xml:space="preserve">     </w:t>
      </w:r>
      <w:r w:rsidRPr="008B591F">
        <w:rPr>
          <w:rFonts w:ascii="Times New Roman" w:hAnsi="Times New Roman" w:cs="Times New Roman"/>
          <w:sz w:val="26"/>
          <w:szCs w:val="26"/>
        </w:rPr>
        <w:t>Поиск и разработка креативной формы – это совсем нелегкий творческий процесс. Невозможно с успехом провести мероприятие, взяв только его форму. Любая форма требует наполнения. Такого наполнения, которое с большим интересом встретится определенной публикой. На креативном библиотечном мероприятии нужно не наполнить участников информацией, а зажечь их как факел! Чтобы после они вновь захотели провести свой досуг в стенах библиотеки. Успешной вам работы</w:t>
      </w:r>
      <w:r>
        <w:rPr>
          <w:rFonts w:ascii="Times New Roman" w:hAnsi="Times New Roman" w:cs="Times New Roman"/>
          <w:sz w:val="26"/>
          <w:szCs w:val="26"/>
        </w:rPr>
        <w:t>.</w:t>
      </w:r>
    </w:p>
    <w:p w14:paraId="37834C42" w14:textId="5D235658" w:rsidR="008B591F" w:rsidRDefault="008B591F" w:rsidP="008B591F">
      <w:pPr>
        <w:rPr>
          <w:rFonts w:ascii="Times New Roman" w:hAnsi="Times New Roman" w:cs="Times New Roman"/>
          <w:sz w:val="26"/>
          <w:szCs w:val="26"/>
        </w:rPr>
      </w:pPr>
      <w:r>
        <w:rPr>
          <w:rFonts w:ascii="Times New Roman" w:hAnsi="Times New Roman" w:cs="Times New Roman"/>
          <w:sz w:val="26"/>
          <w:szCs w:val="26"/>
        </w:rPr>
        <w:t>Источники:</w:t>
      </w:r>
    </w:p>
    <w:p w14:paraId="0953EEB7" w14:textId="49AA01C9" w:rsidR="008B591F" w:rsidRDefault="008B591F" w:rsidP="008B591F">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Pr="000728CA">
        <w:rPr>
          <w:rFonts w:ascii="Times New Roman" w:hAnsi="Times New Roman" w:cs="Times New Roman"/>
          <w:sz w:val="26"/>
          <w:szCs w:val="26"/>
        </w:rPr>
        <w:t>Данные рекомендации составлены по методическим материалам, размещённым в сети Интернет, на сайтах библиотек, периодических изданиях. Материалы представляют креативные инновационные формы работы с читателями.</w:t>
      </w:r>
    </w:p>
    <w:p w14:paraId="05242A59" w14:textId="77777777" w:rsidR="008B591F" w:rsidRDefault="008B591F" w:rsidP="008B591F">
      <w:pPr>
        <w:pStyle w:val="a3"/>
        <w:jc w:val="both"/>
        <w:rPr>
          <w:rFonts w:ascii="Times New Roman" w:hAnsi="Times New Roman" w:cs="Times New Roman"/>
          <w:sz w:val="26"/>
          <w:szCs w:val="26"/>
        </w:rPr>
      </w:pPr>
    </w:p>
    <w:p w14:paraId="60FCB149" w14:textId="77777777" w:rsidR="008B591F" w:rsidRPr="008B591F" w:rsidRDefault="008B591F" w:rsidP="008B591F">
      <w:pPr>
        <w:pStyle w:val="a3"/>
        <w:jc w:val="both"/>
        <w:rPr>
          <w:rFonts w:ascii="Times New Roman" w:hAnsi="Times New Roman" w:cs="Times New Roman"/>
          <w:noProof/>
          <w:color w:val="FF0000"/>
          <w:sz w:val="26"/>
          <w:szCs w:val="26"/>
        </w:rPr>
      </w:pPr>
    </w:p>
    <w:p w14:paraId="091E7FF2" w14:textId="77777777" w:rsidR="008B591F" w:rsidRPr="008B591F" w:rsidRDefault="00000000" w:rsidP="008B591F">
      <w:pPr>
        <w:pStyle w:val="a3"/>
        <w:rPr>
          <w:rFonts w:ascii="Times New Roman" w:hAnsi="Times New Roman" w:cs="Times New Roman"/>
          <w:sz w:val="26"/>
          <w:szCs w:val="26"/>
        </w:rPr>
      </w:pPr>
      <w:hyperlink r:id="rId6" w:tgtFrame="_blank" w:history="1">
        <w:r w:rsidR="008B591F" w:rsidRPr="008B591F">
          <w:rPr>
            <w:rFonts w:ascii="Times New Roman" w:hAnsi="Times New Roman" w:cs="Times New Roman"/>
            <w:sz w:val="26"/>
            <w:szCs w:val="26"/>
          </w:rPr>
          <w:t>http://libamur.ru›sites/libamur…kreativnye_formy_raboty…</w:t>
        </w:r>
      </w:hyperlink>
    </w:p>
    <w:p w14:paraId="721F2C98" w14:textId="77777777" w:rsidR="008B591F" w:rsidRPr="008B591F" w:rsidRDefault="00000000" w:rsidP="008B591F">
      <w:pPr>
        <w:pStyle w:val="a3"/>
        <w:rPr>
          <w:rFonts w:ascii="Times New Roman" w:hAnsi="Times New Roman" w:cs="Times New Roman"/>
          <w:sz w:val="26"/>
          <w:szCs w:val="26"/>
        </w:rPr>
      </w:pPr>
      <w:hyperlink r:id="rId7" w:tgtFrame="_blank" w:history="1">
        <w:r w:rsidR="008B591F" w:rsidRPr="008B591F">
          <w:rPr>
            <w:rFonts w:ascii="Times New Roman" w:hAnsi="Times New Roman" w:cs="Times New Roman"/>
            <w:sz w:val="26"/>
            <w:szCs w:val="26"/>
          </w:rPr>
          <w:t>http://libliozno.of.by›uploads…s…841…Formyi_rabotyi.pdf…</w:t>
        </w:r>
      </w:hyperlink>
    </w:p>
    <w:p w14:paraId="382E9CE5" w14:textId="3EEF13A2" w:rsidR="008B591F" w:rsidRPr="008B591F" w:rsidRDefault="00000000" w:rsidP="008B591F">
      <w:pPr>
        <w:pStyle w:val="a3"/>
        <w:rPr>
          <w:rFonts w:ascii="Times New Roman" w:hAnsi="Times New Roman" w:cs="Times New Roman"/>
          <w:sz w:val="26"/>
          <w:szCs w:val="26"/>
        </w:rPr>
      </w:pPr>
      <w:hyperlink r:id="rId8" w:tgtFrame="_blank" w:history="1">
        <w:r w:rsidR="008B591F" w:rsidRPr="008B591F">
          <w:rPr>
            <w:rFonts w:ascii="Times New Roman" w:hAnsi="Times New Roman" w:cs="Times New Roman"/>
            <w:sz w:val="26"/>
            <w:szCs w:val="26"/>
          </w:rPr>
          <w:t>fcbs.kaluga.muzkult.ru›…sovremennoj_biblioteki.pdf</w:t>
        </w:r>
      </w:hyperlink>
    </w:p>
    <w:p w14:paraId="6F45E0B2" w14:textId="77777777" w:rsidR="008B591F" w:rsidRPr="008B591F" w:rsidRDefault="00000000" w:rsidP="008B591F">
      <w:pPr>
        <w:pStyle w:val="a3"/>
        <w:rPr>
          <w:rFonts w:ascii="Times New Roman" w:hAnsi="Times New Roman" w:cs="Times New Roman"/>
          <w:sz w:val="26"/>
          <w:szCs w:val="26"/>
        </w:rPr>
      </w:pPr>
      <w:hyperlink r:id="rId9" w:tgtFrame="_blank" w:history="1">
        <w:proofErr w:type="spellStart"/>
        <w:r w:rsidR="008B591F" w:rsidRPr="008B591F">
          <w:rPr>
            <w:rFonts w:ascii="Times New Roman" w:hAnsi="Times New Roman" w:cs="Times New Roman"/>
            <w:sz w:val="26"/>
            <w:szCs w:val="26"/>
          </w:rPr>
          <w:t>tmcb.ru›wp</w:t>
        </w:r>
        <w:proofErr w:type="spellEnd"/>
        <w:r w:rsidR="008B591F" w:rsidRPr="008B591F">
          <w:rPr>
            <w:rFonts w:ascii="Times New Roman" w:hAnsi="Times New Roman" w:cs="Times New Roman"/>
            <w:sz w:val="26"/>
            <w:szCs w:val="26"/>
          </w:rPr>
          <w:t>…2017/12…формы…работы-в-библиотеке.pdf</w:t>
        </w:r>
      </w:hyperlink>
    </w:p>
    <w:p w14:paraId="66C9EEE5" w14:textId="77777777" w:rsidR="008B591F" w:rsidRPr="008B591F" w:rsidRDefault="00000000" w:rsidP="008B591F">
      <w:pPr>
        <w:pStyle w:val="a3"/>
        <w:rPr>
          <w:rFonts w:ascii="Times New Roman" w:hAnsi="Times New Roman" w:cs="Times New Roman"/>
          <w:sz w:val="26"/>
          <w:szCs w:val="26"/>
        </w:rPr>
      </w:pPr>
      <w:hyperlink r:id="rId10" w:tgtFrame="_blank" w:history="1">
        <w:r w:rsidR="008B591F" w:rsidRPr="008B591F">
          <w:rPr>
            <w:rFonts w:ascii="Times New Roman" w:hAnsi="Times New Roman" w:cs="Times New Roman"/>
            <w:sz w:val="26"/>
            <w:szCs w:val="26"/>
          </w:rPr>
          <w:t>tbilisskayacbs.ru›wp…и…формы…работы…библиотеке.pdf</w:t>
        </w:r>
      </w:hyperlink>
    </w:p>
    <w:p w14:paraId="6BDEA620" w14:textId="77777777" w:rsidR="008B591F" w:rsidRPr="008B591F" w:rsidRDefault="00000000" w:rsidP="008B591F">
      <w:pPr>
        <w:pStyle w:val="a3"/>
        <w:rPr>
          <w:rFonts w:ascii="Times New Roman" w:hAnsi="Times New Roman" w:cs="Times New Roman"/>
          <w:sz w:val="26"/>
          <w:szCs w:val="26"/>
          <w:lang w:val="en-US"/>
        </w:rPr>
      </w:pPr>
      <w:hyperlink r:id="rId11" w:tgtFrame="_blank" w:history="1">
        <w:proofErr w:type="spellStart"/>
        <w:r w:rsidR="008B591F" w:rsidRPr="008B591F">
          <w:rPr>
            <w:rFonts w:ascii="Times New Roman" w:hAnsi="Times New Roman" w:cs="Times New Roman"/>
            <w:sz w:val="26"/>
            <w:szCs w:val="26"/>
            <w:lang w:val="en-US"/>
          </w:rPr>
          <w:t>unatlib.ru›images</w:t>
        </w:r>
        <w:proofErr w:type="spellEnd"/>
        <w:r w:rsidR="008B591F" w:rsidRPr="008B591F">
          <w:rPr>
            <w:rFonts w:ascii="Times New Roman" w:hAnsi="Times New Roman" w:cs="Times New Roman"/>
            <w:sz w:val="26"/>
            <w:szCs w:val="26"/>
            <w:lang w:val="en-US"/>
          </w:rPr>
          <w:t>/</w:t>
        </w:r>
        <w:proofErr w:type="spellStart"/>
        <w:r w:rsidR="008B591F" w:rsidRPr="008B591F">
          <w:rPr>
            <w:rFonts w:ascii="Times New Roman" w:hAnsi="Times New Roman" w:cs="Times New Roman"/>
            <w:sz w:val="26"/>
            <w:szCs w:val="26"/>
            <w:lang w:val="en-US"/>
          </w:rPr>
          <w:t>bibliotekarjam</w:t>
        </w:r>
        <w:proofErr w:type="spellEnd"/>
        <w:r w:rsidR="008B591F" w:rsidRPr="008B591F">
          <w:rPr>
            <w:rFonts w:ascii="Times New Roman" w:hAnsi="Times New Roman" w:cs="Times New Roman"/>
            <w:sz w:val="26"/>
            <w:szCs w:val="26"/>
            <w:lang w:val="en-US"/>
          </w:rPr>
          <w:t>/</w:t>
        </w:r>
        <w:proofErr w:type="spellStart"/>
        <w:r w:rsidR="008B591F" w:rsidRPr="008B591F">
          <w:rPr>
            <w:rFonts w:ascii="Times New Roman" w:hAnsi="Times New Roman" w:cs="Times New Roman"/>
            <w:sz w:val="26"/>
            <w:szCs w:val="26"/>
            <w:lang w:val="en-US"/>
          </w:rPr>
          <w:t>metod_materialy</w:t>
        </w:r>
        <w:proofErr w:type="spellEnd"/>
        <w:r w:rsidR="008B591F" w:rsidRPr="008B591F">
          <w:rPr>
            <w:rFonts w:ascii="Times New Roman" w:hAnsi="Times New Roman" w:cs="Times New Roman"/>
            <w:sz w:val="26"/>
            <w:szCs w:val="26"/>
            <w:lang w:val="en-US"/>
          </w:rPr>
          <w:t>/…</w:t>
        </w:r>
      </w:hyperlink>
    </w:p>
    <w:p w14:paraId="5797F8C8" w14:textId="77777777" w:rsidR="008B591F" w:rsidRPr="008B591F" w:rsidRDefault="00000000" w:rsidP="008B591F">
      <w:pPr>
        <w:pStyle w:val="a3"/>
        <w:rPr>
          <w:rFonts w:ascii="Times New Roman" w:hAnsi="Times New Roman" w:cs="Times New Roman"/>
          <w:sz w:val="26"/>
          <w:szCs w:val="26"/>
          <w:lang w:val="en-US"/>
        </w:rPr>
      </w:pPr>
      <w:hyperlink r:id="rId12" w:tgtFrame="_blank" w:history="1">
        <w:r w:rsidR="008B591F" w:rsidRPr="008B591F">
          <w:rPr>
            <w:rFonts w:ascii="Times New Roman" w:hAnsi="Times New Roman" w:cs="Times New Roman"/>
            <w:sz w:val="26"/>
            <w:szCs w:val="26"/>
            <w:lang w:val="en-US"/>
          </w:rPr>
          <w:t>http://kamlib.by›methodical-piggy-bank/in-the…</w:t>
        </w:r>
        <w:r w:rsidR="008B591F" w:rsidRPr="008B591F">
          <w:rPr>
            <w:rFonts w:ascii="Times New Roman" w:hAnsi="Times New Roman" w:cs="Times New Roman"/>
            <w:sz w:val="26"/>
            <w:szCs w:val="26"/>
          </w:rPr>
          <w:t>Библиотека</w:t>
        </w:r>
        <w:r w:rsidR="008B591F" w:rsidRPr="008B591F">
          <w:rPr>
            <w:rFonts w:ascii="Times New Roman" w:hAnsi="Times New Roman" w:cs="Times New Roman"/>
            <w:sz w:val="26"/>
            <w:szCs w:val="26"/>
            <w:lang w:val="en-US"/>
          </w:rPr>
          <w:t>…</w:t>
        </w:r>
      </w:hyperlink>
    </w:p>
    <w:p w14:paraId="7C3004DE" w14:textId="77777777" w:rsidR="008B591F" w:rsidRPr="008B591F" w:rsidRDefault="00000000" w:rsidP="008B591F">
      <w:pPr>
        <w:pStyle w:val="a3"/>
        <w:rPr>
          <w:rFonts w:ascii="Times New Roman" w:hAnsi="Times New Roman" w:cs="Times New Roman"/>
          <w:sz w:val="26"/>
          <w:szCs w:val="26"/>
          <w:lang w:val="en-US"/>
        </w:rPr>
      </w:pPr>
      <w:hyperlink r:id="rId13" w:tgtFrame="_blank" w:history="1">
        <w:proofErr w:type="spellStart"/>
        <w:r w:rsidR="008B591F" w:rsidRPr="008B591F">
          <w:rPr>
            <w:rFonts w:ascii="Times New Roman" w:hAnsi="Times New Roman" w:cs="Times New Roman"/>
            <w:sz w:val="26"/>
            <w:szCs w:val="26"/>
            <w:lang w:val="en-US"/>
          </w:rPr>
          <w:t>irklib.ru›nmo</w:t>
        </w:r>
        <w:proofErr w:type="spellEnd"/>
        <w:r w:rsidR="008B591F" w:rsidRPr="008B591F">
          <w:rPr>
            <w:rFonts w:ascii="Times New Roman" w:hAnsi="Times New Roman" w:cs="Times New Roman"/>
            <w:sz w:val="26"/>
            <w:szCs w:val="26"/>
            <w:lang w:val="en-US"/>
          </w:rPr>
          <w:t>/</w:t>
        </w:r>
        <w:proofErr w:type="spellStart"/>
        <w:r w:rsidR="008B591F" w:rsidRPr="008B591F">
          <w:rPr>
            <w:rFonts w:ascii="Times New Roman" w:hAnsi="Times New Roman" w:cs="Times New Roman"/>
            <w:sz w:val="26"/>
            <w:szCs w:val="26"/>
            <w:lang w:val="en-US"/>
          </w:rPr>
          <w:t>metod</w:t>
        </w:r>
        <w:proofErr w:type="spellEnd"/>
        <w:r w:rsidR="008B591F" w:rsidRPr="008B591F">
          <w:rPr>
            <w:rFonts w:ascii="Times New Roman" w:hAnsi="Times New Roman" w:cs="Times New Roman"/>
            <w:sz w:val="26"/>
            <w:szCs w:val="26"/>
            <w:lang w:val="en-US"/>
          </w:rPr>
          <w:t>…</w:t>
        </w:r>
        <w:r w:rsidR="008B591F" w:rsidRPr="008B591F">
          <w:rPr>
            <w:rFonts w:ascii="Times New Roman" w:hAnsi="Times New Roman" w:cs="Times New Roman"/>
            <w:sz w:val="26"/>
            <w:szCs w:val="26"/>
          </w:rPr>
          <w:t>РИО</w:t>
        </w:r>
        <w:r w:rsidR="008B591F" w:rsidRPr="008B591F">
          <w:rPr>
            <w:rFonts w:ascii="Times New Roman" w:hAnsi="Times New Roman" w:cs="Times New Roman"/>
            <w:sz w:val="26"/>
            <w:szCs w:val="26"/>
            <w:lang w:val="en-US"/>
          </w:rPr>
          <w:t>…</w:t>
        </w:r>
        <w:r w:rsidR="008B591F" w:rsidRPr="008B591F">
          <w:rPr>
            <w:rFonts w:ascii="Times New Roman" w:hAnsi="Times New Roman" w:cs="Times New Roman"/>
            <w:sz w:val="26"/>
            <w:szCs w:val="26"/>
          </w:rPr>
          <w:t>современной</w:t>
        </w:r>
        <w:r w:rsidR="008B591F" w:rsidRPr="008B591F">
          <w:rPr>
            <w:rFonts w:ascii="Times New Roman" w:hAnsi="Times New Roman" w:cs="Times New Roman"/>
            <w:sz w:val="26"/>
            <w:szCs w:val="26"/>
            <w:lang w:val="en-US"/>
          </w:rPr>
          <w:t xml:space="preserve"> </w:t>
        </w:r>
        <w:r w:rsidR="008B591F" w:rsidRPr="008B591F">
          <w:rPr>
            <w:rFonts w:ascii="Times New Roman" w:hAnsi="Times New Roman" w:cs="Times New Roman"/>
            <w:sz w:val="26"/>
            <w:szCs w:val="26"/>
          </w:rPr>
          <w:t>библиотеке</w:t>
        </w:r>
        <w:r w:rsidR="008B591F" w:rsidRPr="008B591F">
          <w:rPr>
            <w:rFonts w:ascii="Times New Roman" w:hAnsi="Times New Roman" w:cs="Times New Roman"/>
            <w:sz w:val="26"/>
            <w:szCs w:val="26"/>
            <w:lang w:val="en-US"/>
          </w:rPr>
          <w:t>…pdf</w:t>
        </w:r>
      </w:hyperlink>
    </w:p>
    <w:p w14:paraId="5937AE49" w14:textId="77777777" w:rsidR="008B591F" w:rsidRPr="008B591F" w:rsidRDefault="00000000" w:rsidP="008B591F">
      <w:pPr>
        <w:pStyle w:val="a3"/>
        <w:rPr>
          <w:rFonts w:ascii="Times New Roman" w:hAnsi="Times New Roman" w:cs="Times New Roman"/>
          <w:sz w:val="26"/>
          <w:szCs w:val="26"/>
          <w:lang w:val="en-US"/>
        </w:rPr>
      </w:pPr>
      <w:hyperlink r:id="rId14" w:tgtFrame="_blank" w:history="1">
        <w:proofErr w:type="spellStart"/>
        <w:r w:rsidR="008B591F" w:rsidRPr="008B591F">
          <w:rPr>
            <w:rFonts w:ascii="Times New Roman" w:hAnsi="Times New Roman" w:cs="Times New Roman"/>
            <w:sz w:val="26"/>
            <w:szCs w:val="26"/>
            <w:lang w:val="en-US"/>
          </w:rPr>
          <w:t>skunb.ru›data</w:t>
        </w:r>
        <w:proofErr w:type="spellEnd"/>
        <w:r w:rsidR="008B591F" w:rsidRPr="008B591F">
          <w:rPr>
            <w:rFonts w:ascii="Times New Roman" w:hAnsi="Times New Roman" w:cs="Times New Roman"/>
            <w:sz w:val="26"/>
            <w:szCs w:val="26"/>
            <w:lang w:val="en-US"/>
          </w:rPr>
          <w:t>/upload/documents/files/OKI/Cult_…</w:t>
        </w:r>
      </w:hyperlink>
    </w:p>
    <w:p w14:paraId="48260740" w14:textId="77777777" w:rsidR="008B591F" w:rsidRPr="008B591F" w:rsidRDefault="00000000" w:rsidP="008B591F">
      <w:pPr>
        <w:pStyle w:val="a3"/>
        <w:rPr>
          <w:rFonts w:ascii="Times New Roman" w:hAnsi="Times New Roman" w:cs="Times New Roman"/>
          <w:sz w:val="26"/>
          <w:szCs w:val="26"/>
          <w:lang w:val="en-US"/>
        </w:rPr>
      </w:pPr>
      <w:hyperlink r:id="rId15" w:tgtFrame="_blank" w:history="1">
        <w:proofErr w:type="spellStart"/>
        <w:r w:rsidR="008B591F" w:rsidRPr="008B591F">
          <w:rPr>
            <w:rFonts w:ascii="Times New Roman" w:hAnsi="Times New Roman" w:cs="Times New Roman"/>
            <w:sz w:val="26"/>
            <w:szCs w:val="26"/>
            <w:lang w:val="en-US"/>
          </w:rPr>
          <w:t>multiurok.ru›files</w:t>
        </w:r>
        <w:proofErr w:type="spellEnd"/>
        <w:r w:rsidR="008B591F" w:rsidRPr="008B591F">
          <w:rPr>
            <w:rFonts w:ascii="Times New Roman" w:hAnsi="Times New Roman" w:cs="Times New Roman"/>
            <w:sz w:val="26"/>
            <w:szCs w:val="26"/>
            <w:lang w:val="en-US"/>
          </w:rPr>
          <w:t>/</w:t>
        </w:r>
        <w:proofErr w:type="spellStart"/>
        <w:r w:rsidR="008B591F" w:rsidRPr="008B591F">
          <w:rPr>
            <w:rFonts w:ascii="Times New Roman" w:hAnsi="Times New Roman" w:cs="Times New Roman"/>
            <w:sz w:val="26"/>
            <w:szCs w:val="26"/>
            <w:lang w:val="en-US"/>
          </w:rPr>
          <w:t>krieativnyie-formy-raboty</w:t>
        </w:r>
        <w:proofErr w:type="spellEnd"/>
        <w:r w:rsidR="008B591F" w:rsidRPr="008B591F">
          <w:rPr>
            <w:rFonts w:ascii="Times New Roman" w:hAnsi="Times New Roman" w:cs="Times New Roman"/>
            <w:sz w:val="26"/>
            <w:szCs w:val="26"/>
            <w:lang w:val="en-US"/>
          </w:rPr>
          <w:t>…</w:t>
        </w:r>
      </w:hyperlink>
    </w:p>
    <w:p w14:paraId="75F10F31" w14:textId="77777777" w:rsidR="008B591F" w:rsidRPr="008B591F" w:rsidRDefault="00000000" w:rsidP="008B591F">
      <w:pPr>
        <w:pStyle w:val="a3"/>
        <w:rPr>
          <w:rFonts w:ascii="Times New Roman" w:hAnsi="Times New Roman" w:cs="Times New Roman"/>
          <w:sz w:val="26"/>
          <w:szCs w:val="26"/>
          <w:lang w:val="en-US"/>
        </w:rPr>
      </w:pPr>
      <w:hyperlink r:id="rId16" w:tgtFrame="_blank" w:history="1">
        <w:r w:rsidR="008B591F" w:rsidRPr="008B591F">
          <w:rPr>
            <w:rFonts w:ascii="Times New Roman" w:hAnsi="Times New Roman" w:cs="Times New Roman"/>
            <w:sz w:val="26"/>
            <w:szCs w:val="26"/>
            <w:lang w:val="en-US"/>
          </w:rPr>
          <w:t>http://franco.crimealib.ru›wp…formy-raboty…Metodicheskie…</w:t>
        </w:r>
      </w:hyperlink>
    </w:p>
    <w:p w14:paraId="3BE0CF0D" w14:textId="77777777" w:rsidR="008B591F" w:rsidRPr="008B591F" w:rsidRDefault="00000000" w:rsidP="008B591F">
      <w:pPr>
        <w:pStyle w:val="a3"/>
        <w:rPr>
          <w:rFonts w:ascii="Times New Roman" w:hAnsi="Times New Roman" w:cs="Times New Roman"/>
          <w:sz w:val="26"/>
          <w:szCs w:val="26"/>
          <w:lang w:val="en-US"/>
        </w:rPr>
      </w:pPr>
      <w:hyperlink r:id="rId17" w:tgtFrame="_blank" w:history="1">
        <w:r w:rsidR="008B591F" w:rsidRPr="008B591F">
          <w:rPr>
            <w:rFonts w:ascii="Times New Roman" w:hAnsi="Times New Roman" w:cs="Times New Roman"/>
            <w:sz w:val="26"/>
            <w:szCs w:val="26"/>
            <w:lang w:val="en-US"/>
          </w:rPr>
          <w:t>cbsago.ru›…content…2020…</w:t>
        </w:r>
        <w:r w:rsidR="008B591F" w:rsidRPr="008B591F">
          <w:rPr>
            <w:rFonts w:ascii="Times New Roman" w:hAnsi="Times New Roman" w:cs="Times New Roman"/>
            <w:sz w:val="26"/>
            <w:szCs w:val="26"/>
          </w:rPr>
          <w:t>креативные</w:t>
        </w:r>
        <w:r w:rsidR="008B591F" w:rsidRPr="008B591F">
          <w:rPr>
            <w:rFonts w:ascii="Times New Roman" w:hAnsi="Times New Roman" w:cs="Times New Roman"/>
            <w:sz w:val="26"/>
            <w:szCs w:val="26"/>
            <w:lang w:val="en-US"/>
          </w:rPr>
          <w:t>-</w:t>
        </w:r>
        <w:r w:rsidR="008B591F" w:rsidRPr="008B591F">
          <w:rPr>
            <w:rFonts w:ascii="Times New Roman" w:hAnsi="Times New Roman" w:cs="Times New Roman"/>
            <w:sz w:val="26"/>
            <w:szCs w:val="26"/>
          </w:rPr>
          <w:t>библиотеки</w:t>
        </w:r>
        <w:r w:rsidR="008B591F" w:rsidRPr="008B591F">
          <w:rPr>
            <w:rFonts w:ascii="Times New Roman" w:hAnsi="Times New Roman" w:cs="Times New Roman"/>
            <w:sz w:val="26"/>
            <w:szCs w:val="26"/>
            <w:lang w:val="en-US"/>
          </w:rPr>
          <w:t>.pdf</w:t>
        </w:r>
      </w:hyperlink>
    </w:p>
    <w:p w14:paraId="3A73F021" w14:textId="77777777" w:rsidR="008B591F" w:rsidRPr="008B591F" w:rsidRDefault="00000000" w:rsidP="008B591F">
      <w:pPr>
        <w:pStyle w:val="a3"/>
        <w:rPr>
          <w:rFonts w:ascii="Times New Roman" w:hAnsi="Times New Roman" w:cs="Times New Roman"/>
          <w:sz w:val="26"/>
          <w:szCs w:val="26"/>
          <w:lang w:val="en-US"/>
        </w:rPr>
      </w:pPr>
      <w:hyperlink r:id="rId18" w:tgtFrame="_blank" w:history="1">
        <w:r w:rsidR="008B591F" w:rsidRPr="008B591F">
          <w:rPr>
            <w:rFonts w:ascii="Times New Roman" w:hAnsi="Times New Roman" w:cs="Times New Roman"/>
            <w:sz w:val="26"/>
            <w:szCs w:val="26"/>
            <w:lang w:val="en-US"/>
          </w:rPr>
          <w:t>http://libsurkov.ru›doc/perspektivnie_napravlenia2014.pdf</w:t>
        </w:r>
      </w:hyperlink>
    </w:p>
    <w:p w14:paraId="0CCFE3A1" w14:textId="77777777" w:rsidR="008B591F" w:rsidRPr="008B591F" w:rsidRDefault="00000000" w:rsidP="008B591F">
      <w:pPr>
        <w:pStyle w:val="a3"/>
        <w:rPr>
          <w:rFonts w:ascii="Times New Roman" w:hAnsi="Times New Roman" w:cs="Times New Roman"/>
          <w:sz w:val="26"/>
          <w:szCs w:val="26"/>
          <w:lang w:val="en-US"/>
        </w:rPr>
      </w:pPr>
      <w:hyperlink r:id="rId19" w:tgtFrame="_blank" w:history="1">
        <w:proofErr w:type="spellStart"/>
        <w:r w:rsidR="008B591F" w:rsidRPr="008B591F">
          <w:rPr>
            <w:rFonts w:ascii="Times New Roman" w:hAnsi="Times New Roman" w:cs="Times New Roman"/>
            <w:sz w:val="26"/>
            <w:szCs w:val="26"/>
            <w:lang w:val="en-US"/>
          </w:rPr>
          <w:t>fessl.ru›docs</w:t>
        </w:r>
        <w:proofErr w:type="spellEnd"/>
        <w:r w:rsidR="008B591F" w:rsidRPr="008B591F">
          <w:rPr>
            <w:rFonts w:ascii="Times New Roman" w:hAnsi="Times New Roman" w:cs="Times New Roman"/>
            <w:sz w:val="26"/>
            <w:szCs w:val="26"/>
            <w:lang w:val="en-US"/>
          </w:rPr>
          <w:t>-downloads/NMO/MK_BOY.pdf</w:t>
        </w:r>
      </w:hyperlink>
    </w:p>
    <w:p w14:paraId="7E78AA57" w14:textId="77777777" w:rsidR="002A0AEE" w:rsidRDefault="002A0AEE">
      <w:pPr>
        <w:rPr>
          <w:rFonts w:ascii="Times New Roman" w:hAnsi="Times New Roman" w:cs="Times New Roman"/>
          <w:sz w:val="26"/>
          <w:szCs w:val="26"/>
          <w:lang w:val="en-US"/>
        </w:rPr>
      </w:pPr>
    </w:p>
    <w:p w14:paraId="5D0FC861" w14:textId="77777777" w:rsidR="008B591F" w:rsidRDefault="008B591F">
      <w:pPr>
        <w:rPr>
          <w:rFonts w:ascii="Times New Roman" w:hAnsi="Times New Roman" w:cs="Times New Roman"/>
          <w:sz w:val="26"/>
          <w:szCs w:val="26"/>
          <w:lang w:val="en-US"/>
        </w:rPr>
      </w:pPr>
    </w:p>
    <w:p w14:paraId="25607337" w14:textId="77777777" w:rsidR="008B591F" w:rsidRPr="00C46D36" w:rsidRDefault="008B591F" w:rsidP="008B591F">
      <w:pPr>
        <w:pStyle w:val="a3"/>
        <w:jc w:val="center"/>
        <w:rPr>
          <w:rFonts w:ascii="Times New Roman" w:hAnsi="Times New Roman" w:cs="Times New Roman"/>
          <w:sz w:val="26"/>
          <w:szCs w:val="26"/>
        </w:rPr>
      </w:pPr>
      <w:r w:rsidRPr="00C46D36">
        <w:rPr>
          <w:rFonts w:ascii="Times New Roman" w:hAnsi="Times New Roman" w:cs="Times New Roman"/>
          <w:sz w:val="26"/>
          <w:szCs w:val="26"/>
        </w:rPr>
        <w:t>Составитель С. В. Ануфриева-методист методического отдела</w:t>
      </w:r>
    </w:p>
    <w:p w14:paraId="0030CF17" w14:textId="77777777" w:rsidR="008B591F" w:rsidRPr="00C46D36" w:rsidRDefault="008B591F" w:rsidP="008B591F">
      <w:pPr>
        <w:pStyle w:val="a3"/>
        <w:jc w:val="center"/>
        <w:rPr>
          <w:rFonts w:ascii="Times New Roman" w:hAnsi="Times New Roman" w:cs="Times New Roman"/>
          <w:sz w:val="26"/>
          <w:szCs w:val="26"/>
        </w:rPr>
      </w:pPr>
    </w:p>
    <w:p w14:paraId="6B854B1E" w14:textId="77777777" w:rsidR="008B591F" w:rsidRPr="00C46D36" w:rsidRDefault="008B591F" w:rsidP="008B591F">
      <w:pPr>
        <w:pStyle w:val="a3"/>
        <w:jc w:val="center"/>
        <w:rPr>
          <w:rFonts w:ascii="Times New Roman" w:eastAsia="Times New Roman" w:hAnsi="Times New Roman" w:cs="Times New Roman"/>
          <w:sz w:val="26"/>
          <w:szCs w:val="26"/>
          <w:lang w:eastAsia="ru-RU"/>
        </w:rPr>
      </w:pPr>
      <w:r w:rsidRPr="00C46D36">
        <w:rPr>
          <w:rFonts w:ascii="Times New Roman" w:hAnsi="Times New Roman" w:cs="Times New Roman"/>
          <w:sz w:val="26"/>
          <w:szCs w:val="26"/>
        </w:rPr>
        <w:t>Адрес:</w:t>
      </w:r>
      <w:r w:rsidRPr="00C46D36">
        <w:rPr>
          <w:rFonts w:ascii="Times New Roman" w:eastAsia="Times New Roman" w:hAnsi="Times New Roman" w:cs="Times New Roman"/>
          <w:sz w:val="26"/>
          <w:szCs w:val="26"/>
          <w:lang w:eastAsia="ru-RU"/>
        </w:rPr>
        <w:t>412120 Саратовская область ,</w:t>
      </w:r>
    </w:p>
    <w:p w14:paraId="739FACB7" w14:textId="77777777" w:rsidR="008B591F" w:rsidRPr="00C46D36" w:rsidRDefault="008B591F" w:rsidP="008B591F">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 xml:space="preserve">Екатериновский район, </w:t>
      </w:r>
      <w:proofErr w:type="spellStart"/>
      <w:r w:rsidRPr="00C46D36">
        <w:rPr>
          <w:rFonts w:ascii="Times New Roman" w:eastAsia="Times New Roman" w:hAnsi="Times New Roman" w:cs="Times New Roman"/>
          <w:sz w:val="26"/>
          <w:szCs w:val="26"/>
          <w:lang w:eastAsia="ru-RU"/>
        </w:rPr>
        <w:t>р.п</w:t>
      </w:r>
      <w:proofErr w:type="spellEnd"/>
      <w:r w:rsidRPr="00C46D36">
        <w:rPr>
          <w:rFonts w:ascii="Times New Roman" w:eastAsia="Times New Roman" w:hAnsi="Times New Roman" w:cs="Times New Roman"/>
          <w:sz w:val="26"/>
          <w:szCs w:val="26"/>
          <w:lang w:eastAsia="ru-RU"/>
        </w:rPr>
        <w:t>. Екатериновка,</w:t>
      </w:r>
    </w:p>
    <w:p w14:paraId="4FB1E995" w14:textId="77777777" w:rsidR="008B591F" w:rsidRPr="00C46D36" w:rsidRDefault="008B591F" w:rsidP="008B591F">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ул. 50 лет  Октября, д. 92.</w:t>
      </w:r>
    </w:p>
    <w:p w14:paraId="775AD1C4" w14:textId="77777777" w:rsidR="008B591F" w:rsidRPr="00C46D36" w:rsidRDefault="008B591F" w:rsidP="008B591F">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Телефон: 8(84554)2-11-33, 8(84554)2-17-91</w:t>
      </w:r>
    </w:p>
    <w:p w14:paraId="722E47D5" w14:textId="77777777" w:rsidR="008B591F" w:rsidRPr="00C46D36" w:rsidRDefault="008B591F" w:rsidP="008B591F">
      <w:pPr>
        <w:pStyle w:val="a3"/>
        <w:jc w:val="center"/>
        <w:rPr>
          <w:rFonts w:ascii="Times New Roman" w:eastAsia="Times New Roman" w:hAnsi="Times New Roman" w:cs="Times New Roman"/>
          <w:sz w:val="26"/>
          <w:szCs w:val="26"/>
          <w:lang w:eastAsia="ru-RU"/>
        </w:rPr>
      </w:pPr>
      <w:r w:rsidRPr="00C46D36">
        <w:rPr>
          <w:rFonts w:ascii="Times New Roman" w:eastAsia="Times New Roman" w:hAnsi="Times New Roman" w:cs="Times New Roman"/>
          <w:sz w:val="26"/>
          <w:szCs w:val="26"/>
          <w:lang w:eastAsia="ru-RU"/>
        </w:rPr>
        <w:t>Адрес электронной почты: ekaterin-biblioneka@yandex.ru</w:t>
      </w:r>
    </w:p>
    <w:p w14:paraId="7486AB7D" w14:textId="77777777" w:rsidR="008B591F" w:rsidRPr="00C46D36" w:rsidRDefault="008B591F" w:rsidP="008B591F">
      <w:pPr>
        <w:pStyle w:val="a3"/>
        <w:jc w:val="center"/>
        <w:rPr>
          <w:rFonts w:ascii="Times New Roman" w:hAnsi="Times New Roman" w:cs="Times New Roman"/>
          <w:sz w:val="26"/>
          <w:szCs w:val="26"/>
        </w:rPr>
      </w:pPr>
    </w:p>
    <w:p w14:paraId="6D6DD703" w14:textId="77777777" w:rsidR="008B591F" w:rsidRPr="00036ED5" w:rsidRDefault="008B591F" w:rsidP="008B591F">
      <w:pPr>
        <w:pStyle w:val="a3"/>
        <w:jc w:val="both"/>
        <w:rPr>
          <w:rFonts w:ascii="Times New Roman" w:eastAsia="Times New Roman" w:hAnsi="Times New Roman" w:cs="Times New Roman"/>
          <w:sz w:val="26"/>
          <w:szCs w:val="26"/>
          <w:lang w:eastAsia="ru-RU"/>
        </w:rPr>
      </w:pPr>
    </w:p>
    <w:p w14:paraId="29DE90FE" w14:textId="77777777" w:rsidR="008B591F" w:rsidRPr="00E811D6" w:rsidRDefault="008B591F" w:rsidP="008B591F">
      <w:pPr>
        <w:shd w:val="clear" w:color="auto" w:fill="FFFFFF"/>
        <w:spacing w:after="0" w:line="240" w:lineRule="auto"/>
        <w:jc w:val="both"/>
        <w:textAlignment w:val="top"/>
        <w:rPr>
          <w:rFonts w:ascii="Arial" w:hAnsi="Arial" w:cs="Arial"/>
          <w:sz w:val="21"/>
          <w:szCs w:val="21"/>
        </w:rPr>
      </w:pPr>
    </w:p>
    <w:p w14:paraId="5A6D2056" w14:textId="77777777" w:rsidR="008B591F" w:rsidRPr="00E811D6" w:rsidRDefault="008B591F" w:rsidP="008B591F">
      <w:pPr>
        <w:pStyle w:val="a3"/>
        <w:rPr>
          <w:rFonts w:ascii="Times New Roman" w:hAnsi="Times New Roman" w:cs="Times New Roman"/>
          <w:sz w:val="24"/>
          <w:szCs w:val="24"/>
        </w:rPr>
      </w:pPr>
    </w:p>
    <w:p w14:paraId="7813A9A7" w14:textId="77777777" w:rsidR="008B591F" w:rsidRPr="008B591F" w:rsidRDefault="008B591F">
      <w:pPr>
        <w:rPr>
          <w:rFonts w:ascii="Times New Roman" w:hAnsi="Times New Roman" w:cs="Times New Roman"/>
          <w:sz w:val="26"/>
          <w:szCs w:val="26"/>
        </w:rPr>
      </w:pPr>
    </w:p>
    <w:sectPr w:rsidR="008B591F" w:rsidRPr="008B591F" w:rsidSect="008B591F">
      <w:pgSz w:w="11906" w:h="16838"/>
      <w:pgMar w:top="851"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_ModernoBrk">
    <w:panose1 w:val="04020503020E03040504"/>
    <w:charset w:val="CC"/>
    <w:family w:val="decorativ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AEE"/>
    <w:rsid w:val="000728CA"/>
    <w:rsid w:val="002437D0"/>
    <w:rsid w:val="002A0AEE"/>
    <w:rsid w:val="0034047D"/>
    <w:rsid w:val="00725B10"/>
    <w:rsid w:val="008B591F"/>
    <w:rsid w:val="009C68A4"/>
    <w:rsid w:val="00A95EE6"/>
    <w:rsid w:val="00BA5857"/>
    <w:rsid w:val="00FB1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A0CA"/>
  <w15:docId w15:val="{E0F9A2A1-6EC1-42D0-9600-09608632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47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28CA"/>
    <w:pPr>
      <w:spacing w:after="0" w:line="240" w:lineRule="auto"/>
    </w:pPr>
  </w:style>
  <w:style w:type="paragraph" w:styleId="a4">
    <w:name w:val="Balloon Text"/>
    <w:basedOn w:val="a"/>
    <w:link w:val="a5"/>
    <w:uiPriority w:val="99"/>
    <w:semiHidden/>
    <w:unhideWhenUsed/>
    <w:rsid w:val="009C68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6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0077">
      <w:bodyDiv w:val="1"/>
      <w:marLeft w:val="0"/>
      <w:marRight w:val="0"/>
      <w:marTop w:val="0"/>
      <w:marBottom w:val="0"/>
      <w:divBdr>
        <w:top w:val="none" w:sz="0" w:space="0" w:color="auto"/>
        <w:left w:val="none" w:sz="0" w:space="0" w:color="auto"/>
        <w:bottom w:val="none" w:sz="0" w:space="0" w:color="auto"/>
        <w:right w:val="none" w:sz="0" w:space="0" w:color="auto"/>
      </w:divBdr>
    </w:div>
    <w:div w:id="86424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bs.kaluga.muzkult.ru/media/2022/09/15/1284594792/Kreativny_e_formy_raboty_sovremennoj_biblioteki.pdf" TargetMode="External"/><Relationship Id="rId13" Type="http://schemas.openxmlformats.org/officeDocument/2006/relationships/hyperlink" Target="https://www.irklib.ru/nmo/metod-recomend/%D0%98%D0%B7%20%D0%A0%D0%98%D0%9E%20%D0%9C%D0%B5%D1%82%D0%BE%D0%B4%D0%B8%D1%87%D0%BA%D0%B0%20%D0%BF%D0%BE%20%D1%81%D0%BE%D0%B2%D1%80%D0%B5%D0%BC%D0%B5%D0%BD%D0%BD%D0%BE%D0%B9%20%D0%B1%D0%B8%D0%B1%D0%BB%D0%B8%D0%BE%D1%82%D0%B5%D0%BA%D0%B5%20(2)%20(4).pdf" TargetMode="External"/><Relationship Id="rId18" Type="http://schemas.openxmlformats.org/officeDocument/2006/relationships/hyperlink" Target="http://libsurkov.ru/doc/perspektivnie_napravlenia2014.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ibliozno.of.by/uploads/b1/s/13/841/basic/0/351/Formyi_rabotyi.pdf?t=1584037367?pppphlnophlnopph" TargetMode="External"/><Relationship Id="rId12" Type="http://schemas.openxmlformats.org/officeDocument/2006/relationships/hyperlink" Target="http://kamlib.by/methodical-piggy-bank/in-the-working-directory-specialist/%D0%91%D0%B8%D0%B1%D0%BB%D0%B8%D0%BE%D1%82%D0%B5%D0%BA%D0%B0%20%D0%BD%D0%BE%D0%B2%D1%8B%D0%B5%20%D0%BF%D0%BE%D0%B4%D1%85%D0%BE%D0%B4%D1%8B%20%D0%B2%20%D0%BF%D1%80%D0%B8%D0%B2%D0%BB%D0%B5%D1%87%D0%B5%D0%BD%D0%B8%D0%B8%20%D1%87%D0%B8%D1%82%D0%B0%D1%82%D0%B5%D0%BB%D0%B5%D0%B9.pdf" TargetMode="External"/><Relationship Id="rId17" Type="http://schemas.openxmlformats.org/officeDocument/2006/relationships/hyperlink" Target="https://cbsago.ru/wp-content/uploads/2020/08/%D0%BA%D1%80%D0%B5%D0%B0%D1%82%D0%B8%D0%B2%D0%BD%D1%8B%D0%B5-%D0%B1%D0%B8%D0%B1%D0%BB%D0%B8%D0%BE%D1%82%D0%B5%D0%BA%D0%B8.pdf" TargetMode="External"/><Relationship Id="rId2" Type="http://schemas.openxmlformats.org/officeDocument/2006/relationships/styles" Target="styles.xml"/><Relationship Id="rId16" Type="http://schemas.openxmlformats.org/officeDocument/2006/relationships/hyperlink" Target="http://franco.crimealib.ru/wp-content/uploads/2018/10/Innovacionnye-formy-raboty-bibliotek.-Metodicheskie-rekomendaci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libamur.ru/sites/libamur/files/kreativnye_formy_raboty_0.pdf" TargetMode="External"/><Relationship Id="rId11" Type="http://schemas.openxmlformats.org/officeDocument/2006/relationships/hyperlink" Target="https://unatlib.ru/images/bibliotekarjam/metod_materialy/analit_spravky/IFR.pdf" TargetMode="External"/><Relationship Id="rId5" Type="http://schemas.openxmlformats.org/officeDocument/2006/relationships/image" Target="media/image1.jpeg"/><Relationship Id="rId15" Type="http://schemas.openxmlformats.org/officeDocument/2006/relationships/hyperlink" Target="https://multiurok.ru/files/krieativnyie-formy-raboty-sovriemiennoi-bibliotiek.html" TargetMode="External"/><Relationship Id="rId10" Type="http://schemas.openxmlformats.org/officeDocument/2006/relationships/hyperlink" Target="https://tbilisskayacbs.ru/wp-content/uploads/2021/03/%D0%9D%D0%BE%D0%B2%D1%8B%D0%B5-%D1%82%D0%B5%D1%80%D0%BC%D0%B8%D0%BD%D1%8B-%D0%B8-%D0%B8%D0%BD%D1%82%D0%B5%D1%80%D0%B5%D1%81%D0%BD%D1%8B%D0%B5-%D1%84%D0%BE%D1%80%D0%BC%D1%8B-%D0%BC%D0%B0%D1%81%D1%81%D0%BE%D0%B2%D0%BE%D0%B9-%D1%80%D0%B0%D0%B1%D0%BE%D1%82%D1%8B-%D0%B2-%D0%B1%D0%B8%D0%B1%D0%BB%D0%B8%D0%BE%D1%82%D0%B5%D0%BA%D0%B5.pdf" TargetMode="External"/><Relationship Id="rId19" Type="http://schemas.openxmlformats.org/officeDocument/2006/relationships/hyperlink" Target="https://fessl.ru/docs-downloads/NMO/MK_BOY.pdf" TargetMode="External"/><Relationship Id="rId4" Type="http://schemas.openxmlformats.org/officeDocument/2006/relationships/webSettings" Target="webSettings.xml"/><Relationship Id="rId9" Type="http://schemas.openxmlformats.org/officeDocument/2006/relationships/hyperlink" Target="https://tmcb.ru/wp-content/uploads/2017/12/%D0%98%D0%BD%D0%BD%D0%BE%D0%B2%D0%B0%D1%86%D0%B8%D0%BE%D0%BD%D0%BD%D1%8B%D0%B5-%D1%84%D0%BE%D1%80%D0%BC%D1%8B-%D0%BC%D0%B0%D1%81%D1%81%D0%BE%D0%B2%D0%BE%D0%B9-%D1%80%D0%B0%D0%B1%D0%BE%D1%82%D1%8B-%D0%B2-%D0%B1%D0%B8%D0%B1%D0%BB%D0%B8%D0%BE%D1%82%D0%B5%D0%BA%D0%B5.pdf" TargetMode="External"/><Relationship Id="rId14" Type="http://schemas.openxmlformats.org/officeDocument/2006/relationships/hyperlink" Target="https://skunb.ru/data/upload/documents/files/OKI/Cult_initiativ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027A-5FE8-4647-B070-86B8AAB5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3577</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11</cp:revision>
  <dcterms:created xsi:type="dcterms:W3CDTF">2023-04-10T05:45:00Z</dcterms:created>
  <dcterms:modified xsi:type="dcterms:W3CDTF">2023-05-18T10:38:00Z</dcterms:modified>
</cp:coreProperties>
</file>