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D6DE" w14:textId="79E2F7F1" w:rsidR="00C3359A" w:rsidRPr="009C3B9E" w:rsidRDefault="00C3359A" w:rsidP="009C3B9E">
      <w:pPr>
        <w:jc w:val="center"/>
        <w:rPr>
          <w:b/>
          <w:bCs/>
        </w:rPr>
      </w:pPr>
      <w:r w:rsidRPr="009C3B9E">
        <w:rPr>
          <w:b/>
          <w:bCs/>
        </w:rPr>
        <w:t>РМУК «ЕКАТЕРИНОВСКАЯ МЕЖПОСЕЛЕНЧЕСКАЯ ЦЕНТРАЛЬНАЯ БИБЛИОТЕКА»</w:t>
      </w:r>
    </w:p>
    <w:p w14:paraId="6DEDAACC" w14:textId="77777777" w:rsidR="00C3359A" w:rsidRDefault="00C3359A" w:rsidP="00C3359A"/>
    <w:p w14:paraId="0C034644" w14:textId="77777777" w:rsidR="00C3359A" w:rsidRPr="009C3B9E" w:rsidRDefault="00C3359A" w:rsidP="00C3359A">
      <w:pPr>
        <w:rPr>
          <w:b/>
          <w:bCs/>
        </w:rPr>
      </w:pPr>
    </w:p>
    <w:p w14:paraId="40C06BD5" w14:textId="03790F02" w:rsidR="00C3359A" w:rsidRPr="004E0454" w:rsidRDefault="00C3359A" w:rsidP="00C3359A">
      <w:pPr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  <w:bookmarkStart w:id="0" w:name="_Hlk85180878"/>
      <w:r w:rsidRPr="004E0454">
        <w:rPr>
          <w:rFonts w:ascii="Bookman Old Style" w:hAnsi="Bookman Old Style"/>
          <w:b/>
          <w:bCs/>
          <w:color w:val="FF0000"/>
          <w:sz w:val="28"/>
          <w:szCs w:val="28"/>
        </w:rPr>
        <w:t>2022 год – Год народного искусства и</w:t>
      </w:r>
    </w:p>
    <w:p w14:paraId="30F5AAF6" w14:textId="564162F1" w:rsidR="00C3359A" w:rsidRPr="004E0454" w:rsidRDefault="00C3359A" w:rsidP="00C3359A">
      <w:pPr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  <w:r w:rsidRPr="004E0454">
        <w:rPr>
          <w:rFonts w:ascii="Bookman Old Style" w:hAnsi="Bookman Old Style"/>
          <w:b/>
          <w:bCs/>
          <w:color w:val="FF0000"/>
          <w:sz w:val="28"/>
          <w:szCs w:val="28"/>
        </w:rPr>
        <w:t>нематериального культурного наследия</w:t>
      </w:r>
    </w:p>
    <w:p w14:paraId="3166220E" w14:textId="7B409DC0" w:rsidR="00C3359A" w:rsidRPr="004E0454" w:rsidRDefault="00C3359A" w:rsidP="00C3359A">
      <w:pPr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  <w:r w:rsidRPr="004E0454">
        <w:rPr>
          <w:rFonts w:ascii="Bookman Old Style" w:hAnsi="Bookman Old Style"/>
          <w:b/>
          <w:bCs/>
          <w:color w:val="FF0000"/>
          <w:sz w:val="28"/>
          <w:szCs w:val="28"/>
        </w:rPr>
        <w:t>народов РФ</w:t>
      </w:r>
      <w:bookmarkEnd w:id="0"/>
    </w:p>
    <w:p w14:paraId="322EBBCD" w14:textId="14172573" w:rsidR="00C3359A" w:rsidRPr="004E0454" w:rsidRDefault="003314C4" w:rsidP="00675424">
      <w:pPr>
        <w:rPr>
          <w:rFonts w:ascii="Bookman Old Style" w:hAnsi="Bookman Old Style"/>
          <w:b/>
          <w:bCs/>
          <w:color w:val="FF0000"/>
          <w:sz w:val="28"/>
          <w:szCs w:val="28"/>
        </w:rPr>
      </w:pPr>
      <w:r w:rsidRPr="004E0454">
        <w:rPr>
          <w:rFonts w:ascii="Bookman Old Style" w:hAnsi="Bookman Old Style"/>
          <w:b/>
          <w:bCs/>
          <w:color w:val="FF0000"/>
          <w:sz w:val="28"/>
          <w:szCs w:val="28"/>
        </w:rPr>
        <w:t xml:space="preserve"> </w:t>
      </w:r>
    </w:p>
    <w:p w14:paraId="5CC61254" w14:textId="35BA0C43" w:rsidR="00C3359A" w:rsidRDefault="00C3359A" w:rsidP="00C3359A">
      <w:pPr>
        <w:jc w:val="center"/>
      </w:pPr>
    </w:p>
    <w:p w14:paraId="3D7547D2" w14:textId="48B13D41" w:rsidR="00C3359A" w:rsidRDefault="009C3B9E" w:rsidP="00C3359A">
      <w:pPr>
        <w:jc w:val="center"/>
      </w:pPr>
      <w:r>
        <w:rPr>
          <w:noProof/>
        </w:rPr>
        <w:drawing>
          <wp:inline distT="0" distB="0" distL="0" distR="0" wp14:anchorId="5287CF23" wp14:editId="27818A0F">
            <wp:extent cx="5940425" cy="3471436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617D6" w14:textId="01ED612F" w:rsidR="00C3359A" w:rsidRDefault="00C3359A" w:rsidP="00C3359A">
      <w:pPr>
        <w:jc w:val="center"/>
      </w:pPr>
    </w:p>
    <w:p w14:paraId="66EDAEA8" w14:textId="77777777" w:rsidR="009C3B9E" w:rsidRPr="009C3B9E" w:rsidRDefault="009C3B9E" w:rsidP="009C3B9E">
      <w:pPr>
        <w:jc w:val="center"/>
        <w:rPr>
          <w:b/>
          <w:bCs/>
          <w:color w:val="4472C4" w:themeColor="accent1"/>
          <w:sz w:val="28"/>
          <w:szCs w:val="28"/>
        </w:rPr>
      </w:pPr>
      <w:r w:rsidRPr="009C3B9E">
        <w:rPr>
          <w:b/>
          <w:bCs/>
          <w:color w:val="4472C4" w:themeColor="accent1"/>
          <w:sz w:val="28"/>
          <w:szCs w:val="28"/>
        </w:rPr>
        <w:t>Методические материалы в помощь планированию на 2022 год</w:t>
      </w:r>
    </w:p>
    <w:p w14:paraId="0AB605E5" w14:textId="040CD00E" w:rsidR="00C3359A" w:rsidRPr="009C3B9E" w:rsidRDefault="00C3359A" w:rsidP="00C3359A">
      <w:pPr>
        <w:jc w:val="center"/>
        <w:rPr>
          <w:sz w:val="28"/>
          <w:szCs w:val="28"/>
        </w:rPr>
      </w:pPr>
    </w:p>
    <w:p w14:paraId="7A96537C" w14:textId="740DA5A5" w:rsidR="00C3359A" w:rsidRPr="009C3B9E" w:rsidRDefault="00C3359A" w:rsidP="00C3359A">
      <w:pPr>
        <w:jc w:val="center"/>
        <w:rPr>
          <w:sz w:val="28"/>
          <w:szCs w:val="28"/>
        </w:rPr>
      </w:pPr>
    </w:p>
    <w:p w14:paraId="4A98AFF0" w14:textId="5EA273E9" w:rsidR="00C3359A" w:rsidRDefault="00C3359A" w:rsidP="00C3359A">
      <w:pPr>
        <w:jc w:val="center"/>
      </w:pPr>
    </w:p>
    <w:p w14:paraId="194596CD" w14:textId="77777777" w:rsidR="00C3359A" w:rsidRDefault="00C3359A" w:rsidP="00C3359A">
      <w:pPr>
        <w:jc w:val="center"/>
      </w:pPr>
    </w:p>
    <w:p w14:paraId="6CB0128B" w14:textId="77777777" w:rsidR="00C3359A" w:rsidRDefault="00C3359A" w:rsidP="00C3359A"/>
    <w:p w14:paraId="3A8C2C24" w14:textId="77777777" w:rsidR="00C3359A" w:rsidRDefault="00C3359A" w:rsidP="00C3359A"/>
    <w:p w14:paraId="6DE582AC" w14:textId="1C6E22CC" w:rsidR="00C3359A" w:rsidRPr="009C3B9E" w:rsidRDefault="009C3B9E" w:rsidP="009C3B9E">
      <w:pPr>
        <w:jc w:val="center"/>
        <w:rPr>
          <w:rFonts w:ascii="Arial Black" w:hAnsi="Arial Black"/>
        </w:rPr>
      </w:pPr>
      <w:r w:rsidRPr="009C3B9E">
        <w:rPr>
          <w:rFonts w:ascii="Arial Black" w:hAnsi="Arial Black"/>
        </w:rPr>
        <w:t>Екатериновская ЦБ</w:t>
      </w:r>
    </w:p>
    <w:p w14:paraId="4839BD68" w14:textId="01CE4581" w:rsidR="009C3B9E" w:rsidRPr="009C3B9E" w:rsidRDefault="009C3B9E" w:rsidP="009C3B9E">
      <w:pPr>
        <w:jc w:val="center"/>
        <w:rPr>
          <w:rFonts w:ascii="Arial Black" w:hAnsi="Arial Black"/>
        </w:rPr>
      </w:pPr>
      <w:r w:rsidRPr="009C3B9E">
        <w:rPr>
          <w:rFonts w:ascii="Arial Black" w:hAnsi="Arial Black"/>
        </w:rPr>
        <w:t>2021 год</w:t>
      </w:r>
    </w:p>
    <w:p w14:paraId="4B04419C" w14:textId="461C3AAD" w:rsidR="005956C9" w:rsidRPr="007A4704" w:rsidRDefault="00626747" w:rsidP="007A4704">
      <w:pPr>
        <w:pStyle w:val="a3"/>
        <w:jc w:val="both"/>
      </w:pPr>
      <w:bookmarkStart w:id="1" w:name="_Hlk85530770"/>
      <w:r>
        <w:lastRenderedPageBreak/>
        <w:t xml:space="preserve">     </w:t>
      </w:r>
      <w:r w:rsidR="005956C9" w:rsidRPr="007A4704">
        <w:t xml:space="preserve">Годовой план работы библиотеки определяет основные задачи и содержание работы на текущий год. В этом разделе плана работы формируются те задачи, над выполнением которых библиотека будет работать в текущем году, и не более того. Выбранная по определенному направлению деятельности задача должна быть краткой и </w:t>
      </w:r>
      <w:proofErr w:type="gramStart"/>
      <w:r w:rsidR="005956C9" w:rsidRPr="007A4704">
        <w:t>четкой ,</w:t>
      </w:r>
      <w:proofErr w:type="gramEnd"/>
      <w:r w:rsidR="004E0454" w:rsidRPr="007A4704">
        <w:t xml:space="preserve"> </w:t>
      </w:r>
      <w:r w:rsidR="005956C9" w:rsidRPr="007A4704">
        <w:t>не надо формировать объёмные и длинные фразы задач, заведомо невыполнимых в течение года. Каждая</w:t>
      </w:r>
      <w:r w:rsidR="006B0E17">
        <w:t>,</w:t>
      </w:r>
      <w:r w:rsidR="005956C9" w:rsidRPr="007A4704">
        <w:t xml:space="preserve"> поставленная перед библиотекой </w:t>
      </w:r>
      <w:proofErr w:type="gramStart"/>
      <w:r w:rsidR="005956C9" w:rsidRPr="007A4704">
        <w:t>задача ,</w:t>
      </w:r>
      <w:proofErr w:type="gramEnd"/>
      <w:r w:rsidR="004E0454" w:rsidRPr="007A4704">
        <w:t xml:space="preserve"> </w:t>
      </w:r>
      <w:r w:rsidR="005956C9" w:rsidRPr="007A4704">
        <w:t>должна подкрепляться</w:t>
      </w:r>
      <w:r w:rsidR="001D2BD2" w:rsidRPr="007A4704">
        <w:t xml:space="preserve"> мероприятиями в других разделах плана работы.</w:t>
      </w:r>
    </w:p>
    <w:p w14:paraId="22FAC121" w14:textId="292ABBE2" w:rsidR="001D2BD2" w:rsidRPr="007A4704" w:rsidRDefault="001D2BD2" w:rsidP="007A4704">
      <w:pPr>
        <w:pStyle w:val="a3"/>
        <w:jc w:val="both"/>
      </w:pPr>
      <w:r w:rsidRPr="007A4704">
        <w:t>Пример формулировки «Основных задач и направлений работы» библиотеки:</w:t>
      </w:r>
    </w:p>
    <w:p w14:paraId="76E56EB2" w14:textId="66923265" w:rsidR="001D2BD2" w:rsidRPr="007A4704" w:rsidRDefault="001D2BD2" w:rsidP="007A4704">
      <w:pPr>
        <w:pStyle w:val="a3"/>
        <w:jc w:val="both"/>
      </w:pPr>
      <w:r w:rsidRPr="007A4704">
        <w:t>- Выполнение основных контрольных показателей работы и привлечение новых</w:t>
      </w:r>
      <w:r w:rsidR="00067E50" w:rsidRPr="007A4704">
        <w:t xml:space="preserve"> </w:t>
      </w:r>
      <w:r w:rsidRPr="007A4704">
        <w:t>читателей</w:t>
      </w:r>
      <w:r w:rsidR="00067E50" w:rsidRPr="007A4704">
        <w:t xml:space="preserve"> в библиотеку и к чтению;</w:t>
      </w:r>
    </w:p>
    <w:p w14:paraId="74FCF6C3" w14:textId="62B751F2" w:rsidR="00067E50" w:rsidRPr="007A4704" w:rsidRDefault="00067E50" w:rsidP="007A4704">
      <w:pPr>
        <w:pStyle w:val="a3"/>
        <w:jc w:val="both"/>
      </w:pPr>
      <w:r w:rsidRPr="007A4704">
        <w:t>- повышение комфортности библиотечной среды, формирование положительного имиджа библиотеки, развитие рекламы;</w:t>
      </w:r>
    </w:p>
    <w:p w14:paraId="2DCF9ADD" w14:textId="7C879A1A" w:rsidR="00067E50" w:rsidRPr="007A4704" w:rsidRDefault="00067E50" w:rsidP="007A4704">
      <w:pPr>
        <w:pStyle w:val="a3"/>
        <w:jc w:val="both"/>
      </w:pPr>
      <w:r w:rsidRPr="007A4704">
        <w:t>-распространение краеведческих знаний и воспитание у читателей интереса к истории своей малой родины, формирование патриотических чувств;</w:t>
      </w:r>
    </w:p>
    <w:p w14:paraId="792FC822" w14:textId="28FA6A42" w:rsidR="00067E50" w:rsidRPr="007A4704" w:rsidRDefault="00067E50" w:rsidP="007A4704">
      <w:pPr>
        <w:pStyle w:val="a3"/>
        <w:jc w:val="both"/>
      </w:pPr>
      <w:r w:rsidRPr="007A4704">
        <w:t xml:space="preserve">-воспитание бережного отношения к окружающему миру, формирование активной гуманной позиции по отношению к </w:t>
      </w:r>
      <w:proofErr w:type="gramStart"/>
      <w:r w:rsidRPr="007A4704">
        <w:t>природе ,</w:t>
      </w:r>
      <w:proofErr w:type="gramEnd"/>
      <w:r w:rsidR="00CE05AB" w:rsidRPr="007A4704">
        <w:t xml:space="preserve"> </w:t>
      </w:r>
      <w:r w:rsidRPr="007A4704">
        <w:t>создание условий</w:t>
      </w:r>
      <w:r w:rsidR="00CE05AB" w:rsidRPr="007A4704">
        <w:t xml:space="preserve"> </w:t>
      </w:r>
      <w:r w:rsidR="0027700B" w:rsidRPr="007A4704">
        <w:t xml:space="preserve"> для чтения естественнонаучной литературы;</w:t>
      </w:r>
    </w:p>
    <w:p w14:paraId="29CB1E8D" w14:textId="2B065EA2" w:rsidR="009131A1" w:rsidRPr="007A4704" w:rsidRDefault="009131A1" w:rsidP="007A4704">
      <w:pPr>
        <w:pStyle w:val="a3"/>
        <w:jc w:val="both"/>
      </w:pPr>
      <w:r w:rsidRPr="007A4704">
        <w:t>- приобщение пользователей к чтению правовой и нравственной литературы, содействие повышению уровня этической грамотности, воспитание культуры общения;</w:t>
      </w:r>
    </w:p>
    <w:p w14:paraId="68604EF2" w14:textId="13E21707" w:rsidR="009131A1" w:rsidRPr="007A4704" w:rsidRDefault="009131A1" w:rsidP="007A4704">
      <w:pPr>
        <w:pStyle w:val="a3"/>
        <w:jc w:val="both"/>
      </w:pPr>
      <w:r w:rsidRPr="007A4704">
        <w:t>- приобщение пользователей к лучшим образцам классической отечественной и зарубежной литературы, создание условий для чтения и различных литературных занятий т.д.</w:t>
      </w:r>
    </w:p>
    <w:p w14:paraId="6B2507EE" w14:textId="60B27F5A" w:rsidR="005956C9" w:rsidRPr="007A4704" w:rsidRDefault="00626747" w:rsidP="007A4704">
      <w:pPr>
        <w:pStyle w:val="a3"/>
        <w:jc w:val="both"/>
      </w:pPr>
      <w:r>
        <w:t xml:space="preserve">       </w:t>
      </w:r>
      <w:r w:rsidR="009131A1" w:rsidRPr="007A4704">
        <w:t xml:space="preserve">Не забываем задачи библиотеки на год определяются в соответствии с целями. Необходимо обдумать, как библиотека может организовать их </w:t>
      </w:r>
      <w:proofErr w:type="gramStart"/>
      <w:r w:rsidR="009131A1" w:rsidRPr="007A4704">
        <w:t>выполнение ,</w:t>
      </w:r>
      <w:proofErr w:type="gramEnd"/>
      <w:r>
        <w:t xml:space="preserve"> </w:t>
      </w:r>
      <w:r w:rsidR="009131A1" w:rsidRPr="007A4704">
        <w:t>какие формы и методы работы лучше использовать.</w:t>
      </w:r>
    </w:p>
    <w:p w14:paraId="2B4D9206" w14:textId="43CDB573" w:rsidR="00473544" w:rsidRPr="007A4704" w:rsidRDefault="006B0E17" w:rsidP="007A4704">
      <w:pPr>
        <w:pStyle w:val="a3"/>
        <w:jc w:val="both"/>
      </w:pPr>
      <w:r>
        <w:t xml:space="preserve">       </w:t>
      </w:r>
      <w:r w:rsidR="005F4422" w:rsidRPr="007A4704">
        <w:t xml:space="preserve">Современная ситуация, вызванная угрозой распространения новой коронавирусной инфекции, поставила перед библиотеками новые задачи. Поиск инновационных подходов к работе, трансформация библиотечного пространства, понимание необходимости освоения современных информационно-коммуникационных технологий и создание современных библиотечных продуктов. Библиотеки, работающие с детьми, </w:t>
      </w:r>
      <w:r w:rsidR="007908EA" w:rsidRPr="007A4704">
        <w:t>должны</w:t>
      </w:r>
      <w:r w:rsidR="005F4422" w:rsidRPr="007A4704">
        <w:t xml:space="preserve"> перестроиться и создать условия для раскрытия творческого и интеллектуального потенциала подрастающего поколения, с применением электронных ресурсов: пров</w:t>
      </w:r>
      <w:r w:rsidR="007908EA" w:rsidRPr="007A4704">
        <w:t>одить</w:t>
      </w:r>
      <w:r w:rsidR="005F4422" w:rsidRPr="007A4704">
        <w:t xml:space="preserve"> сетевые акции, сетевые конкурсы, чтения, виртуальные мероприятия и др. Информационно-коммуникационные технологии откр</w:t>
      </w:r>
      <w:r w:rsidR="007908EA" w:rsidRPr="007A4704">
        <w:t>ывают</w:t>
      </w:r>
      <w:r w:rsidR="005F4422" w:rsidRPr="007A4704">
        <w:t xml:space="preserve"> новые возможности для совершенствования работы с подрастающим поколением, они меня</w:t>
      </w:r>
      <w:r w:rsidR="007908EA" w:rsidRPr="007A4704">
        <w:t xml:space="preserve">ют </w:t>
      </w:r>
      <w:r w:rsidR="005F4422" w:rsidRPr="007A4704">
        <w:t>формат взаимодействия читателя и библиотекаря</w:t>
      </w:r>
      <w:r w:rsidR="007908EA" w:rsidRPr="007A4704">
        <w:t>.</w:t>
      </w:r>
      <w:bookmarkEnd w:id="1"/>
    </w:p>
    <w:p w14:paraId="39E67A48" w14:textId="087A989B" w:rsidR="00CA14CD" w:rsidRPr="007A4704" w:rsidRDefault="006B0E17" w:rsidP="007A4704">
      <w:pPr>
        <w:pStyle w:val="a3"/>
        <w:jc w:val="both"/>
      </w:pPr>
      <w:r>
        <w:t xml:space="preserve">          </w:t>
      </w:r>
      <w:r w:rsidR="002B7315" w:rsidRPr="007A4704">
        <w:t>Напоминаем тематику, сроки действия,</w:t>
      </w:r>
      <w:r w:rsidR="00626747">
        <w:t xml:space="preserve"> </w:t>
      </w:r>
      <w:r w:rsidR="002B7315" w:rsidRPr="007A4704">
        <w:t>осуществляемых в Российской Федерации, государственных и долгосрочных целевых программ.</w:t>
      </w:r>
    </w:p>
    <w:p w14:paraId="4602BC56" w14:textId="30509FE7" w:rsidR="002B7315" w:rsidRPr="007A4704" w:rsidRDefault="00626747" w:rsidP="007A4704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CA14CD" w:rsidRPr="007A4704">
        <w:rPr>
          <w:b/>
          <w:bCs/>
        </w:rPr>
        <w:t>Федеральные целевые программы</w:t>
      </w:r>
    </w:p>
    <w:p w14:paraId="637669EF" w14:textId="0C22ABB6" w:rsidR="00CA14CD" w:rsidRPr="007A4704" w:rsidRDefault="00CA14CD" w:rsidP="007A4704">
      <w:pPr>
        <w:pStyle w:val="a3"/>
        <w:jc w:val="both"/>
      </w:pPr>
      <w:r w:rsidRPr="007A4704">
        <w:t>«Доступная среда» на 2021 – 2025 годы;</w:t>
      </w:r>
    </w:p>
    <w:p w14:paraId="1D26F756" w14:textId="1217347C" w:rsidR="00CA14CD" w:rsidRPr="007A4704" w:rsidRDefault="00CA14CD" w:rsidP="007A4704">
      <w:pPr>
        <w:pStyle w:val="a3"/>
        <w:jc w:val="both"/>
      </w:pPr>
      <w:r w:rsidRPr="007A4704">
        <w:t xml:space="preserve">«Развитие промышленности и повышение ее </w:t>
      </w:r>
      <w:proofErr w:type="spellStart"/>
      <w:r w:rsidRPr="007A4704">
        <w:t>конкурентноспособности</w:t>
      </w:r>
      <w:proofErr w:type="spellEnd"/>
      <w:r w:rsidRPr="007A4704">
        <w:t>» на 2021 – 2024 годы;</w:t>
      </w:r>
    </w:p>
    <w:p w14:paraId="1F4539F0" w14:textId="1E634272" w:rsidR="00CA14CD" w:rsidRPr="007A4704" w:rsidRDefault="00CA14CD" w:rsidP="007A4704">
      <w:pPr>
        <w:pStyle w:val="a3"/>
        <w:jc w:val="both"/>
      </w:pPr>
      <w:r w:rsidRPr="007A4704">
        <w:t>«Информационное общество на 2019 – 2024 годы»;</w:t>
      </w:r>
    </w:p>
    <w:p w14:paraId="60F8E44E" w14:textId="10916221" w:rsidR="00CA14CD" w:rsidRPr="007A4704" w:rsidRDefault="00CA14CD" w:rsidP="007A4704">
      <w:pPr>
        <w:pStyle w:val="a3"/>
        <w:jc w:val="both"/>
      </w:pPr>
      <w:r w:rsidRPr="007A4704">
        <w:t>«Научно – технологическое развитие Российской Федерации на 2019 -2024 годы»;</w:t>
      </w:r>
    </w:p>
    <w:p w14:paraId="346E4E87" w14:textId="2F2B3A36" w:rsidR="00CA14CD" w:rsidRPr="007A4704" w:rsidRDefault="00CA14CD" w:rsidP="007A4704">
      <w:pPr>
        <w:pStyle w:val="a3"/>
        <w:jc w:val="both"/>
      </w:pPr>
      <w:r w:rsidRPr="007A4704">
        <w:t>«Культура на 2019 – 2024 годы»</w:t>
      </w:r>
    </w:p>
    <w:p w14:paraId="2864F599" w14:textId="468ED422" w:rsidR="00CA14CD" w:rsidRPr="007A4704" w:rsidRDefault="00CA14CD" w:rsidP="007A4704">
      <w:pPr>
        <w:pStyle w:val="a3"/>
        <w:jc w:val="both"/>
      </w:pPr>
      <w:r w:rsidRPr="007A4704">
        <w:t>«Охрана окружающей среды» на 2016 – 2031 годы»;</w:t>
      </w:r>
    </w:p>
    <w:p w14:paraId="706D0014" w14:textId="6EE514CF" w:rsidR="00CA14CD" w:rsidRPr="007A4704" w:rsidRDefault="00CA14CD" w:rsidP="007A4704">
      <w:pPr>
        <w:pStyle w:val="a3"/>
        <w:jc w:val="both"/>
      </w:pPr>
      <w:r w:rsidRPr="007A4704">
        <w:t>«Региональное развитие» на 2016 – 2025 годы.</w:t>
      </w:r>
    </w:p>
    <w:p w14:paraId="47CAF6C1" w14:textId="29221958" w:rsidR="00CA14CD" w:rsidRPr="007A4704" w:rsidRDefault="00CA14CD" w:rsidP="007A4704">
      <w:pPr>
        <w:pStyle w:val="a3"/>
        <w:jc w:val="both"/>
        <w:rPr>
          <w:b/>
          <w:bCs/>
        </w:rPr>
      </w:pPr>
    </w:p>
    <w:p w14:paraId="655C39BD" w14:textId="13F0A4B5" w:rsidR="00CA14CD" w:rsidRPr="007A4704" w:rsidRDefault="00626747" w:rsidP="007A4704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CA14CD" w:rsidRPr="007A4704">
        <w:rPr>
          <w:b/>
          <w:bCs/>
        </w:rPr>
        <w:t>Национальные проекты на 2018 – 2024 годы</w:t>
      </w:r>
    </w:p>
    <w:p w14:paraId="092601C5" w14:textId="14A1493F" w:rsidR="00CA14CD" w:rsidRPr="007A4704" w:rsidRDefault="00CA14CD" w:rsidP="007A4704">
      <w:pPr>
        <w:pStyle w:val="a3"/>
        <w:jc w:val="both"/>
      </w:pPr>
      <w:r w:rsidRPr="007A4704">
        <w:t xml:space="preserve">«Безопасные и качественные </w:t>
      </w:r>
      <w:r w:rsidR="00CA2A1F" w:rsidRPr="007A4704">
        <w:t>автомобильные дороги»;</w:t>
      </w:r>
    </w:p>
    <w:p w14:paraId="0A83B175" w14:textId="693A29D6" w:rsidR="00CA2A1F" w:rsidRPr="007A4704" w:rsidRDefault="00CA2A1F" w:rsidP="007A4704">
      <w:pPr>
        <w:pStyle w:val="a3"/>
        <w:jc w:val="both"/>
      </w:pPr>
      <w:r w:rsidRPr="007A4704">
        <w:t>«Жилье и городская среда»;</w:t>
      </w:r>
    </w:p>
    <w:p w14:paraId="7763F36B" w14:textId="50F5CDE3" w:rsidR="00CA2A1F" w:rsidRPr="007A4704" w:rsidRDefault="00CA2A1F" w:rsidP="007A4704">
      <w:pPr>
        <w:pStyle w:val="a3"/>
        <w:jc w:val="both"/>
      </w:pPr>
      <w:r w:rsidRPr="007A4704">
        <w:t>«Экология»</w:t>
      </w:r>
    </w:p>
    <w:p w14:paraId="00E8713C" w14:textId="31B4CCD4" w:rsidR="00CA2A1F" w:rsidRPr="007A4704" w:rsidRDefault="00CA2A1F" w:rsidP="007A4704">
      <w:pPr>
        <w:pStyle w:val="a3"/>
        <w:jc w:val="both"/>
      </w:pPr>
      <w:r w:rsidRPr="007A4704">
        <w:t>«Наука»</w:t>
      </w:r>
    </w:p>
    <w:p w14:paraId="0022B2C4" w14:textId="43331584" w:rsidR="00CA2A1F" w:rsidRPr="007A4704" w:rsidRDefault="00CA2A1F" w:rsidP="007A4704">
      <w:pPr>
        <w:pStyle w:val="a3"/>
        <w:jc w:val="both"/>
      </w:pPr>
      <w:r w:rsidRPr="007A4704">
        <w:t>«Малое и среднее предпринимательство и поддержка индивидуальной предпринимательской инициативы»»;</w:t>
      </w:r>
    </w:p>
    <w:p w14:paraId="19CD360F" w14:textId="65F35D05" w:rsidR="00CA2A1F" w:rsidRPr="007A4704" w:rsidRDefault="00CA2A1F" w:rsidP="007A4704">
      <w:pPr>
        <w:pStyle w:val="a3"/>
        <w:jc w:val="both"/>
      </w:pPr>
      <w:r w:rsidRPr="007A4704">
        <w:t>«Цифровая экономика»;</w:t>
      </w:r>
    </w:p>
    <w:p w14:paraId="44446906" w14:textId="5802B860" w:rsidR="00CA2A1F" w:rsidRPr="007A4704" w:rsidRDefault="00CA2A1F" w:rsidP="007A4704">
      <w:pPr>
        <w:pStyle w:val="a3"/>
        <w:jc w:val="both"/>
      </w:pPr>
      <w:r w:rsidRPr="007A4704">
        <w:t>«Производительность труда и поддержка занятости».</w:t>
      </w:r>
    </w:p>
    <w:p w14:paraId="7B6824D2" w14:textId="4D519899" w:rsidR="00CA2A1F" w:rsidRPr="007A4704" w:rsidRDefault="00CA2A1F" w:rsidP="007A4704">
      <w:pPr>
        <w:pStyle w:val="a3"/>
        <w:jc w:val="both"/>
        <w:rPr>
          <w:b/>
          <w:bCs/>
        </w:rPr>
      </w:pPr>
      <w:r w:rsidRPr="007A4704">
        <w:rPr>
          <w:b/>
          <w:bCs/>
        </w:rPr>
        <w:t>Национальные проекты на 2019 – 2024 годы</w:t>
      </w:r>
    </w:p>
    <w:p w14:paraId="765DED63" w14:textId="45117B4C" w:rsidR="00CA2A1F" w:rsidRPr="007A4704" w:rsidRDefault="00CA2A1F" w:rsidP="007A4704">
      <w:pPr>
        <w:pStyle w:val="a3"/>
        <w:jc w:val="both"/>
      </w:pPr>
      <w:r w:rsidRPr="007A4704">
        <w:t>«Здравоохранение»;</w:t>
      </w:r>
    </w:p>
    <w:p w14:paraId="4AB3F00B" w14:textId="01A63759" w:rsidR="00CA2A1F" w:rsidRPr="007A4704" w:rsidRDefault="00CA2A1F" w:rsidP="007A4704">
      <w:pPr>
        <w:pStyle w:val="a3"/>
        <w:jc w:val="both"/>
      </w:pPr>
      <w:r w:rsidRPr="007A4704">
        <w:lastRenderedPageBreak/>
        <w:t>«Образование»;</w:t>
      </w:r>
    </w:p>
    <w:p w14:paraId="60A610DF" w14:textId="6D15673F" w:rsidR="00CA2A1F" w:rsidRPr="007A4704" w:rsidRDefault="00CA2A1F" w:rsidP="007A4704">
      <w:pPr>
        <w:pStyle w:val="a3"/>
        <w:jc w:val="both"/>
      </w:pPr>
      <w:r w:rsidRPr="007A4704">
        <w:t>«Демография»;</w:t>
      </w:r>
    </w:p>
    <w:p w14:paraId="6926C742" w14:textId="2B06D356" w:rsidR="00CA2A1F" w:rsidRPr="007A4704" w:rsidRDefault="00CA2A1F" w:rsidP="007A4704">
      <w:pPr>
        <w:pStyle w:val="a3"/>
        <w:jc w:val="both"/>
      </w:pPr>
      <w:r w:rsidRPr="007A4704">
        <w:t>«Культура».</w:t>
      </w:r>
    </w:p>
    <w:p w14:paraId="1A0953EC" w14:textId="2418E410" w:rsidR="007F3B09" w:rsidRPr="007A4704" w:rsidRDefault="006B0E17" w:rsidP="007A4704">
      <w:pPr>
        <w:pStyle w:val="a3"/>
        <w:jc w:val="both"/>
      </w:pPr>
      <w:r>
        <w:t xml:space="preserve">          </w:t>
      </w:r>
      <w:r w:rsidR="00CA2A1F" w:rsidRPr="007A4704">
        <w:t>При планировании рекомендуем учесть знаменательные и памятные даты 2022 года,</w:t>
      </w:r>
      <w:r w:rsidR="007F3B09" w:rsidRPr="007A4704">
        <w:t xml:space="preserve"> </w:t>
      </w:r>
      <w:r w:rsidR="00CA2A1F" w:rsidRPr="007A4704">
        <w:t>об</w:t>
      </w:r>
      <w:r w:rsidR="007F3B09" w:rsidRPr="007A4704">
        <w:t>ъ</w:t>
      </w:r>
      <w:r w:rsidR="00CA2A1F" w:rsidRPr="007A4704">
        <w:t>явленные в</w:t>
      </w:r>
      <w:r w:rsidR="007F3B09" w:rsidRPr="007A4704">
        <w:t xml:space="preserve"> Российской Федерации.</w:t>
      </w:r>
    </w:p>
    <w:p w14:paraId="3FE6473C" w14:textId="23D40282" w:rsidR="00CA2A1F" w:rsidRPr="007A4704" w:rsidRDefault="00626747" w:rsidP="007A4704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7F3B09" w:rsidRPr="007A4704">
        <w:rPr>
          <w:b/>
          <w:bCs/>
        </w:rPr>
        <w:t>Культурные события года</w:t>
      </w:r>
    </w:p>
    <w:p w14:paraId="763D7551" w14:textId="396A39EA" w:rsidR="00F51D4D" w:rsidRPr="007A4704" w:rsidRDefault="00F51D4D" w:rsidP="007A4704">
      <w:pPr>
        <w:pStyle w:val="a3"/>
        <w:jc w:val="both"/>
      </w:pPr>
      <w:r w:rsidRPr="007A4704">
        <w:t>2022 – Президент РФ Владимир Путин</w:t>
      </w:r>
      <w:r w:rsidR="00EA1215" w:rsidRPr="007A4704">
        <w:t xml:space="preserve"> объявил Годом народного искусства и нематериального культурного наследия России.</w:t>
      </w:r>
    </w:p>
    <w:p w14:paraId="3B3C9090" w14:textId="74404D48" w:rsidR="00EA1215" w:rsidRPr="007A4704" w:rsidRDefault="00EA1215" w:rsidP="007A4704">
      <w:pPr>
        <w:pStyle w:val="a3"/>
        <w:jc w:val="both"/>
      </w:pPr>
      <w:r w:rsidRPr="007A4704">
        <w:t xml:space="preserve">2022 г. – Празднование 350- </w:t>
      </w:r>
      <w:proofErr w:type="spellStart"/>
      <w:r w:rsidRPr="007A4704">
        <w:t>летия</w:t>
      </w:r>
      <w:proofErr w:type="spellEnd"/>
      <w:r w:rsidRPr="007A4704">
        <w:t xml:space="preserve"> со дня рождения российского императора Петра </w:t>
      </w:r>
      <w:r w:rsidRPr="007A4704">
        <w:rPr>
          <w:lang w:val="en-US"/>
        </w:rPr>
        <w:t>I</w:t>
      </w:r>
      <w:r w:rsidRPr="007A4704">
        <w:t xml:space="preserve"> (9 июня 1672г.) объявлено Указом Президента Российской Федерации от 25 октября 2018 года № 609.</w:t>
      </w:r>
    </w:p>
    <w:p w14:paraId="73190C9C" w14:textId="77777777" w:rsidR="00CA2A1F" w:rsidRPr="007A4704" w:rsidRDefault="00CA2A1F" w:rsidP="007A4704">
      <w:pPr>
        <w:pStyle w:val="a3"/>
        <w:jc w:val="both"/>
      </w:pPr>
    </w:p>
    <w:p w14:paraId="5FBF24C8" w14:textId="77777777" w:rsidR="00DD167B" w:rsidRPr="007A4704" w:rsidRDefault="00DD167B" w:rsidP="007A4704">
      <w:pPr>
        <w:pStyle w:val="a3"/>
        <w:jc w:val="both"/>
        <w:rPr>
          <w:rFonts w:eastAsia="Times New Roman"/>
          <w:u w:val="single"/>
          <w:lang w:eastAsia="ru-RU"/>
        </w:rPr>
      </w:pPr>
      <w:r w:rsidRPr="007A4704">
        <w:rPr>
          <w:rFonts w:eastAsia="Times New Roman"/>
          <w:u w:val="single"/>
          <w:lang w:eastAsia="ru-RU"/>
        </w:rPr>
        <w:t>Основные разделы плана.</w:t>
      </w:r>
    </w:p>
    <w:p w14:paraId="42F300F2" w14:textId="77777777" w:rsidR="00DD167B" w:rsidRPr="007A4704" w:rsidRDefault="00DD167B" w:rsidP="007A4704">
      <w:pPr>
        <w:pStyle w:val="a3"/>
        <w:jc w:val="both"/>
        <w:rPr>
          <w:rFonts w:eastAsia="Times New Roman"/>
          <w:u w:val="single"/>
          <w:lang w:eastAsia="ru-RU"/>
        </w:rPr>
      </w:pPr>
      <w:r w:rsidRPr="007A4704">
        <w:rPr>
          <w:rFonts w:eastAsia="Times New Roman"/>
          <w:u w:val="single"/>
          <w:lang w:eastAsia="ru-RU"/>
        </w:rPr>
        <w:t>1. Основные темы года.</w:t>
      </w:r>
    </w:p>
    <w:p w14:paraId="0C0E2C85" w14:textId="58887B83" w:rsidR="00242BEF" w:rsidRPr="007A4704" w:rsidRDefault="00980EC9" w:rsidP="007A4704">
      <w:pPr>
        <w:pStyle w:val="a3"/>
        <w:jc w:val="both"/>
        <w:rPr>
          <w:rFonts w:eastAsia="Times New Roman"/>
          <w:u w:val="single"/>
          <w:lang w:eastAsia="ru-RU"/>
        </w:rPr>
      </w:pPr>
      <w:r w:rsidRPr="007A4704">
        <w:rPr>
          <w:rFonts w:eastAsia="Times New Roman"/>
          <w:u w:val="single"/>
          <w:lang w:eastAsia="ru-RU"/>
        </w:rPr>
        <w:t>2</w:t>
      </w:r>
      <w:r w:rsidR="00242BEF" w:rsidRPr="007A4704">
        <w:rPr>
          <w:rFonts w:eastAsia="Times New Roman"/>
          <w:u w:val="single"/>
          <w:lang w:eastAsia="ru-RU"/>
        </w:rPr>
        <w:t>. Патриотическое воспитание.</w:t>
      </w:r>
    </w:p>
    <w:p w14:paraId="715D676A" w14:textId="5B368601" w:rsidR="00DD167B" w:rsidRPr="007A4704" w:rsidRDefault="00980EC9" w:rsidP="007A4704">
      <w:pPr>
        <w:pStyle w:val="a3"/>
        <w:jc w:val="both"/>
        <w:rPr>
          <w:rFonts w:eastAsia="Times New Roman"/>
          <w:u w:val="single"/>
          <w:lang w:eastAsia="ru-RU"/>
        </w:rPr>
      </w:pPr>
      <w:r w:rsidRPr="007A4704">
        <w:rPr>
          <w:rFonts w:eastAsia="Times New Roman"/>
          <w:u w:val="single"/>
          <w:lang w:eastAsia="ru-RU"/>
        </w:rPr>
        <w:t>3</w:t>
      </w:r>
      <w:r w:rsidR="00242BEF" w:rsidRPr="007A4704">
        <w:rPr>
          <w:rFonts w:eastAsia="Times New Roman"/>
          <w:u w:val="single"/>
          <w:lang w:eastAsia="ru-RU"/>
        </w:rPr>
        <w:t>.</w:t>
      </w:r>
      <w:r w:rsidRPr="007A4704">
        <w:rPr>
          <w:rFonts w:eastAsia="Times New Roman"/>
          <w:u w:val="single"/>
          <w:lang w:eastAsia="ru-RU"/>
        </w:rPr>
        <w:t xml:space="preserve"> </w:t>
      </w:r>
      <w:r w:rsidR="00242BEF" w:rsidRPr="007A4704">
        <w:rPr>
          <w:rFonts w:eastAsia="Times New Roman"/>
          <w:u w:val="single"/>
          <w:lang w:eastAsia="ru-RU"/>
        </w:rPr>
        <w:t xml:space="preserve">Работа с литературой по </w:t>
      </w:r>
      <w:proofErr w:type="gramStart"/>
      <w:r w:rsidR="00242BEF" w:rsidRPr="007A4704">
        <w:rPr>
          <w:rFonts w:eastAsia="Times New Roman"/>
          <w:u w:val="single"/>
          <w:lang w:eastAsia="ru-RU"/>
        </w:rPr>
        <w:t>краеведению .</w:t>
      </w:r>
      <w:proofErr w:type="gramEnd"/>
    </w:p>
    <w:p w14:paraId="3435EEF0" w14:textId="354E7547" w:rsidR="00DD167B" w:rsidRPr="007A4704" w:rsidRDefault="00980EC9" w:rsidP="007A4704">
      <w:pPr>
        <w:pStyle w:val="a3"/>
        <w:jc w:val="both"/>
        <w:rPr>
          <w:rFonts w:eastAsia="Times New Roman"/>
          <w:u w:val="single"/>
          <w:lang w:eastAsia="ru-RU"/>
        </w:rPr>
      </w:pPr>
      <w:r w:rsidRPr="007A4704">
        <w:rPr>
          <w:rFonts w:eastAsia="Times New Roman"/>
          <w:u w:val="single"/>
          <w:lang w:eastAsia="ru-RU"/>
        </w:rPr>
        <w:t>4</w:t>
      </w:r>
      <w:r w:rsidR="00DD167B" w:rsidRPr="007A4704">
        <w:rPr>
          <w:rFonts w:eastAsia="Times New Roman"/>
          <w:u w:val="single"/>
          <w:lang w:eastAsia="ru-RU"/>
        </w:rPr>
        <w:t>. Работа библиотеки по экологическому просвещению детей и подростков.</w:t>
      </w:r>
    </w:p>
    <w:p w14:paraId="141C3678" w14:textId="029DAE5D" w:rsidR="00DD167B" w:rsidRPr="007A4704" w:rsidRDefault="00980EC9" w:rsidP="007A4704">
      <w:pPr>
        <w:pStyle w:val="a3"/>
        <w:jc w:val="both"/>
        <w:rPr>
          <w:rFonts w:eastAsia="Times New Roman"/>
          <w:u w:val="single"/>
          <w:lang w:eastAsia="ru-RU"/>
        </w:rPr>
      </w:pPr>
      <w:r w:rsidRPr="007A4704">
        <w:rPr>
          <w:rFonts w:eastAsia="Times New Roman"/>
          <w:u w:val="single"/>
          <w:lang w:eastAsia="ru-RU"/>
        </w:rPr>
        <w:t>5</w:t>
      </w:r>
      <w:r w:rsidR="00DD167B" w:rsidRPr="007A4704">
        <w:rPr>
          <w:rFonts w:eastAsia="Times New Roman"/>
          <w:u w:val="single"/>
          <w:lang w:eastAsia="ru-RU"/>
        </w:rPr>
        <w:t>. Нравственно-правовое воспитание.</w:t>
      </w:r>
    </w:p>
    <w:p w14:paraId="196265CC" w14:textId="2EB2EE1D" w:rsidR="00DD167B" w:rsidRPr="007A4704" w:rsidRDefault="00980EC9" w:rsidP="007A4704">
      <w:pPr>
        <w:pStyle w:val="a3"/>
        <w:jc w:val="both"/>
        <w:rPr>
          <w:rFonts w:eastAsia="Times New Roman"/>
          <w:u w:val="single"/>
          <w:lang w:eastAsia="ru-RU"/>
        </w:rPr>
      </w:pPr>
      <w:r w:rsidRPr="007A4704">
        <w:rPr>
          <w:rFonts w:eastAsia="Times New Roman"/>
          <w:u w:val="single"/>
          <w:lang w:eastAsia="ru-RU"/>
        </w:rPr>
        <w:t>6</w:t>
      </w:r>
      <w:r w:rsidR="00DD167B" w:rsidRPr="007A4704">
        <w:rPr>
          <w:rFonts w:eastAsia="Times New Roman"/>
          <w:u w:val="single"/>
          <w:lang w:eastAsia="ru-RU"/>
        </w:rPr>
        <w:t>. Эстетическое воспитание.</w:t>
      </w:r>
    </w:p>
    <w:p w14:paraId="328C2B3D" w14:textId="317955CF" w:rsidR="00242BEF" w:rsidRPr="007A4704" w:rsidRDefault="00980EC9" w:rsidP="007A4704">
      <w:pPr>
        <w:pStyle w:val="a3"/>
        <w:jc w:val="both"/>
        <w:rPr>
          <w:rFonts w:eastAsia="Times New Roman"/>
          <w:u w:val="single"/>
          <w:lang w:eastAsia="ru-RU"/>
        </w:rPr>
      </w:pPr>
      <w:r w:rsidRPr="007A4704">
        <w:rPr>
          <w:rFonts w:eastAsia="Times New Roman"/>
          <w:u w:val="single"/>
          <w:lang w:eastAsia="ru-RU"/>
        </w:rPr>
        <w:t>7</w:t>
      </w:r>
      <w:r w:rsidR="00DD167B" w:rsidRPr="007A4704">
        <w:rPr>
          <w:rFonts w:eastAsia="Times New Roman"/>
          <w:u w:val="single"/>
          <w:lang w:eastAsia="ru-RU"/>
        </w:rPr>
        <w:t>. Работа с научно-познавательной литературой в помощь школьной программе</w:t>
      </w:r>
    </w:p>
    <w:p w14:paraId="69B7EA9D" w14:textId="2FD6ED7B" w:rsidR="00242BEF" w:rsidRPr="007A4704" w:rsidRDefault="00980EC9" w:rsidP="007A4704">
      <w:pPr>
        <w:pStyle w:val="a3"/>
        <w:jc w:val="both"/>
        <w:rPr>
          <w:rFonts w:eastAsia="Times New Roman"/>
          <w:u w:val="single"/>
          <w:lang w:eastAsia="ru-RU"/>
        </w:rPr>
      </w:pPr>
      <w:r w:rsidRPr="007A4704">
        <w:rPr>
          <w:rFonts w:eastAsia="Times New Roman"/>
          <w:u w:val="single"/>
          <w:lang w:eastAsia="ru-RU"/>
        </w:rPr>
        <w:t>8</w:t>
      </w:r>
      <w:r w:rsidR="00242BEF" w:rsidRPr="007A4704">
        <w:rPr>
          <w:rFonts w:eastAsia="Times New Roman"/>
          <w:u w:val="single"/>
          <w:lang w:eastAsia="ru-RU"/>
        </w:rPr>
        <w:t>. Работа с художественной литературой для подростков среднего и старшего возраста.</w:t>
      </w:r>
    </w:p>
    <w:p w14:paraId="581BD9ED" w14:textId="116B59DF" w:rsidR="00DD167B" w:rsidRPr="007A4704" w:rsidRDefault="00980EC9" w:rsidP="007A4704">
      <w:pPr>
        <w:pStyle w:val="a3"/>
        <w:jc w:val="both"/>
        <w:rPr>
          <w:rFonts w:eastAsia="Times New Roman"/>
          <w:u w:val="single"/>
          <w:lang w:eastAsia="ru-RU"/>
        </w:rPr>
      </w:pPr>
      <w:r w:rsidRPr="007A4704">
        <w:rPr>
          <w:rFonts w:eastAsia="Times New Roman"/>
          <w:u w:val="single"/>
          <w:lang w:eastAsia="ru-RU"/>
        </w:rPr>
        <w:t>9</w:t>
      </w:r>
      <w:r w:rsidR="00242BEF" w:rsidRPr="007A4704">
        <w:rPr>
          <w:rFonts w:eastAsia="Times New Roman"/>
          <w:u w:val="single"/>
          <w:lang w:eastAsia="ru-RU"/>
        </w:rPr>
        <w:t>. Семейное чтение, работа с семьей, взаимодействие с родителями в решении проблем детского чтения. Работа с детьми младшего возраста.</w:t>
      </w:r>
    </w:p>
    <w:p w14:paraId="1371322E" w14:textId="2A495D74" w:rsidR="00DD167B" w:rsidRPr="007A4704" w:rsidRDefault="00DD167B" w:rsidP="007A4704">
      <w:pPr>
        <w:pStyle w:val="a3"/>
        <w:jc w:val="both"/>
        <w:rPr>
          <w:rFonts w:eastAsia="Times New Roman"/>
          <w:u w:val="single"/>
          <w:lang w:eastAsia="ru-RU"/>
        </w:rPr>
      </w:pPr>
      <w:r w:rsidRPr="007A4704">
        <w:rPr>
          <w:rFonts w:eastAsia="Times New Roman"/>
          <w:u w:val="single"/>
          <w:lang w:eastAsia="ru-RU"/>
        </w:rPr>
        <w:t>1</w:t>
      </w:r>
      <w:r w:rsidR="00980EC9" w:rsidRPr="007A4704">
        <w:rPr>
          <w:rFonts w:eastAsia="Times New Roman"/>
          <w:u w:val="single"/>
          <w:lang w:eastAsia="ru-RU"/>
        </w:rPr>
        <w:t>0</w:t>
      </w:r>
      <w:r w:rsidRPr="007A4704">
        <w:rPr>
          <w:rFonts w:eastAsia="Times New Roman"/>
          <w:u w:val="single"/>
          <w:lang w:eastAsia="ru-RU"/>
        </w:rPr>
        <w:t>. Справочно-библиографическое, информационное обслуживание.</w:t>
      </w:r>
    </w:p>
    <w:p w14:paraId="1FD594EE" w14:textId="5E203FFA" w:rsidR="00DD167B" w:rsidRPr="007A4704" w:rsidRDefault="00242BEF" w:rsidP="007A4704">
      <w:pPr>
        <w:pStyle w:val="a3"/>
        <w:jc w:val="both"/>
        <w:rPr>
          <w:rFonts w:eastAsia="Times New Roman"/>
          <w:u w:val="single"/>
          <w:lang w:eastAsia="ru-RU"/>
        </w:rPr>
      </w:pPr>
      <w:r w:rsidRPr="007A4704">
        <w:rPr>
          <w:rFonts w:eastAsia="Times New Roman"/>
          <w:u w:val="single"/>
          <w:lang w:eastAsia="ru-RU"/>
        </w:rPr>
        <w:t>Комплексные, целевые программы</w:t>
      </w:r>
    </w:p>
    <w:p w14:paraId="279AA1C3" w14:textId="2D89F887" w:rsidR="00242BEF" w:rsidRPr="007A4704" w:rsidRDefault="00242BEF" w:rsidP="007A4704">
      <w:pPr>
        <w:pStyle w:val="a3"/>
        <w:jc w:val="both"/>
        <w:rPr>
          <w:rFonts w:eastAsia="Times New Roman"/>
          <w:u w:val="single"/>
          <w:lang w:eastAsia="ru-RU"/>
        </w:rPr>
      </w:pPr>
      <w:r w:rsidRPr="007A4704">
        <w:rPr>
          <w:rFonts w:eastAsia="Times New Roman"/>
          <w:u w:val="single"/>
          <w:lang w:eastAsia="ru-RU"/>
        </w:rPr>
        <w:t>1</w:t>
      </w:r>
      <w:r w:rsidR="00980EC9" w:rsidRPr="007A4704">
        <w:rPr>
          <w:rFonts w:eastAsia="Times New Roman"/>
          <w:u w:val="single"/>
          <w:lang w:eastAsia="ru-RU"/>
        </w:rPr>
        <w:t>1</w:t>
      </w:r>
      <w:r w:rsidRPr="007A4704">
        <w:rPr>
          <w:rFonts w:eastAsia="Times New Roman"/>
          <w:u w:val="single"/>
          <w:lang w:eastAsia="ru-RU"/>
        </w:rPr>
        <w:t>. Организация читательских клубов, кружков.</w:t>
      </w:r>
    </w:p>
    <w:p w14:paraId="16434C04" w14:textId="021B685C" w:rsidR="00242BEF" w:rsidRPr="007A4704" w:rsidRDefault="00242BEF" w:rsidP="007A4704">
      <w:pPr>
        <w:pStyle w:val="a3"/>
        <w:jc w:val="both"/>
      </w:pPr>
      <w:r w:rsidRPr="007A4704">
        <w:rPr>
          <w:rFonts w:eastAsia="Times New Roman"/>
          <w:u w:val="single"/>
          <w:lang w:eastAsia="ru-RU"/>
        </w:rPr>
        <w:t>1</w:t>
      </w:r>
      <w:r w:rsidR="00980EC9" w:rsidRPr="007A4704">
        <w:rPr>
          <w:rFonts w:eastAsia="Times New Roman"/>
          <w:u w:val="single"/>
          <w:lang w:eastAsia="ru-RU"/>
        </w:rPr>
        <w:t>2</w:t>
      </w:r>
      <w:r w:rsidRPr="007A4704">
        <w:rPr>
          <w:rFonts w:eastAsia="Times New Roman"/>
          <w:u w:val="single"/>
          <w:lang w:eastAsia="ru-RU"/>
        </w:rPr>
        <w:t>. Рекламная деятельность</w:t>
      </w:r>
    </w:p>
    <w:p w14:paraId="1A4191ED" w14:textId="2F61ACB3" w:rsidR="00C3359A" w:rsidRPr="007A4704" w:rsidRDefault="00626747" w:rsidP="007A4704">
      <w:pPr>
        <w:pStyle w:val="a3"/>
        <w:jc w:val="both"/>
      </w:pPr>
      <w:r>
        <w:t xml:space="preserve">     </w:t>
      </w:r>
      <w:r w:rsidR="00C3359A" w:rsidRPr="007A4704">
        <w:t>Культурное наследие прошлого народ хранит веками. Издревле Россия славилась</w:t>
      </w:r>
      <w:r w:rsidR="00980EC9" w:rsidRPr="007A4704">
        <w:t xml:space="preserve"> </w:t>
      </w:r>
      <w:r w:rsidR="00C3359A" w:rsidRPr="007A4704">
        <w:t>своими традициями, праздниками, обычаями, обрядами.</w:t>
      </w:r>
    </w:p>
    <w:p w14:paraId="0BB1F2CA" w14:textId="0E4D93CD" w:rsidR="00C3359A" w:rsidRPr="007A4704" w:rsidRDefault="006B0E17" w:rsidP="007A4704">
      <w:pPr>
        <w:pStyle w:val="a3"/>
        <w:jc w:val="both"/>
      </w:pPr>
      <w:r>
        <w:t xml:space="preserve">      </w:t>
      </w:r>
      <w:r w:rsidR="00C3359A" w:rsidRPr="007A4704">
        <w:t>В этом году вы поможете открыть своим читателям прекрасный ларец</w:t>
      </w:r>
      <w:r w:rsidR="00626747">
        <w:t xml:space="preserve"> </w:t>
      </w:r>
      <w:r w:rsidR="00C3359A" w:rsidRPr="007A4704">
        <w:t>народной мудрости. Познакомить с искусством народа, песнями,</w:t>
      </w:r>
      <w:r w:rsidR="00626747">
        <w:t xml:space="preserve"> </w:t>
      </w:r>
      <w:r w:rsidR="00C3359A" w:rsidRPr="007A4704">
        <w:t>сказками, потешками.</w:t>
      </w:r>
    </w:p>
    <w:p w14:paraId="0ACC35C6" w14:textId="73BC81ED" w:rsidR="00C3359A" w:rsidRPr="007A4704" w:rsidRDefault="00626747" w:rsidP="007A4704">
      <w:pPr>
        <w:pStyle w:val="a3"/>
        <w:jc w:val="both"/>
      </w:pPr>
      <w:r>
        <w:t xml:space="preserve">      </w:t>
      </w:r>
      <w:r w:rsidR="00C3359A" w:rsidRPr="007A4704">
        <w:t>Народное искусство {фольклор) — это создаваемые народом на основе</w:t>
      </w:r>
      <w:r>
        <w:t xml:space="preserve"> </w:t>
      </w:r>
      <w:r w:rsidR="00C3359A" w:rsidRPr="007A4704">
        <w:t>коллективного творческого опыта, национальных традиций и бытующие в</w:t>
      </w:r>
      <w:r>
        <w:t xml:space="preserve"> </w:t>
      </w:r>
      <w:r w:rsidR="00C3359A" w:rsidRPr="007A4704">
        <w:t>народе поэзия, музыка, театр, танец, архитектура, изобразительное и</w:t>
      </w:r>
      <w:r>
        <w:t xml:space="preserve"> </w:t>
      </w:r>
      <w:r w:rsidR="00C3359A" w:rsidRPr="007A4704">
        <w:t>декоративно-прикладное искусство. Термин «народное искусство»</w:t>
      </w:r>
    </w:p>
    <w:p w14:paraId="57379FE1" w14:textId="77777777" w:rsidR="00C3359A" w:rsidRPr="007A4704" w:rsidRDefault="00C3359A" w:rsidP="007A4704">
      <w:pPr>
        <w:pStyle w:val="a3"/>
        <w:jc w:val="both"/>
      </w:pPr>
      <w:r w:rsidRPr="007A4704">
        <w:t>синонимичен термину «народное творчество».</w:t>
      </w:r>
    </w:p>
    <w:p w14:paraId="68FC1D3E" w14:textId="431F323F" w:rsidR="00C3359A" w:rsidRPr="007A4704" w:rsidRDefault="00626747" w:rsidP="007A4704">
      <w:pPr>
        <w:pStyle w:val="a3"/>
        <w:jc w:val="both"/>
      </w:pPr>
      <w:r>
        <w:t xml:space="preserve">     </w:t>
      </w:r>
      <w:r w:rsidR="00C3359A" w:rsidRPr="007A4704">
        <w:t>Нематериальное культурное наследие Российской Федерации представляет</w:t>
      </w:r>
      <w:r>
        <w:t xml:space="preserve"> </w:t>
      </w:r>
      <w:r w:rsidR="00C3359A" w:rsidRPr="007A4704">
        <w:t>собой обычаи, формы представления и выражения, навыки, а также связанные</w:t>
      </w:r>
      <w:r>
        <w:t xml:space="preserve"> </w:t>
      </w:r>
      <w:r w:rsidR="00C3359A" w:rsidRPr="007A4704">
        <w:t>с ними инструменты, предметы, артефакты и культурные пространства,</w:t>
      </w:r>
      <w:r>
        <w:t xml:space="preserve"> </w:t>
      </w:r>
      <w:r w:rsidR="00C3359A" w:rsidRPr="007A4704">
        <w:t>признанные сообществами, группами и, в некоторых случаях, отдельными</w:t>
      </w:r>
      <w:r>
        <w:t xml:space="preserve"> </w:t>
      </w:r>
      <w:r w:rsidR="00C3359A" w:rsidRPr="007A4704">
        <w:t>лицами в качестве части их культурного наследия. Нематериальное</w:t>
      </w:r>
      <w:r>
        <w:t xml:space="preserve"> </w:t>
      </w:r>
      <w:r w:rsidR="00C3359A" w:rsidRPr="007A4704">
        <w:t>культурное наследие проявляется в таких областях, как устные традиции,</w:t>
      </w:r>
      <w:r>
        <w:t xml:space="preserve"> </w:t>
      </w:r>
      <w:r w:rsidR="00C3359A" w:rsidRPr="007A4704">
        <w:t>исполнительские искусства, обычаи, обряды, празднества, знания и навыки,</w:t>
      </w:r>
      <w:r>
        <w:t xml:space="preserve"> </w:t>
      </w:r>
      <w:r w:rsidR="00C3359A" w:rsidRPr="007A4704">
        <w:t>связанные с традиционными ремеслами.</w:t>
      </w:r>
    </w:p>
    <w:p w14:paraId="2AFAD021" w14:textId="1A36E058" w:rsidR="00C3359A" w:rsidRPr="007A4704" w:rsidRDefault="00626747" w:rsidP="007A4704">
      <w:pPr>
        <w:pStyle w:val="a3"/>
        <w:jc w:val="both"/>
      </w:pPr>
      <w:r>
        <w:t xml:space="preserve">      </w:t>
      </w:r>
      <w:r w:rsidR="00C3359A" w:rsidRPr="007A4704">
        <w:t>Виды объектов нематериального культурного наследия включают в себя:</w:t>
      </w:r>
    </w:p>
    <w:p w14:paraId="730F5E72" w14:textId="68AB8501" w:rsidR="00C3359A" w:rsidRPr="007A4704" w:rsidRDefault="00C3359A" w:rsidP="007A4704">
      <w:pPr>
        <w:pStyle w:val="a3"/>
        <w:jc w:val="both"/>
      </w:pPr>
      <w:r w:rsidRPr="007A4704">
        <w:t>• Устное народное творчество: сказки, эпические песни, эпические сказания,</w:t>
      </w:r>
    </w:p>
    <w:p w14:paraId="2FA7412A" w14:textId="171A6C41" w:rsidR="00C3359A" w:rsidRPr="007A4704" w:rsidRDefault="00C3359A" w:rsidP="007A4704">
      <w:pPr>
        <w:pStyle w:val="a3"/>
        <w:jc w:val="both"/>
      </w:pPr>
      <w:r w:rsidRPr="007A4704">
        <w:t>былины, фольклорная проза.</w:t>
      </w:r>
    </w:p>
    <w:p w14:paraId="3E7BA493" w14:textId="6BB7BAE0" w:rsidR="00C3359A" w:rsidRPr="007A4704" w:rsidRDefault="00C3359A" w:rsidP="007A4704">
      <w:pPr>
        <w:pStyle w:val="a3"/>
        <w:jc w:val="both"/>
      </w:pPr>
      <w:r w:rsidRPr="007A4704">
        <w:t>• Исполнительские искусства: песенное искусство, танцевальное искусство,</w:t>
      </w:r>
    </w:p>
    <w:p w14:paraId="28657DB6" w14:textId="0289053C" w:rsidR="00C3359A" w:rsidRPr="007A4704" w:rsidRDefault="00C3359A" w:rsidP="007A4704">
      <w:pPr>
        <w:pStyle w:val="a3"/>
        <w:jc w:val="both"/>
      </w:pPr>
      <w:r w:rsidRPr="007A4704">
        <w:t>музыкально-инструментальное искусство, театральное искусство (народный</w:t>
      </w:r>
    </w:p>
    <w:p w14:paraId="58946E95" w14:textId="77777777" w:rsidR="00C3359A" w:rsidRPr="007A4704" w:rsidRDefault="00C3359A" w:rsidP="007A4704">
      <w:pPr>
        <w:pStyle w:val="a3"/>
        <w:jc w:val="both"/>
      </w:pPr>
      <w:r w:rsidRPr="007A4704">
        <w:t xml:space="preserve">театр, народный цирк и т. п.), </w:t>
      </w:r>
      <w:proofErr w:type="spellStart"/>
      <w:r w:rsidRPr="007A4704">
        <w:t>сказительство</w:t>
      </w:r>
      <w:proofErr w:type="spellEnd"/>
      <w:r w:rsidRPr="007A4704">
        <w:t>.</w:t>
      </w:r>
    </w:p>
    <w:p w14:paraId="51631E33" w14:textId="5D9A8AF6" w:rsidR="00C3359A" w:rsidRPr="007A4704" w:rsidRDefault="00C3359A" w:rsidP="007A4704">
      <w:pPr>
        <w:pStyle w:val="a3"/>
        <w:jc w:val="both"/>
      </w:pPr>
      <w:r w:rsidRPr="007A4704">
        <w:t>• Празднично-обрядовая культура: праздники, обряды, ритуалы.</w:t>
      </w:r>
    </w:p>
    <w:p w14:paraId="628A5CB9" w14:textId="0CD1FA1B" w:rsidR="00C3359A" w:rsidRPr="007A4704" w:rsidRDefault="00C3359A" w:rsidP="007A4704">
      <w:pPr>
        <w:pStyle w:val="a3"/>
        <w:jc w:val="both"/>
      </w:pPr>
      <w:r w:rsidRPr="007A4704">
        <w:t>• Техники и технологии: техники и технологии, связанные с традиционными</w:t>
      </w:r>
    </w:p>
    <w:p w14:paraId="71140902" w14:textId="6E749627" w:rsidR="00C3359A" w:rsidRPr="007A4704" w:rsidRDefault="00C3359A" w:rsidP="007A4704">
      <w:pPr>
        <w:pStyle w:val="a3"/>
        <w:jc w:val="both"/>
      </w:pPr>
      <w:r w:rsidRPr="007A4704">
        <w:t>ремеслами; техники и технологии, связанные с народными музыкальными</w:t>
      </w:r>
    </w:p>
    <w:p w14:paraId="28AA8FD5" w14:textId="09B146CA" w:rsidR="00C3359A" w:rsidRPr="007A4704" w:rsidRDefault="00C3359A" w:rsidP="007A4704">
      <w:pPr>
        <w:pStyle w:val="a3"/>
        <w:jc w:val="both"/>
      </w:pPr>
      <w:r w:rsidRPr="007A4704">
        <w:t>инструментами; техники и технологии, связанные с традиционным народным</w:t>
      </w:r>
    </w:p>
    <w:p w14:paraId="325CACD4" w14:textId="34AAB971" w:rsidR="00C3359A" w:rsidRPr="007A4704" w:rsidRDefault="00C3359A" w:rsidP="007A4704">
      <w:pPr>
        <w:pStyle w:val="a3"/>
        <w:jc w:val="both"/>
      </w:pPr>
      <w:r w:rsidRPr="007A4704">
        <w:t xml:space="preserve">костюмом; техники и технологии, связанные с традиционной хозяйственной и </w:t>
      </w:r>
      <w:r w:rsidR="00ED0DF9" w:rsidRPr="007A4704">
        <w:t>бытовой культурой.</w:t>
      </w:r>
    </w:p>
    <w:p w14:paraId="2D546E63" w14:textId="77777777" w:rsidR="00C3359A" w:rsidRPr="007A4704" w:rsidRDefault="00C3359A" w:rsidP="007A4704">
      <w:pPr>
        <w:pStyle w:val="a3"/>
        <w:jc w:val="both"/>
      </w:pPr>
      <w:r w:rsidRPr="007A4704">
        <w:t>Названия для выставок:</w:t>
      </w:r>
    </w:p>
    <w:p w14:paraId="1B1BA56F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«В каждой избушке – свои игрушки»</w:t>
      </w:r>
    </w:p>
    <w:p w14:paraId="0EA64228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lastRenderedPageBreak/>
        <w:t>❖</w:t>
      </w:r>
      <w:r w:rsidRPr="007A4704">
        <w:t xml:space="preserve"> «В мире нет милей и краше песен и преданий наших»</w:t>
      </w:r>
    </w:p>
    <w:p w14:paraId="1B44C02A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«Возвращение к истокам»</w:t>
      </w:r>
    </w:p>
    <w:p w14:paraId="378CD79C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«Гончарное искусство»</w:t>
      </w:r>
    </w:p>
    <w:p w14:paraId="31385909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«Диво дивное - песня русская»</w:t>
      </w:r>
    </w:p>
    <w:p w14:paraId="59BC6E2F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«Духовность. Нравственность. Культура»</w:t>
      </w:r>
    </w:p>
    <w:p w14:paraId="2CDBD898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«Заветы доброй старины»</w:t>
      </w:r>
    </w:p>
    <w:p w14:paraId="0910F8B1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«Звени, звени, златая Русь»</w:t>
      </w:r>
    </w:p>
    <w:p w14:paraId="6B215DFD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«Из нас слагается народ»</w:t>
      </w:r>
    </w:p>
    <w:p w14:paraId="7A1F9BE2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«К истокам народной культуры»</w:t>
      </w:r>
    </w:p>
    <w:p w14:paraId="29AC1960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«Мир дому твоему: традиции и обычаи»</w:t>
      </w:r>
    </w:p>
    <w:p w14:paraId="4A563D7C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«Многообразие русских народных промыслов»</w:t>
      </w:r>
    </w:p>
    <w:p w14:paraId="69818E11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«Народным традициям жить и крепнуть»</w:t>
      </w:r>
    </w:p>
    <w:p w14:paraId="2A342214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«Путеводитель по святым местам России»</w:t>
      </w:r>
    </w:p>
    <w:p w14:paraId="2D0C356E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«Родники народные»</w:t>
      </w:r>
    </w:p>
    <w:p w14:paraId="486A8079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«Старинные русские народные игры»</w:t>
      </w:r>
    </w:p>
    <w:p w14:paraId="38CF6EAF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«Традиции живая нить»</w:t>
      </w:r>
    </w:p>
    <w:p w14:paraId="1633F92F" w14:textId="52B270E6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«Традиции хранить и умножать»</w:t>
      </w:r>
    </w:p>
    <w:p w14:paraId="62EB3319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«Традиции. Духовность. Возрождение»</w:t>
      </w:r>
    </w:p>
    <w:p w14:paraId="74143AAB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«Храмов благовест святой»</w:t>
      </w:r>
    </w:p>
    <w:p w14:paraId="471BA43D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«Я люблю твою, Россия, старину»</w:t>
      </w:r>
    </w:p>
    <w:p w14:paraId="4C74F378" w14:textId="48B67194" w:rsidR="00C3359A" w:rsidRPr="007A4704" w:rsidRDefault="00C3359A" w:rsidP="007A4704">
      <w:pPr>
        <w:pStyle w:val="a3"/>
        <w:jc w:val="both"/>
      </w:pPr>
      <w:r w:rsidRPr="007A4704">
        <w:t>Формы и названия массовых мероприятий:</w:t>
      </w:r>
    </w:p>
    <w:p w14:paraId="3DAD12FE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Акция «Ночь народного искусства»</w:t>
      </w:r>
    </w:p>
    <w:p w14:paraId="33BE704B" w14:textId="70F56728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</w:t>
      </w:r>
      <w:proofErr w:type="spellStart"/>
      <w:r w:rsidRPr="007A4704">
        <w:t>Библиоринги</w:t>
      </w:r>
      <w:proofErr w:type="spellEnd"/>
      <w:r w:rsidRPr="007A4704">
        <w:t>: «Не говори шершавым языком», «Как правильно</w:t>
      </w:r>
    </w:p>
    <w:p w14:paraId="2BE6B4CE" w14:textId="77777777" w:rsidR="00C3359A" w:rsidRPr="007A4704" w:rsidRDefault="00C3359A" w:rsidP="007A4704">
      <w:pPr>
        <w:pStyle w:val="a3"/>
        <w:jc w:val="both"/>
      </w:pPr>
      <w:r w:rsidRPr="007A4704">
        <w:t>по-русски?», «Наш дар бесценный – речь»</w:t>
      </w:r>
    </w:p>
    <w:p w14:paraId="4CB30838" w14:textId="11835714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Вечер-встреча с деятелями искусства и культуры «Щедра</w:t>
      </w:r>
    </w:p>
    <w:p w14:paraId="0B4F2DD4" w14:textId="77777777" w:rsidR="00C3359A" w:rsidRPr="007A4704" w:rsidRDefault="00C3359A" w:rsidP="007A4704">
      <w:pPr>
        <w:pStyle w:val="a3"/>
        <w:jc w:val="both"/>
      </w:pPr>
      <w:r w:rsidRPr="007A4704">
        <w:t>талантами, родная сторона»</w:t>
      </w:r>
    </w:p>
    <w:p w14:paraId="779DDD8D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Вечер-дайвинг «Культура древних славян»</w:t>
      </w:r>
    </w:p>
    <w:p w14:paraId="7E496B9F" w14:textId="76B06351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Викторины: «Пословица недаром молвится», «Не тайна ли родной</w:t>
      </w:r>
    </w:p>
    <w:p w14:paraId="61B2A746" w14:textId="77777777" w:rsidR="00C3359A" w:rsidRPr="007A4704" w:rsidRDefault="00C3359A" w:rsidP="007A4704">
      <w:pPr>
        <w:pStyle w:val="a3"/>
        <w:jc w:val="both"/>
      </w:pPr>
      <w:r w:rsidRPr="007A4704">
        <w:t>язык?»</w:t>
      </w:r>
    </w:p>
    <w:p w14:paraId="1DC813A8" w14:textId="67DF1E73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Всероссийская акция «Единый день фольклора в России»</w:t>
      </w:r>
    </w:p>
    <w:p w14:paraId="1FA6C4BD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Декада народной музыки</w:t>
      </w:r>
    </w:p>
    <w:p w14:paraId="5BD63CAF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Декада народной песни</w:t>
      </w:r>
    </w:p>
    <w:p w14:paraId="44E2DDFD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Декада народных праздников и обрядов</w:t>
      </w:r>
    </w:p>
    <w:p w14:paraId="4E6B19A3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Декада народных ремёсел</w:t>
      </w:r>
    </w:p>
    <w:p w14:paraId="7DC35D2D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Декада устного народного творчества</w:t>
      </w:r>
    </w:p>
    <w:p w14:paraId="4ADA74D1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Декада фольклорного театра</w:t>
      </w:r>
    </w:p>
    <w:p w14:paraId="39C05E4D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День библиографии «Фольклорная азбука»</w:t>
      </w:r>
    </w:p>
    <w:p w14:paraId="23EE8ACA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День информации «В гостях у мастеров народных промыслов»</w:t>
      </w:r>
    </w:p>
    <w:p w14:paraId="114F208E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День информации «Мир русского фольклора»</w:t>
      </w:r>
    </w:p>
    <w:p w14:paraId="23A0B1C4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День информации «Память народа в книжной культуре»</w:t>
      </w:r>
    </w:p>
    <w:p w14:paraId="66D07F4C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День русской культуры «Звени и пой, златая Русь!»</w:t>
      </w:r>
    </w:p>
    <w:p w14:paraId="76F7B059" w14:textId="3A9B22B2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День русской национальной культуры «Славянская радуга»</w:t>
      </w:r>
    </w:p>
    <w:p w14:paraId="17353F92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День русской национальной культуры «Славянский калейдоскоп»</w:t>
      </w:r>
    </w:p>
    <w:p w14:paraId="70D4739E" w14:textId="759FFDB6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Дискуссионный час о важности русского языка «Самое бесценное</w:t>
      </w:r>
    </w:p>
    <w:p w14:paraId="21645B5A" w14:textId="77777777" w:rsidR="00C3359A" w:rsidRPr="007A4704" w:rsidRDefault="00C3359A" w:rsidP="007A4704">
      <w:pPr>
        <w:pStyle w:val="a3"/>
        <w:jc w:val="both"/>
      </w:pPr>
      <w:r w:rsidRPr="007A4704">
        <w:t>богатство – русская речь»</w:t>
      </w:r>
    </w:p>
    <w:p w14:paraId="2211555A" w14:textId="15D52A74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Интеллектуальные игры: «В стране русского языка», «Родное</w:t>
      </w:r>
    </w:p>
    <w:p w14:paraId="0E042661" w14:textId="2DCA5705" w:rsidR="00C3359A" w:rsidRPr="007A4704" w:rsidRDefault="00C3359A" w:rsidP="007A4704">
      <w:pPr>
        <w:pStyle w:val="a3"/>
        <w:jc w:val="both"/>
      </w:pPr>
      <w:r w:rsidRPr="007A4704">
        <w:t>слово, родная речь», «Кладезь мудрости – русская пословица», «В</w:t>
      </w:r>
    </w:p>
    <w:p w14:paraId="5041120E" w14:textId="77777777" w:rsidR="00C3359A" w:rsidRPr="007A4704" w:rsidRDefault="00C3359A" w:rsidP="007A4704">
      <w:pPr>
        <w:pStyle w:val="a3"/>
        <w:jc w:val="both"/>
      </w:pPr>
      <w:r w:rsidRPr="007A4704">
        <w:t>крылатом слове – окрыленная истина».</w:t>
      </w:r>
    </w:p>
    <w:p w14:paraId="6B5E937A" w14:textId="46791B1B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КВН по русским пословицам и поговоркам «Пословица – недаром</w:t>
      </w:r>
    </w:p>
    <w:p w14:paraId="264C9AD8" w14:textId="77777777" w:rsidR="00C3359A" w:rsidRPr="007A4704" w:rsidRDefault="00C3359A" w:rsidP="007A4704">
      <w:pPr>
        <w:pStyle w:val="a3"/>
        <w:jc w:val="both"/>
      </w:pPr>
      <w:r w:rsidRPr="007A4704">
        <w:lastRenderedPageBreak/>
        <w:t>молвится»</w:t>
      </w:r>
    </w:p>
    <w:p w14:paraId="63DD1D1E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Концерт «Родные напевы»</w:t>
      </w:r>
    </w:p>
    <w:p w14:paraId="34B30122" w14:textId="2F11AECE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Лекторий «Мудрое слово Древней Руси»</w:t>
      </w:r>
    </w:p>
    <w:p w14:paraId="523F4B25" w14:textId="546BE010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</w:t>
      </w:r>
      <w:proofErr w:type="spellStart"/>
      <w:r w:rsidRPr="007A4704">
        <w:t>Лингво</w:t>
      </w:r>
      <w:proofErr w:type="spellEnd"/>
      <w:r w:rsidRPr="007A4704">
        <w:t>-вечер-признание «Я голову пред ним склоняю снова – его</w:t>
      </w:r>
    </w:p>
    <w:p w14:paraId="6132A374" w14:textId="77777777" w:rsidR="00C3359A" w:rsidRPr="007A4704" w:rsidRDefault="00C3359A" w:rsidP="007A4704">
      <w:pPr>
        <w:pStyle w:val="a3"/>
        <w:jc w:val="both"/>
      </w:pPr>
      <w:r w:rsidRPr="007A4704">
        <w:t>Величество родное наше слово…»</w:t>
      </w:r>
    </w:p>
    <w:p w14:paraId="6EB59140" w14:textId="497FADBD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Литературно-познавательное путешествие «Страна детского</w:t>
      </w:r>
    </w:p>
    <w:p w14:paraId="4692249C" w14:textId="77777777" w:rsidR="00C3359A" w:rsidRPr="007A4704" w:rsidRDefault="00C3359A" w:rsidP="007A4704">
      <w:pPr>
        <w:pStyle w:val="a3"/>
        <w:jc w:val="both"/>
      </w:pPr>
      <w:r w:rsidRPr="007A4704">
        <w:t>фольклора» (потешки, считалки, небылицы)</w:t>
      </w:r>
    </w:p>
    <w:p w14:paraId="6F933EEC" w14:textId="4239030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Образовательные игры для детей и взрослых: «Весёлая</w:t>
      </w:r>
    </w:p>
    <w:p w14:paraId="7EE1E428" w14:textId="2035F571" w:rsidR="00C3359A" w:rsidRPr="007A4704" w:rsidRDefault="00C3359A" w:rsidP="007A4704">
      <w:pPr>
        <w:pStyle w:val="a3"/>
        <w:jc w:val="both"/>
      </w:pPr>
      <w:r w:rsidRPr="007A4704">
        <w:t>грамматика», «Занимательная стилистика», «Давай откроем</w:t>
      </w:r>
    </w:p>
    <w:p w14:paraId="3AFADF9F" w14:textId="77777777" w:rsidR="00C3359A" w:rsidRPr="007A4704" w:rsidRDefault="00C3359A" w:rsidP="007A4704">
      <w:pPr>
        <w:pStyle w:val="a3"/>
        <w:jc w:val="both"/>
      </w:pPr>
      <w:r w:rsidRPr="007A4704">
        <w:t>словари», «Есть речи – значенье понять невозможно!»</w:t>
      </w:r>
    </w:p>
    <w:p w14:paraId="4561B1CD" w14:textId="5115B7FB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Познавательно-игровая программа «Славянское чудо – русская</w:t>
      </w:r>
    </w:p>
    <w:p w14:paraId="4FEED38C" w14:textId="77777777" w:rsidR="00C3359A" w:rsidRPr="007A4704" w:rsidRDefault="00C3359A" w:rsidP="007A4704">
      <w:pPr>
        <w:pStyle w:val="a3"/>
        <w:jc w:val="both"/>
      </w:pPr>
      <w:r w:rsidRPr="007A4704">
        <w:t>речь, сегодня, сейчас – её нужно сберечь!»</w:t>
      </w:r>
    </w:p>
    <w:p w14:paraId="1836860B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Познавательный час «Обряды и традиции русского народа»</w:t>
      </w:r>
    </w:p>
    <w:p w14:paraId="7EC101D9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Праздник «Культура России, традиции русского народа»</w:t>
      </w:r>
    </w:p>
    <w:p w14:paraId="4D70E854" w14:textId="49400069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Праздник «чистого слова» «Чистое слово. Чистая речь. Чистая</w:t>
      </w:r>
    </w:p>
    <w:p w14:paraId="7F8DBA26" w14:textId="77777777" w:rsidR="00C3359A" w:rsidRPr="007A4704" w:rsidRDefault="00C3359A" w:rsidP="007A4704">
      <w:pPr>
        <w:pStyle w:val="a3"/>
        <w:jc w:val="both"/>
      </w:pPr>
      <w:r w:rsidRPr="007A4704">
        <w:t>душа»</w:t>
      </w:r>
    </w:p>
    <w:p w14:paraId="7B2B49A0" w14:textId="375C8906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Праздник народного творчества и культуры «Славянские</w:t>
      </w:r>
    </w:p>
    <w:p w14:paraId="46B468D9" w14:textId="77777777" w:rsidR="00C3359A" w:rsidRPr="007A4704" w:rsidRDefault="00C3359A" w:rsidP="007A4704">
      <w:pPr>
        <w:pStyle w:val="a3"/>
        <w:jc w:val="both"/>
      </w:pPr>
      <w:r w:rsidRPr="007A4704">
        <w:t>кружева», «Весна славянского братства»</w:t>
      </w:r>
    </w:p>
    <w:p w14:paraId="12273210" w14:textId="74016C9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Праздник русского языка и культуры «Родством крепка</w:t>
      </w:r>
    </w:p>
    <w:p w14:paraId="04B85281" w14:textId="77777777" w:rsidR="00C3359A" w:rsidRPr="007A4704" w:rsidRDefault="00C3359A" w:rsidP="007A4704">
      <w:pPr>
        <w:pStyle w:val="a3"/>
        <w:jc w:val="both"/>
      </w:pPr>
      <w:r w:rsidRPr="007A4704">
        <w:t>славянская душа»</w:t>
      </w:r>
    </w:p>
    <w:p w14:paraId="2E41C54E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Творческая мастерская «Золотая хохлома»</w:t>
      </w:r>
    </w:p>
    <w:p w14:paraId="2C3AFBC8" w14:textId="75AFCCA5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Творческая мастерская «Это что за хоровод в селе Дымково</w:t>
      </w:r>
    </w:p>
    <w:p w14:paraId="5DA0CC04" w14:textId="3CBB2F67" w:rsidR="00C3359A" w:rsidRPr="007A4704" w:rsidRDefault="00C3359A" w:rsidP="007A4704">
      <w:pPr>
        <w:pStyle w:val="a3"/>
        <w:jc w:val="both"/>
      </w:pPr>
      <w:r w:rsidRPr="007A4704">
        <w:t>живёт?»</w:t>
      </w:r>
    </w:p>
    <w:p w14:paraId="7CBFA6AB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Творческий марафон «Сила традиций»</w:t>
      </w:r>
    </w:p>
    <w:p w14:paraId="5F69D991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Урок-познания «Учитесь говорить по-русски!»</w:t>
      </w:r>
    </w:p>
    <w:p w14:paraId="7ACC7BCB" w14:textId="744AD671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Устный журнал «История развития языка – история развития</w:t>
      </w:r>
    </w:p>
    <w:p w14:paraId="11B61F13" w14:textId="77777777" w:rsidR="00C3359A" w:rsidRPr="007A4704" w:rsidRDefault="00C3359A" w:rsidP="007A4704">
      <w:pPr>
        <w:pStyle w:val="a3"/>
        <w:jc w:val="both"/>
      </w:pPr>
      <w:r w:rsidRPr="007A4704">
        <w:t>человечества»</w:t>
      </w:r>
    </w:p>
    <w:p w14:paraId="12D2C6FD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Фольклорный вечер «Песни наших бабушек»</w:t>
      </w:r>
    </w:p>
    <w:p w14:paraId="3B289C65" w14:textId="76119AAB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Цикл мероприятий о русском языке: «И мы сохраним тебя, русская</w:t>
      </w:r>
    </w:p>
    <w:p w14:paraId="2004A948" w14:textId="1C67886F" w:rsidR="00C3359A" w:rsidRPr="007A4704" w:rsidRDefault="00C3359A" w:rsidP="007A4704">
      <w:pPr>
        <w:pStyle w:val="a3"/>
        <w:jc w:val="both"/>
      </w:pPr>
      <w:r w:rsidRPr="007A4704">
        <w:t>речь!» «Русский язык – наше наследие», «О сохранении русского</w:t>
      </w:r>
    </w:p>
    <w:p w14:paraId="6DDEF9C8" w14:textId="4AE9DCF8" w:rsidR="00C3359A" w:rsidRPr="007A4704" w:rsidRDefault="00C3359A" w:rsidP="007A4704">
      <w:pPr>
        <w:pStyle w:val="a3"/>
        <w:jc w:val="both"/>
      </w:pPr>
      <w:r w:rsidRPr="007A4704">
        <w:t>языка – во весь голос», «В русской речи – всё моё родное», «Слово</w:t>
      </w:r>
    </w:p>
    <w:p w14:paraId="1E216A90" w14:textId="77777777" w:rsidR="00C3359A" w:rsidRPr="007A4704" w:rsidRDefault="00C3359A" w:rsidP="007A4704">
      <w:pPr>
        <w:pStyle w:val="a3"/>
        <w:jc w:val="both"/>
      </w:pPr>
      <w:r w:rsidRPr="007A4704">
        <w:t>звучит лишь в отзывчивой среде».</w:t>
      </w:r>
    </w:p>
    <w:p w14:paraId="0301E85D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Час диалогового общения «Русский язык на изломе эпох»</w:t>
      </w:r>
    </w:p>
    <w:p w14:paraId="7B3BE749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Час знакомства «Светлый мир народной культуры»</w:t>
      </w:r>
    </w:p>
    <w:p w14:paraId="4424E1DE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Час истории «В святой Руси мы сердце обрели»</w:t>
      </w:r>
    </w:p>
    <w:p w14:paraId="55F9E647" w14:textId="08CEFD59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Час </w:t>
      </w:r>
      <w:proofErr w:type="spellStart"/>
      <w:r w:rsidRPr="007A4704">
        <w:t>книжеславия</w:t>
      </w:r>
      <w:proofErr w:type="spellEnd"/>
      <w:r w:rsidRPr="007A4704">
        <w:t xml:space="preserve"> «От аза до ижицы», «Всё началось с таблицы,</w:t>
      </w:r>
    </w:p>
    <w:p w14:paraId="6F040975" w14:textId="77777777" w:rsidR="00C3359A" w:rsidRPr="007A4704" w:rsidRDefault="00C3359A" w:rsidP="007A4704">
      <w:pPr>
        <w:pStyle w:val="a3"/>
        <w:jc w:val="both"/>
      </w:pPr>
      <w:r w:rsidRPr="007A4704">
        <w:t>свитка, бересты»</w:t>
      </w:r>
    </w:p>
    <w:p w14:paraId="08EBBB47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Час национальной культуры «Родники славянской культуры»</w:t>
      </w:r>
    </w:p>
    <w:p w14:paraId="567C4A50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Час познания «Путешествие в страну славянской азбуки»</w:t>
      </w:r>
    </w:p>
    <w:p w14:paraId="793BCFC0" w14:textId="77777777" w:rsidR="00C3359A" w:rsidRPr="007A4704" w:rsidRDefault="00C3359A" w:rsidP="007A4704">
      <w:pPr>
        <w:pStyle w:val="a3"/>
        <w:jc w:val="both"/>
      </w:pPr>
      <w:r w:rsidRPr="007A4704">
        <w:rPr>
          <w:rFonts w:ascii="Segoe UI Symbol" w:hAnsi="Segoe UI Symbol" w:cs="Segoe UI Symbol"/>
        </w:rPr>
        <w:t>❖</w:t>
      </w:r>
      <w:r w:rsidRPr="007A4704">
        <w:t xml:space="preserve"> Час фольклора «Фольклорные посиделки»</w:t>
      </w:r>
    </w:p>
    <w:p w14:paraId="069E0026" w14:textId="77777777" w:rsidR="00C3359A" w:rsidRPr="007A4704" w:rsidRDefault="00C3359A" w:rsidP="007A4704">
      <w:pPr>
        <w:pStyle w:val="a3"/>
        <w:jc w:val="both"/>
      </w:pPr>
      <w:r w:rsidRPr="007A4704">
        <w:t>Электронные ресурсы:</w:t>
      </w:r>
    </w:p>
    <w:p w14:paraId="76786DF8" w14:textId="217A4AF6" w:rsidR="00C3359A" w:rsidRPr="007A4704" w:rsidRDefault="00C3359A" w:rsidP="007A4704">
      <w:pPr>
        <w:pStyle w:val="a3"/>
        <w:jc w:val="both"/>
      </w:pPr>
      <w:r w:rsidRPr="007A4704">
        <w:t xml:space="preserve">1. </w:t>
      </w:r>
      <w:r w:rsidR="00843E59" w:rsidRPr="007A4704">
        <w:t>Час истории</w:t>
      </w:r>
      <w:r w:rsidRPr="007A4704">
        <w:t xml:space="preserve"> «Фольклор - душа народная»</w:t>
      </w:r>
    </w:p>
    <w:p w14:paraId="051FBDD5" w14:textId="77777777" w:rsidR="00C3359A" w:rsidRPr="007A4704" w:rsidRDefault="00C3359A" w:rsidP="007A4704">
      <w:pPr>
        <w:pStyle w:val="a3"/>
        <w:jc w:val="both"/>
      </w:pPr>
      <w:r w:rsidRPr="007A4704">
        <w:t>2. Праздник «Народные традиции России»</w:t>
      </w:r>
    </w:p>
    <w:p w14:paraId="2DC235E0" w14:textId="07D9FE5A" w:rsidR="00C3359A" w:rsidRPr="007A4704" w:rsidRDefault="00C3359A" w:rsidP="007A4704">
      <w:pPr>
        <w:pStyle w:val="a3"/>
        <w:jc w:val="both"/>
      </w:pPr>
      <w:r w:rsidRPr="007A4704">
        <w:t>3. Проект «Народный калейдоскоп» по возрождению народных</w:t>
      </w:r>
    </w:p>
    <w:p w14:paraId="0E998D46" w14:textId="77777777" w:rsidR="00C3359A" w:rsidRPr="007A4704" w:rsidRDefault="00C3359A" w:rsidP="007A4704">
      <w:pPr>
        <w:pStyle w:val="a3"/>
        <w:jc w:val="both"/>
      </w:pPr>
      <w:r w:rsidRPr="007A4704">
        <w:t>традиций</w:t>
      </w:r>
    </w:p>
    <w:p w14:paraId="33CD6111" w14:textId="77777777" w:rsidR="00C3359A" w:rsidRPr="007A4704" w:rsidRDefault="00C3359A" w:rsidP="007A4704">
      <w:pPr>
        <w:pStyle w:val="a3"/>
        <w:jc w:val="both"/>
      </w:pPr>
      <w:r w:rsidRPr="007A4704">
        <w:t>4. Проект «Культурное наследие России»</w:t>
      </w:r>
    </w:p>
    <w:p w14:paraId="69118A36" w14:textId="50FF6CF4" w:rsidR="00C3359A" w:rsidRPr="007A4704" w:rsidRDefault="00C3359A" w:rsidP="007A4704">
      <w:pPr>
        <w:pStyle w:val="a3"/>
        <w:jc w:val="both"/>
      </w:pPr>
      <w:r w:rsidRPr="007A4704">
        <w:t>5. Сборник сценариев «Работа библиотек по популяризации</w:t>
      </w:r>
    </w:p>
    <w:p w14:paraId="60F02CEE" w14:textId="77777777" w:rsidR="00C3359A" w:rsidRPr="007A4704" w:rsidRDefault="00C3359A" w:rsidP="007A4704">
      <w:pPr>
        <w:pStyle w:val="a3"/>
        <w:jc w:val="both"/>
      </w:pPr>
      <w:r w:rsidRPr="007A4704">
        <w:t>народной культуры. Фольклорные праздники в библиотеке»</w:t>
      </w:r>
    </w:p>
    <w:p w14:paraId="7380D78F" w14:textId="1B48E3E0" w:rsidR="00C3359A" w:rsidRPr="007A4704" w:rsidRDefault="00C3359A" w:rsidP="007A4704">
      <w:pPr>
        <w:pStyle w:val="a3"/>
        <w:jc w:val="both"/>
      </w:pPr>
      <w:r w:rsidRPr="007A4704">
        <w:t>6. Сценарий «Фольклор - тропа к литературе»</w:t>
      </w:r>
    </w:p>
    <w:p w14:paraId="30DA89E7" w14:textId="7203B790" w:rsidR="00C3359A" w:rsidRPr="007A4704" w:rsidRDefault="00C3359A" w:rsidP="007A4704">
      <w:pPr>
        <w:pStyle w:val="a3"/>
        <w:jc w:val="both"/>
      </w:pPr>
      <w:r w:rsidRPr="007A4704">
        <w:t>7. Сценарий внеклассного мероприятия «Многообразие русского</w:t>
      </w:r>
    </w:p>
    <w:p w14:paraId="4AE92D9F" w14:textId="77777777" w:rsidR="00C3359A" w:rsidRPr="007A4704" w:rsidRDefault="00C3359A" w:rsidP="007A4704">
      <w:pPr>
        <w:pStyle w:val="a3"/>
        <w:jc w:val="both"/>
      </w:pPr>
      <w:r w:rsidRPr="007A4704">
        <w:t>фольклора»</w:t>
      </w:r>
    </w:p>
    <w:p w14:paraId="6E880A45" w14:textId="13A5F0DF" w:rsidR="00C3359A" w:rsidRPr="007A4704" w:rsidRDefault="00C3359A" w:rsidP="007A4704">
      <w:pPr>
        <w:pStyle w:val="a3"/>
        <w:jc w:val="both"/>
      </w:pPr>
      <w:r w:rsidRPr="007A4704">
        <w:lastRenderedPageBreak/>
        <w:t>8. Сценарий внеклассного мероприятия «Народные промыслы</w:t>
      </w:r>
    </w:p>
    <w:p w14:paraId="73FEED47" w14:textId="77777777" w:rsidR="00C3359A" w:rsidRPr="007A4704" w:rsidRDefault="00C3359A" w:rsidP="007A4704">
      <w:pPr>
        <w:pStyle w:val="a3"/>
        <w:jc w:val="both"/>
      </w:pPr>
      <w:r w:rsidRPr="007A4704">
        <w:t>России»</w:t>
      </w:r>
    </w:p>
    <w:p w14:paraId="15E1B282" w14:textId="77777777" w:rsidR="00C3359A" w:rsidRPr="007A4704" w:rsidRDefault="00C3359A" w:rsidP="007A4704">
      <w:pPr>
        <w:pStyle w:val="a3"/>
        <w:jc w:val="both"/>
      </w:pPr>
      <w:r w:rsidRPr="007A4704">
        <w:t xml:space="preserve">9. Сценарий мероприятия «Народный мастер </w:t>
      </w:r>
      <w:proofErr w:type="gramStart"/>
      <w:r w:rsidRPr="007A4704">
        <w:t>- это</w:t>
      </w:r>
      <w:proofErr w:type="gramEnd"/>
      <w:r w:rsidRPr="007A4704">
        <w:t xml:space="preserve"> сила»</w:t>
      </w:r>
    </w:p>
    <w:p w14:paraId="0E89E67E" w14:textId="77777777" w:rsidR="00C3359A" w:rsidRPr="007A4704" w:rsidRDefault="00C3359A" w:rsidP="007A4704">
      <w:pPr>
        <w:pStyle w:val="a3"/>
        <w:jc w:val="both"/>
      </w:pPr>
      <w:r w:rsidRPr="007A4704">
        <w:t>10. Сценарий мероприятия «Обряды и традиции русского народа»</w:t>
      </w:r>
    </w:p>
    <w:p w14:paraId="5B5C2B44" w14:textId="77777777" w:rsidR="00C3359A" w:rsidRPr="007A4704" w:rsidRDefault="00C3359A" w:rsidP="007A4704">
      <w:pPr>
        <w:pStyle w:val="a3"/>
        <w:jc w:val="both"/>
      </w:pPr>
      <w:r w:rsidRPr="007A4704">
        <w:t>11. Сценарий мероприятия «Русские народные промыслы»</w:t>
      </w:r>
    </w:p>
    <w:p w14:paraId="79F4B215" w14:textId="77777777" w:rsidR="00C3359A" w:rsidRPr="007A4704" w:rsidRDefault="00C3359A" w:rsidP="007A4704">
      <w:pPr>
        <w:pStyle w:val="a3"/>
        <w:jc w:val="both"/>
      </w:pPr>
      <w:r w:rsidRPr="007A4704">
        <w:t>12. Сценарий мероприятия «Русские народные традиции»</w:t>
      </w:r>
    </w:p>
    <w:p w14:paraId="3B60BC6D" w14:textId="601661AB" w:rsidR="00C3359A" w:rsidRPr="007A4704" w:rsidRDefault="00C3359A" w:rsidP="007A4704">
      <w:pPr>
        <w:pStyle w:val="a3"/>
        <w:jc w:val="both"/>
      </w:pPr>
      <w:r w:rsidRPr="007A4704">
        <w:t>13.Сценарий праздника «Культура России, традиции русского</w:t>
      </w:r>
    </w:p>
    <w:p w14:paraId="0929718D" w14:textId="77777777" w:rsidR="00C3359A" w:rsidRPr="007A4704" w:rsidRDefault="00C3359A" w:rsidP="007A4704">
      <w:pPr>
        <w:pStyle w:val="a3"/>
        <w:jc w:val="both"/>
      </w:pPr>
      <w:r w:rsidRPr="007A4704">
        <w:t>народа»</w:t>
      </w:r>
    </w:p>
    <w:p w14:paraId="15F5DA6F" w14:textId="55ADC1F9" w:rsidR="00C3359A" w:rsidRPr="007A4704" w:rsidRDefault="00C3359A" w:rsidP="007A4704">
      <w:pPr>
        <w:pStyle w:val="a3"/>
        <w:jc w:val="both"/>
      </w:pPr>
      <w:r w:rsidRPr="007A4704">
        <w:t>14. Сценарий проведения фольклорного фестиваля «Русь традициями</w:t>
      </w:r>
    </w:p>
    <w:p w14:paraId="13C98E3F" w14:textId="77777777" w:rsidR="00C3359A" w:rsidRPr="007A4704" w:rsidRDefault="00C3359A" w:rsidP="007A4704">
      <w:pPr>
        <w:pStyle w:val="a3"/>
        <w:jc w:val="both"/>
      </w:pPr>
      <w:r w:rsidRPr="007A4704">
        <w:t>славится»</w:t>
      </w:r>
    </w:p>
    <w:p w14:paraId="3662CA06" w14:textId="05F75A08" w:rsidR="00C3359A" w:rsidRPr="007A4704" w:rsidRDefault="00C3359A" w:rsidP="007A4704">
      <w:pPr>
        <w:pStyle w:val="a3"/>
        <w:jc w:val="both"/>
      </w:pPr>
      <w:r w:rsidRPr="007A4704">
        <w:t>15. Сценарий фольклорного праздника «Путешествие в Фольклор</w:t>
      </w:r>
    </w:p>
    <w:p w14:paraId="06ED186F" w14:textId="77777777" w:rsidR="00C3359A" w:rsidRPr="007A4704" w:rsidRDefault="00C3359A" w:rsidP="007A4704">
      <w:pPr>
        <w:pStyle w:val="a3"/>
        <w:jc w:val="both"/>
      </w:pPr>
      <w:r w:rsidRPr="007A4704">
        <w:t>Град»</w:t>
      </w:r>
    </w:p>
    <w:p w14:paraId="50CEFC0B" w14:textId="77777777" w:rsidR="00C3359A" w:rsidRPr="007A4704" w:rsidRDefault="00C3359A" w:rsidP="007A4704">
      <w:pPr>
        <w:pStyle w:val="a3"/>
        <w:jc w:val="both"/>
      </w:pPr>
      <w:r w:rsidRPr="007A4704">
        <w:t>16.Сценарий фольклорного праздника «Русские посиделки»</w:t>
      </w:r>
    </w:p>
    <w:p w14:paraId="2FA801CC" w14:textId="77777777" w:rsidR="00C3359A" w:rsidRPr="007A4704" w:rsidRDefault="00C3359A" w:rsidP="007A4704">
      <w:pPr>
        <w:pStyle w:val="a3"/>
        <w:jc w:val="both"/>
      </w:pPr>
      <w:r w:rsidRPr="007A4704">
        <w:t>17.Сценарий фольклорного праздника: «На завалинке»</w:t>
      </w:r>
    </w:p>
    <w:p w14:paraId="5B59B3BE" w14:textId="7D459FF2" w:rsidR="00C3359A" w:rsidRPr="007A4704" w:rsidRDefault="00C3359A" w:rsidP="007A4704">
      <w:pPr>
        <w:pStyle w:val="a3"/>
        <w:jc w:val="both"/>
      </w:pPr>
      <w:r w:rsidRPr="007A4704">
        <w:t>18.Сценарий фольклорных посиделок «Путешествие в страну</w:t>
      </w:r>
    </w:p>
    <w:p w14:paraId="1B51688D" w14:textId="77777777" w:rsidR="00C3359A" w:rsidRPr="007A4704" w:rsidRDefault="00C3359A" w:rsidP="007A4704">
      <w:pPr>
        <w:pStyle w:val="a3"/>
        <w:jc w:val="both"/>
      </w:pPr>
      <w:r w:rsidRPr="007A4704">
        <w:t>Фольклора»</w:t>
      </w:r>
    </w:p>
    <w:p w14:paraId="1D24AB9D" w14:textId="77777777" w:rsidR="00C3359A" w:rsidRPr="007A4704" w:rsidRDefault="00C3359A" w:rsidP="007A4704">
      <w:pPr>
        <w:pStyle w:val="a3"/>
        <w:jc w:val="both"/>
      </w:pPr>
      <w:r w:rsidRPr="007A4704">
        <w:t>19.Сценарий фольклорных посиделок в библиотеке «Ах село моё</w:t>
      </w:r>
    </w:p>
    <w:p w14:paraId="22D856F7" w14:textId="36E757CD" w:rsidR="00C3359A" w:rsidRPr="007A4704" w:rsidRDefault="00C3359A" w:rsidP="007A4704">
      <w:pPr>
        <w:pStyle w:val="a3"/>
        <w:jc w:val="both"/>
      </w:pPr>
      <w:r w:rsidRPr="007A4704">
        <w:t>село»</w:t>
      </w:r>
    </w:p>
    <w:p w14:paraId="26AC5ED1" w14:textId="6A8B114E" w:rsidR="002563B2" w:rsidRPr="007A4704" w:rsidRDefault="00626747" w:rsidP="007A4704">
      <w:pPr>
        <w:jc w:val="both"/>
      </w:pPr>
      <w:r>
        <w:t xml:space="preserve">        </w:t>
      </w:r>
      <w:r w:rsidR="002563B2" w:rsidRPr="007A4704">
        <w:t xml:space="preserve">25 октября 2018 года опубликован Указ Президента РФ </w:t>
      </w:r>
      <w:proofErr w:type="spellStart"/>
      <w:r w:rsidR="002563B2" w:rsidRPr="007A4704">
        <w:t>В.В.Путина</w:t>
      </w:r>
      <w:proofErr w:type="spellEnd"/>
      <w:r w:rsidR="007A4704">
        <w:t xml:space="preserve"> </w:t>
      </w:r>
      <w:r w:rsidR="002563B2" w:rsidRPr="007A4704">
        <w:t xml:space="preserve">«О праздновании 350-летия со дня рождения Петра I». В нем </w:t>
      </w:r>
      <w:proofErr w:type="gramStart"/>
      <w:r w:rsidR="002563B2" w:rsidRPr="007A4704">
        <w:t>отмечается</w:t>
      </w:r>
      <w:r w:rsidR="007A4704">
        <w:t xml:space="preserve">  б</w:t>
      </w:r>
      <w:r w:rsidR="002563B2" w:rsidRPr="007A4704">
        <w:t>ольшое</w:t>
      </w:r>
      <w:proofErr w:type="gramEnd"/>
      <w:r w:rsidR="002563B2" w:rsidRPr="007A4704">
        <w:t xml:space="preserve"> значение реформ Петра I для истории России и в связи с</w:t>
      </w:r>
      <w:r w:rsidR="007A4704">
        <w:t xml:space="preserve"> </w:t>
      </w:r>
      <w:r w:rsidR="002563B2" w:rsidRPr="007A4704">
        <w:t>исполняющимся в 2022 году 350-летием со дня его рождения рекомендуется</w:t>
      </w:r>
      <w:r w:rsidR="007A4704">
        <w:t xml:space="preserve"> </w:t>
      </w:r>
      <w:r w:rsidR="002563B2" w:rsidRPr="007A4704">
        <w:t>организовать и провести в Российской Федерации мероприятия,</w:t>
      </w:r>
      <w:r w:rsidR="007A4704">
        <w:t xml:space="preserve"> </w:t>
      </w:r>
      <w:r w:rsidR="002563B2" w:rsidRPr="007A4704">
        <w:t>посвященные этому знаменательному юбилею.</w:t>
      </w:r>
    </w:p>
    <w:p w14:paraId="7C41BD7E" w14:textId="77777777" w:rsidR="00626747" w:rsidRDefault="007A4704" w:rsidP="00626747">
      <w:pPr>
        <w:jc w:val="both"/>
      </w:pPr>
      <w:r>
        <w:t xml:space="preserve">       </w:t>
      </w:r>
      <w:r w:rsidR="002563B2" w:rsidRPr="007A4704">
        <w:t xml:space="preserve">Имя Петра </w:t>
      </w:r>
      <w:r w:rsidR="00225484" w:rsidRPr="007A4704">
        <w:t>I</w:t>
      </w:r>
      <w:r w:rsidR="002563B2" w:rsidRPr="007A4704">
        <w:t xml:space="preserve"> стоит в первых рядах великих исторических деятелей</w:t>
      </w:r>
      <w:r>
        <w:t xml:space="preserve"> </w:t>
      </w:r>
      <w:r w:rsidR="002563B2" w:rsidRPr="007A4704">
        <w:t>России, принесших славу нашему Отечеству. Трудно переоценить заслуги</w:t>
      </w:r>
      <w:r>
        <w:t xml:space="preserve"> </w:t>
      </w:r>
      <w:r w:rsidR="002563B2" w:rsidRPr="007A4704">
        <w:t>этой исторической личности для Российского государства. Он вывел страну</w:t>
      </w:r>
      <w:r>
        <w:t xml:space="preserve"> </w:t>
      </w:r>
      <w:r w:rsidR="002563B2" w:rsidRPr="007A4704">
        <w:t>на путь ускоренного экономического, политического и культурного развития,</w:t>
      </w:r>
      <w:r>
        <w:t xml:space="preserve"> </w:t>
      </w:r>
      <w:r w:rsidR="002563B2" w:rsidRPr="007A4704">
        <w:t>инициировав коренные преобразования в ее государственном строе,</w:t>
      </w:r>
      <w:r>
        <w:t xml:space="preserve"> </w:t>
      </w:r>
      <w:r w:rsidR="002563B2" w:rsidRPr="007A4704">
        <w:t>экономике и культуре. В годы правления Петра Алексеевича были открыты</w:t>
      </w:r>
      <w:r>
        <w:t xml:space="preserve"> </w:t>
      </w:r>
      <w:r w:rsidR="002563B2" w:rsidRPr="007A4704">
        <w:t>первые военные и профессиональные школы, типографии и музеи,</w:t>
      </w:r>
      <w:r>
        <w:t xml:space="preserve"> </w:t>
      </w:r>
      <w:r w:rsidR="002563B2" w:rsidRPr="007A4704">
        <w:t>публичные библиотеки и театры, появились военно-морской флот</w:t>
      </w:r>
      <w:r>
        <w:t xml:space="preserve"> </w:t>
      </w:r>
      <w:r w:rsidR="002563B2" w:rsidRPr="007A4704">
        <w:t>и регулярная армия. В 1703 году Петр I заложил город Санкт-Петербург,</w:t>
      </w:r>
      <w:r w:rsidR="00626747">
        <w:t xml:space="preserve"> </w:t>
      </w:r>
      <w:r w:rsidR="002563B2" w:rsidRPr="007A4704">
        <w:t>ставший столицей государства, а в 1721 году Россия была провозглашена</w:t>
      </w:r>
      <w:r>
        <w:t xml:space="preserve"> </w:t>
      </w:r>
      <w:r w:rsidR="002563B2" w:rsidRPr="007A4704">
        <w:t>империей. Благодаря преобразованиям Петра I Россия стала одной</w:t>
      </w:r>
      <w:r>
        <w:t xml:space="preserve"> </w:t>
      </w:r>
      <w:r w:rsidR="002563B2" w:rsidRPr="007A4704">
        <w:t>из великих держав мира.</w:t>
      </w:r>
    </w:p>
    <w:p w14:paraId="31B2798B" w14:textId="4D813CEA" w:rsidR="002563B2" w:rsidRPr="007A4704" w:rsidRDefault="007A4704" w:rsidP="00626747">
      <w:pPr>
        <w:jc w:val="both"/>
      </w:pPr>
      <w:r>
        <w:t xml:space="preserve">         </w:t>
      </w:r>
      <w:r w:rsidR="002563B2" w:rsidRPr="007A4704">
        <w:t>Предстоящий юбилей – 350-летие со дня рождения Петра I - имеет важное</w:t>
      </w:r>
      <w:r w:rsidR="00626747">
        <w:t xml:space="preserve"> </w:t>
      </w:r>
      <w:r w:rsidR="002563B2" w:rsidRPr="007A4704">
        <w:t xml:space="preserve">значение для </w:t>
      </w:r>
      <w:r w:rsidR="000F086D" w:rsidRPr="007A4704">
        <w:t>пользователей библиотек</w:t>
      </w:r>
      <w:r w:rsidR="002563B2" w:rsidRPr="007A4704">
        <w:t xml:space="preserve">, так как дает возможность актуализировать внимание </w:t>
      </w:r>
      <w:r w:rsidR="000F086D" w:rsidRPr="007A4704">
        <w:t>читателей</w:t>
      </w:r>
      <w:r w:rsidR="002563B2" w:rsidRPr="007A4704">
        <w:t xml:space="preserve"> к славной истории нашего Отечества, к знаменательным событиям и памятным датам нижегородской истории, ратным и трудовым подвигам прошлых поколений, в которых заложен огромный потенциал для воспитания у подрастающего поколения патриотизма, гражданственности и национального самосознания.</w:t>
      </w:r>
    </w:p>
    <w:p w14:paraId="27728E38" w14:textId="4FB422B6" w:rsidR="002563B2" w:rsidRPr="007A4704" w:rsidRDefault="00626747" w:rsidP="007A4704">
      <w:pPr>
        <w:pStyle w:val="a3"/>
        <w:jc w:val="both"/>
      </w:pPr>
      <w:r>
        <w:t xml:space="preserve">          </w:t>
      </w:r>
      <w:r w:rsidR="002563B2" w:rsidRPr="007A4704">
        <w:t xml:space="preserve">Формы мероприятий с читателями могут быть самыми разнообразными, главное, чтобы они были интересными и действенными, способствовали воспитанию патриотизма и гражданственности будущих граждан страны. Несомненно, при организации тематических мероприятий следует учитывать возрастные особенности </w:t>
      </w:r>
      <w:r w:rsidR="000F086D" w:rsidRPr="007A4704">
        <w:t>читателей</w:t>
      </w:r>
      <w:r w:rsidR="002563B2" w:rsidRPr="007A4704">
        <w:t>.</w:t>
      </w:r>
    </w:p>
    <w:p w14:paraId="70C6C38C" w14:textId="71E89099" w:rsidR="002563B2" w:rsidRPr="007A4704" w:rsidRDefault="007A4704" w:rsidP="007A4704">
      <w:pPr>
        <w:pStyle w:val="a3"/>
        <w:jc w:val="both"/>
      </w:pPr>
      <w:r>
        <w:t xml:space="preserve">         </w:t>
      </w:r>
      <w:r w:rsidR="002563B2" w:rsidRPr="007A4704">
        <w:t>Темы мероприятий:</w:t>
      </w:r>
    </w:p>
    <w:p w14:paraId="4599050D" w14:textId="7CD6B1CA" w:rsidR="002563B2" w:rsidRPr="007A4704" w:rsidRDefault="002563B2" w:rsidP="007A4704">
      <w:pPr>
        <w:pStyle w:val="a3"/>
        <w:jc w:val="both"/>
      </w:pPr>
      <w:r w:rsidRPr="007A4704">
        <w:t xml:space="preserve">-  </w:t>
      </w:r>
      <w:r w:rsidR="000F086D" w:rsidRPr="007A4704">
        <w:t xml:space="preserve">исторические </w:t>
      </w:r>
      <w:r w:rsidRPr="007A4704">
        <w:t>часы «350-летие со дня рождения Петр I», «Детские и юношеские годы Петра I», «Петр I и российское государство» и др.;</w:t>
      </w:r>
    </w:p>
    <w:p w14:paraId="2784E34A" w14:textId="312D372D" w:rsidR="002563B2" w:rsidRPr="007A4704" w:rsidRDefault="002563B2" w:rsidP="007A4704">
      <w:pPr>
        <w:pStyle w:val="a3"/>
        <w:jc w:val="both"/>
      </w:pPr>
      <w:r w:rsidRPr="007A4704">
        <w:t>-  викторины по теме «Реформаторская деятельность Петр I», «Герои</w:t>
      </w:r>
      <w:r w:rsidR="006B0E17">
        <w:t xml:space="preserve"> </w:t>
      </w:r>
      <w:r w:rsidRPr="007A4704">
        <w:t>петровской эпохи», «Военный флот России и морские сражения в годы</w:t>
      </w:r>
      <w:r w:rsidR="006B0E17">
        <w:t xml:space="preserve"> </w:t>
      </w:r>
      <w:r w:rsidRPr="007A4704">
        <w:t>Северной войны», «Флаг России - детище Петра Великого» и др.;</w:t>
      </w:r>
    </w:p>
    <w:p w14:paraId="30104E8C" w14:textId="77777777" w:rsidR="002563B2" w:rsidRPr="007A4704" w:rsidRDefault="002563B2" w:rsidP="007A4704">
      <w:pPr>
        <w:pStyle w:val="a3"/>
        <w:jc w:val="both"/>
      </w:pPr>
      <w:r w:rsidRPr="007A4704">
        <w:t>- конкурсы рисунков, поделок, значков и памятных знаков, посвящённых</w:t>
      </w:r>
    </w:p>
    <w:p w14:paraId="72E596DD" w14:textId="22ECF4A5" w:rsidR="002563B2" w:rsidRPr="007A4704" w:rsidRDefault="002563B2" w:rsidP="007A4704">
      <w:pPr>
        <w:pStyle w:val="a3"/>
        <w:jc w:val="both"/>
      </w:pPr>
      <w:r w:rsidRPr="007A4704">
        <w:t>личности российского реформатора, историческим событиям конца XVII -</w:t>
      </w:r>
      <w:r w:rsidR="006B0E17">
        <w:t xml:space="preserve">   </w:t>
      </w:r>
      <w:r w:rsidRPr="007A4704">
        <w:t>первой четверти XVIII в.;</w:t>
      </w:r>
    </w:p>
    <w:p w14:paraId="6CD98628" w14:textId="77777777" w:rsidR="002563B2" w:rsidRPr="007A4704" w:rsidRDefault="002563B2" w:rsidP="007A4704">
      <w:pPr>
        <w:pStyle w:val="a3"/>
        <w:jc w:val="both"/>
      </w:pPr>
      <w:r w:rsidRPr="007A4704">
        <w:lastRenderedPageBreak/>
        <w:t>-конкурсы стихов, рассказов о Петре 1 и его времени;</w:t>
      </w:r>
    </w:p>
    <w:p w14:paraId="4C6E41C0" w14:textId="50F1F4D7" w:rsidR="002563B2" w:rsidRPr="007A4704" w:rsidRDefault="002563B2" w:rsidP="007A4704">
      <w:pPr>
        <w:pStyle w:val="a3"/>
        <w:jc w:val="both"/>
      </w:pPr>
      <w:r w:rsidRPr="007A4704">
        <w:t>- уроки по региональной истории и историческому краеведению по</w:t>
      </w:r>
      <w:r w:rsidR="006B0E17">
        <w:t xml:space="preserve"> </w:t>
      </w:r>
      <w:r w:rsidRPr="007A4704">
        <w:t>темам: «Петр I и Нижегородский край», «Петровская модернизация и</w:t>
      </w:r>
      <w:r w:rsidR="006B0E17">
        <w:t xml:space="preserve"> </w:t>
      </w:r>
      <w:r w:rsidRPr="007A4704">
        <w:t>социально-экономическая развитие Нижегородского края», «Петр 1 и</w:t>
      </w:r>
      <w:r w:rsidR="006B0E17">
        <w:t xml:space="preserve"> </w:t>
      </w:r>
      <w:r w:rsidRPr="007A4704">
        <w:t>образование Нижегородской губернии» и др.;</w:t>
      </w:r>
    </w:p>
    <w:p w14:paraId="3CDD5012" w14:textId="5882AECF" w:rsidR="002563B2" w:rsidRPr="007A4704" w:rsidRDefault="002563B2" w:rsidP="007A4704">
      <w:pPr>
        <w:pStyle w:val="a3"/>
        <w:jc w:val="both"/>
      </w:pPr>
      <w:r w:rsidRPr="007A4704">
        <w:t>- интегрированные часы истории и литературы, истории и музыки по</w:t>
      </w:r>
    </w:p>
    <w:p w14:paraId="160E42EB" w14:textId="35C5D3E6" w:rsidR="002563B2" w:rsidRPr="007A4704" w:rsidRDefault="002563B2" w:rsidP="007A4704">
      <w:pPr>
        <w:pStyle w:val="a3"/>
        <w:jc w:val="both"/>
      </w:pPr>
      <w:r w:rsidRPr="007A4704">
        <w:t>темам: «Петр 1 и его эпоха в русской истории и литературе», «Личность Петр</w:t>
      </w:r>
      <w:r w:rsidR="006B0E17">
        <w:rPr>
          <w:lang w:val="en-US"/>
        </w:rPr>
        <w:t>I</w:t>
      </w:r>
      <w:r w:rsidRPr="007A4704">
        <w:t xml:space="preserve"> и его время в творчестве А.</w:t>
      </w:r>
      <w:r w:rsidR="00225484" w:rsidRPr="007A4704">
        <w:t xml:space="preserve"> </w:t>
      </w:r>
      <w:r w:rsidRPr="007A4704">
        <w:t>С.</w:t>
      </w:r>
      <w:r w:rsidR="00225484" w:rsidRPr="007A4704">
        <w:t xml:space="preserve"> </w:t>
      </w:r>
      <w:r w:rsidRPr="007A4704">
        <w:t>Пушкина», «События Северной войны в</w:t>
      </w:r>
      <w:r w:rsidR="006B0E17">
        <w:t xml:space="preserve"> </w:t>
      </w:r>
      <w:r w:rsidRPr="007A4704">
        <w:t>творчестве русских поэтов и писателей», «Музыкальные произведения</w:t>
      </w:r>
      <w:r w:rsidR="006B0E17">
        <w:t xml:space="preserve"> </w:t>
      </w:r>
      <w:r w:rsidRPr="007A4704">
        <w:t>петровской эпохи» и др.</w:t>
      </w:r>
    </w:p>
    <w:p w14:paraId="4A37BB6E" w14:textId="1C6E06C8" w:rsidR="0010792B" w:rsidRPr="007A4704" w:rsidRDefault="00225484" w:rsidP="007A4704">
      <w:pPr>
        <w:pStyle w:val="a3"/>
        <w:jc w:val="both"/>
        <w:rPr>
          <w:color w:val="FF0000"/>
        </w:rPr>
      </w:pPr>
      <w:r w:rsidRPr="007A4704">
        <w:rPr>
          <w:color w:val="FF0000"/>
        </w:rPr>
        <w:t>Электронные ресурсы:</w:t>
      </w:r>
    </w:p>
    <w:p w14:paraId="4406EA04" w14:textId="59145E9E" w:rsidR="00EA1215" w:rsidRPr="007A4704" w:rsidRDefault="00EA1215" w:rsidP="007A4704">
      <w:pPr>
        <w:pStyle w:val="a3"/>
        <w:jc w:val="both"/>
        <w:rPr>
          <w:b/>
          <w:bCs/>
        </w:rPr>
      </w:pPr>
      <w:r w:rsidRPr="007A4704">
        <w:t>«</w:t>
      </w:r>
      <w:proofErr w:type="spellStart"/>
      <w:r w:rsidRPr="007A4704">
        <w:t>Культура.РФ</w:t>
      </w:r>
      <w:proofErr w:type="spellEnd"/>
      <w:r w:rsidRPr="007A4704">
        <w:t xml:space="preserve">» - «Как Петр </w:t>
      </w:r>
      <w:r w:rsidRPr="007A4704">
        <w:rPr>
          <w:lang w:val="en-US"/>
        </w:rPr>
        <w:t>I</w:t>
      </w:r>
      <w:r w:rsidRPr="007A4704">
        <w:t xml:space="preserve"> изменил Россию»</w:t>
      </w:r>
    </w:p>
    <w:p w14:paraId="05E32D68" w14:textId="532A94A5" w:rsidR="0010792B" w:rsidRPr="007A4704" w:rsidRDefault="006B0E17" w:rsidP="007A4704">
      <w:pPr>
        <w:pStyle w:val="a3"/>
        <w:jc w:val="both"/>
      </w:pPr>
      <w:hyperlink r:id="rId7" w:tgtFrame="_blank" w:history="1">
        <w:proofErr w:type="spellStart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urok</w:t>
        </w:r>
        <w:proofErr w:type="spellEnd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.1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sept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  <w:r w:rsidR="0010792B" w:rsidRPr="007A4704">
          <w:rPr>
            <w:rStyle w:val="path-separator"/>
            <w:rFonts w:ascii="Times New Roman" w:hAnsi="Times New Roman" w:cs="Times New Roman"/>
            <w:sz w:val="26"/>
            <w:szCs w:val="26"/>
          </w:rPr>
          <w:t>›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articles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/686150</w:t>
        </w:r>
      </w:hyperlink>
    </w:p>
    <w:p w14:paraId="36613C1C" w14:textId="7A928190" w:rsidR="0010792B" w:rsidRPr="007A4704" w:rsidRDefault="006B0E17" w:rsidP="007A4704">
      <w:pPr>
        <w:pStyle w:val="a3"/>
        <w:jc w:val="both"/>
        <w:rPr>
          <w:lang w:val="en-US"/>
        </w:rPr>
      </w:pPr>
      <w:hyperlink r:id="rId8" w:tgtFrame="_blank" w:history="1">
        <w:proofErr w:type="spellStart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infourok.ru</w:t>
        </w:r>
        <w:r w:rsidR="0010792B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scenarij</w:t>
        </w:r>
        <w:proofErr w:type="spellEnd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</w:t>
        </w:r>
        <w:proofErr w:type="spellStart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vserossijskij-petrovskij</w:t>
        </w:r>
        <w:proofErr w:type="spellEnd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</w:t>
        </w:r>
      </w:hyperlink>
    </w:p>
    <w:p w14:paraId="3E75AD1B" w14:textId="239555E9" w:rsidR="0010792B" w:rsidRPr="007A4704" w:rsidRDefault="006B0E17" w:rsidP="007A4704">
      <w:pPr>
        <w:pStyle w:val="a3"/>
        <w:jc w:val="both"/>
        <w:rPr>
          <w:lang w:val="en-US"/>
        </w:rPr>
      </w:pPr>
      <w:hyperlink r:id="rId9" w:tgtFrame="_blank" w:history="1">
        <w:proofErr w:type="spellStart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uiedu.ru</w:t>
        </w:r>
        <w:r w:rsidR="0010792B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wp</w:t>
        </w:r>
        <w:proofErr w:type="spellEnd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-content/uploads/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к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-350-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ЛЕТИЮ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...-1.docx</w:t>
        </w:r>
      </w:hyperlink>
    </w:p>
    <w:p w14:paraId="01E4B0C3" w14:textId="330D8890" w:rsidR="0010792B" w:rsidRPr="007A4704" w:rsidRDefault="006B0E17" w:rsidP="007A4704">
      <w:pPr>
        <w:pStyle w:val="a3"/>
        <w:jc w:val="both"/>
        <w:rPr>
          <w:lang w:val="en-US"/>
        </w:rPr>
      </w:pPr>
      <w:hyperlink r:id="rId10" w:tgtFrame="_blank" w:history="1">
        <w:proofErr w:type="spellStart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skunb.ru</w:t>
        </w:r>
        <w:r w:rsidR="0010792B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data</w:t>
        </w:r>
        <w:proofErr w:type="spellEnd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/upload/documents/files/ibo…I.pdf</w:t>
        </w:r>
      </w:hyperlink>
    </w:p>
    <w:p w14:paraId="64C8E9A1" w14:textId="293CC9A4" w:rsidR="0010792B" w:rsidRPr="007A4704" w:rsidRDefault="006B0E17" w:rsidP="007A4704">
      <w:pPr>
        <w:pStyle w:val="a3"/>
        <w:jc w:val="both"/>
        <w:rPr>
          <w:lang w:val="en-US"/>
        </w:rPr>
      </w:pPr>
      <w:hyperlink r:id="rId11" w:tgtFrame="_blank" w:history="1">
        <w:proofErr w:type="spellStart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demo.multiurok.ru</w:t>
        </w:r>
        <w:r w:rsidR="0010792B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index</w:t>
        </w:r>
        <w:proofErr w:type="spellEnd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…files/</w:t>
        </w:r>
        <w:proofErr w:type="spellStart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viktorina</w:t>
        </w:r>
        <w:proofErr w:type="spellEnd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…350…</w:t>
        </w:r>
        <w:proofErr w:type="spellStart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petra</w:t>
        </w:r>
        <w:proofErr w:type="spellEnd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</w:t>
        </w:r>
      </w:hyperlink>
    </w:p>
    <w:p w14:paraId="0AB7B8A8" w14:textId="77777777" w:rsidR="0010792B" w:rsidRPr="007A4704" w:rsidRDefault="006B0E17" w:rsidP="007A4704">
      <w:pPr>
        <w:pStyle w:val="a3"/>
        <w:jc w:val="both"/>
        <w:rPr>
          <w:lang w:val="en-US"/>
        </w:rPr>
      </w:pPr>
      <w:hyperlink r:id="rId12" w:tgtFrame="_blank" w:history="1">
        <w:proofErr w:type="spellStart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dagfolkkultura.ru</w:t>
        </w:r>
        <w:r w:rsidR="0010792B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upload</w:t>
        </w:r>
        <w:proofErr w:type="spellEnd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/</w:t>
        </w:r>
        <w:proofErr w:type="spellStart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iblock</w:t>
        </w:r>
        <w:proofErr w:type="spellEnd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/fe6/….pdf</w:t>
        </w:r>
      </w:hyperlink>
    </w:p>
    <w:p w14:paraId="3E9EC297" w14:textId="77777777" w:rsidR="0010792B" w:rsidRPr="007A4704" w:rsidRDefault="006B0E17" w:rsidP="007A4704">
      <w:pPr>
        <w:pStyle w:val="a3"/>
        <w:jc w:val="both"/>
        <w:rPr>
          <w:lang w:val="en-US"/>
        </w:rPr>
      </w:pPr>
      <w:hyperlink r:id="rId13" w:tgtFrame="_blank" w:history="1"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uchitelya.com</w:t>
        </w:r>
        <w:r w:rsidR="0010792B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История</w:t>
        </w:r>
        <w:r w:rsidR="0010792B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…-</w:t>
        </w:r>
        <w:proofErr w:type="spellStart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petra</w:t>
        </w:r>
        <w:proofErr w:type="spellEnd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</w:t>
        </w:r>
        <w:proofErr w:type="spellStart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velikogo</w:t>
        </w:r>
        <w:proofErr w:type="spellEnd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-v…</w:t>
        </w:r>
      </w:hyperlink>
    </w:p>
    <w:p w14:paraId="38792380" w14:textId="1C105D71" w:rsidR="0010792B" w:rsidRPr="007A4704" w:rsidRDefault="006B0E17" w:rsidP="007A4704">
      <w:pPr>
        <w:pStyle w:val="a3"/>
        <w:jc w:val="both"/>
        <w:rPr>
          <w:lang w:val="en-US"/>
        </w:rPr>
      </w:pPr>
      <w:hyperlink r:id="rId14" w:tgtFrame="_blank" w:history="1"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mcbtacina.rnd.muzkult.ru</w:t>
        </w:r>
        <w:r w:rsidR="0010792B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media…petr1scenarij.pdf</w:t>
        </w:r>
      </w:hyperlink>
    </w:p>
    <w:p w14:paraId="1E5E2AFD" w14:textId="439E8E8C" w:rsidR="0010792B" w:rsidRPr="007A4704" w:rsidRDefault="006B0E17" w:rsidP="007A4704">
      <w:pPr>
        <w:pStyle w:val="a3"/>
        <w:jc w:val="both"/>
        <w:rPr>
          <w:lang w:val="en-US"/>
        </w:rPr>
      </w:pPr>
      <w:hyperlink r:id="rId15" w:tgtFrame="_blank" w:history="1"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nsportal.ru</w:t>
        </w:r>
        <w:r w:rsidR="0010792B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НПО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 xml:space="preserve"> 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и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 xml:space="preserve"> 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СПО</w:t>
        </w:r>
        <w:r w:rsidR="0010792B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…prazdnovaniyu-350-letiya</w:t>
        </w:r>
      </w:hyperlink>
    </w:p>
    <w:p w14:paraId="5C631E27" w14:textId="77777777" w:rsidR="001303C2" w:rsidRPr="007A4704" w:rsidRDefault="006B0E17" w:rsidP="007A4704">
      <w:pPr>
        <w:pStyle w:val="a3"/>
        <w:jc w:val="both"/>
        <w:rPr>
          <w:lang w:val="en-US"/>
        </w:rPr>
      </w:pPr>
      <w:hyperlink r:id="rId16" w:tgtFrame="_blank" w:history="1"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art-</w:t>
        </w:r>
        <w:proofErr w:type="spellStart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talant.org</w:t>
        </w:r>
        <w:r w:rsidR="0010792B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publikacii</w:t>
        </w:r>
        <w:proofErr w:type="spellEnd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/4012-scenariy…</w:t>
        </w:r>
        <w:proofErr w:type="spellStart"/>
        <w:r w:rsidR="0010792B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assambleya</w:t>
        </w:r>
        <w:proofErr w:type="spellEnd"/>
      </w:hyperlink>
    </w:p>
    <w:p w14:paraId="19351B64" w14:textId="3ADD68C1" w:rsidR="001303C2" w:rsidRPr="007A4704" w:rsidRDefault="006B0E17" w:rsidP="007A4704">
      <w:pPr>
        <w:pStyle w:val="a3"/>
        <w:jc w:val="both"/>
        <w:rPr>
          <w:lang w:val="en-US"/>
        </w:rPr>
      </w:pPr>
      <w:hyperlink r:id="rId17" w:tgtFrame="_blank" w:history="1"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deti.fm</w:t>
        </w:r>
        <w:r w:rsidR="001303C2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petr-pervyi-350let</w:t>
        </w:r>
      </w:hyperlink>
    </w:p>
    <w:p w14:paraId="37F89AF4" w14:textId="226FBDC2" w:rsidR="001303C2" w:rsidRPr="007A4704" w:rsidRDefault="006B0E17" w:rsidP="007A4704">
      <w:pPr>
        <w:pStyle w:val="a3"/>
        <w:jc w:val="both"/>
        <w:rPr>
          <w:lang w:val="en-US"/>
        </w:rPr>
      </w:pPr>
      <w:hyperlink r:id="rId18" w:tgtFrame="_blank" w:history="1">
        <w:proofErr w:type="spellStart"/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uchportal.ru</w:t>
        </w:r>
        <w:r w:rsidR="001303C2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load</w:t>
        </w:r>
        <w:proofErr w:type="spellEnd"/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/312</w:t>
        </w:r>
      </w:hyperlink>
    </w:p>
    <w:p w14:paraId="09F9CA7F" w14:textId="729C56EA" w:rsidR="001303C2" w:rsidRPr="007A4704" w:rsidRDefault="006B0E17" w:rsidP="007A4704">
      <w:pPr>
        <w:pStyle w:val="a3"/>
        <w:jc w:val="both"/>
        <w:rPr>
          <w:lang w:val="en-US"/>
        </w:rPr>
      </w:pPr>
      <w:hyperlink r:id="rId19" w:tgtFrame="_blank" w:history="1">
        <w:proofErr w:type="spellStart"/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prodlenka.org</w:t>
        </w:r>
        <w:r w:rsidR="001303C2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metodicheskie-razrabotki</w:t>
        </w:r>
        <w:proofErr w:type="spellEnd"/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…pervyj350…</w:t>
        </w:r>
      </w:hyperlink>
    </w:p>
    <w:p w14:paraId="7A81A1F4" w14:textId="6A1F3295" w:rsidR="001303C2" w:rsidRPr="007A4704" w:rsidRDefault="006B0E17" w:rsidP="007A4704">
      <w:pPr>
        <w:pStyle w:val="a3"/>
        <w:jc w:val="both"/>
        <w:rPr>
          <w:lang w:val="en-US"/>
        </w:rPr>
      </w:pPr>
      <w:hyperlink r:id="rId20" w:tgtFrame="_blank" w:history="1"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myslide.ru</w:t>
        </w:r>
        <w:r w:rsidR="001303C2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</w:t>
        </w:r>
        <w:proofErr w:type="spellStart"/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velikij</w:t>
        </w:r>
        <w:proofErr w:type="spellEnd"/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</w:t>
        </w:r>
        <w:proofErr w:type="spellStart"/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velikogo</w:t>
        </w:r>
        <w:proofErr w:type="spellEnd"/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…350letiyu-so…petra-1</w:t>
        </w:r>
      </w:hyperlink>
      <w:r w:rsidR="001303C2" w:rsidRPr="007A4704">
        <w:rPr>
          <w:lang w:val="en-US"/>
        </w:rPr>
        <w:t xml:space="preserve"> (</w:t>
      </w:r>
      <w:r w:rsidR="001303C2" w:rsidRPr="007A4704">
        <w:t>презентация</w:t>
      </w:r>
      <w:r w:rsidR="001303C2" w:rsidRPr="007A4704">
        <w:rPr>
          <w:lang w:val="en-US"/>
        </w:rPr>
        <w:t>)</w:t>
      </w:r>
    </w:p>
    <w:p w14:paraId="5A2F09F2" w14:textId="77777777" w:rsidR="001303C2" w:rsidRPr="007A4704" w:rsidRDefault="006B0E17" w:rsidP="007A4704">
      <w:pPr>
        <w:pStyle w:val="a3"/>
        <w:jc w:val="both"/>
        <w:rPr>
          <w:lang w:val="en-US"/>
        </w:rPr>
      </w:pPr>
      <w:hyperlink r:id="rId21" w:tgtFrame="_blank" w:history="1">
        <w:proofErr w:type="spellStart"/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maam.ru</w:t>
        </w:r>
        <w:r w:rsidR="001303C2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detskijsad</w:t>
        </w:r>
        <w:proofErr w:type="spellEnd"/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/</w:t>
        </w:r>
        <w:proofErr w:type="spellStart"/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scenarii</w:t>
        </w:r>
        <w:proofErr w:type="spellEnd"/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</w:t>
        </w:r>
        <w:proofErr w:type="spellStart"/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prazdnika</w:t>
        </w:r>
        <w:proofErr w:type="spellEnd"/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-den…</w:t>
        </w:r>
        <w:proofErr w:type="spellStart"/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petra-i</w:t>
        </w:r>
        <w:proofErr w:type="spellEnd"/>
        <w:r w:rsidR="001303C2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</w:t>
        </w:r>
      </w:hyperlink>
    </w:p>
    <w:p w14:paraId="64202285" w14:textId="77777777" w:rsidR="002563B2" w:rsidRPr="007A4704" w:rsidRDefault="002563B2" w:rsidP="007A4704">
      <w:pPr>
        <w:pStyle w:val="a3"/>
        <w:jc w:val="both"/>
        <w:rPr>
          <w:lang w:val="en-US"/>
        </w:rPr>
      </w:pPr>
    </w:p>
    <w:p w14:paraId="1DE172B4" w14:textId="06556031" w:rsidR="00C67427" w:rsidRPr="007A4704" w:rsidRDefault="00626747" w:rsidP="007A4704">
      <w:pPr>
        <w:pStyle w:val="a3"/>
        <w:jc w:val="both"/>
      </w:pPr>
      <w:r>
        <w:rPr>
          <w:rFonts w:eastAsia="Times New Roman"/>
          <w:lang w:eastAsia="ru-RU"/>
        </w:rPr>
        <w:t xml:space="preserve">      </w:t>
      </w:r>
      <w:r w:rsidR="0067550B" w:rsidRPr="007A4704">
        <w:rPr>
          <w:rFonts w:eastAsia="Times New Roman"/>
          <w:lang w:eastAsia="ru-RU"/>
        </w:rPr>
        <w:t>202</w:t>
      </w:r>
      <w:r w:rsidR="00C67427" w:rsidRPr="007A4704">
        <w:rPr>
          <w:rFonts w:eastAsia="Times New Roman"/>
          <w:lang w:eastAsia="ru-RU"/>
        </w:rPr>
        <w:t>2</w:t>
      </w:r>
      <w:r w:rsidR="00C8535A" w:rsidRPr="007A4704">
        <w:rPr>
          <w:rFonts w:eastAsia="Times New Roman"/>
          <w:lang w:eastAsia="ru-RU"/>
        </w:rPr>
        <w:t xml:space="preserve"> </w:t>
      </w:r>
      <w:r w:rsidR="0067550B" w:rsidRPr="007A4704">
        <w:rPr>
          <w:rFonts w:eastAsia="Times New Roman"/>
          <w:lang w:eastAsia="ru-RU"/>
        </w:rPr>
        <w:t>год – празднование 210</w:t>
      </w:r>
      <w:r w:rsidR="003C0B78" w:rsidRPr="007A4704">
        <w:rPr>
          <w:rFonts w:eastAsia="Times New Roman"/>
          <w:lang w:eastAsia="ru-RU"/>
        </w:rPr>
        <w:t xml:space="preserve"> -</w:t>
      </w:r>
      <w:r w:rsidR="0067550B" w:rsidRPr="007A4704">
        <w:rPr>
          <w:rFonts w:eastAsia="Times New Roman"/>
          <w:lang w:eastAsia="ru-RU"/>
        </w:rPr>
        <w:t xml:space="preserve"> </w:t>
      </w:r>
      <w:proofErr w:type="spellStart"/>
      <w:r w:rsidR="0067550B" w:rsidRPr="007A4704">
        <w:rPr>
          <w:rFonts w:eastAsia="Times New Roman"/>
          <w:lang w:eastAsia="ru-RU"/>
        </w:rPr>
        <w:t>летия</w:t>
      </w:r>
      <w:proofErr w:type="spellEnd"/>
      <w:r w:rsidR="0067550B" w:rsidRPr="007A4704">
        <w:rPr>
          <w:rFonts w:eastAsia="Times New Roman"/>
          <w:lang w:eastAsia="ru-RU"/>
        </w:rPr>
        <w:t xml:space="preserve"> Великого исторического события – Победы русской армии в Отечественной войне 1812 года. Она началась 12 июня – в этот день войска Наполеона пересекли реку Неман, развязав войну между двумя </w:t>
      </w:r>
      <w:r w:rsidR="00353D4E" w:rsidRPr="007A4704">
        <w:rPr>
          <w:rFonts w:eastAsia="Times New Roman"/>
          <w:lang w:eastAsia="ru-RU"/>
        </w:rPr>
        <w:t xml:space="preserve">коронами французской и российской. </w:t>
      </w:r>
      <w:r w:rsidR="00C67427" w:rsidRPr="007A4704">
        <w:rPr>
          <w:rFonts w:eastAsia="Times New Roman"/>
          <w:lang w:eastAsia="ru-RU"/>
        </w:rPr>
        <w:t>Эта война продолжалась до 14 декабря 1812 года, завершившись полной и безоговорочной победой русских и союзнических войск.</w:t>
      </w:r>
    </w:p>
    <w:p w14:paraId="5E4EAE03" w14:textId="372433CC" w:rsidR="002B7315" w:rsidRPr="007A4704" w:rsidRDefault="00626747" w:rsidP="007A4704">
      <w:pPr>
        <w:pStyle w:val="a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</w:t>
      </w:r>
      <w:r w:rsidR="00C67427" w:rsidRPr="007A4704">
        <w:rPr>
          <w:rFonts w:eastAsia="Times New Roman"/>
          <w:lang w:eastAsia="ru-RU"/>
        </w:rPr>
        <w:t>История Отечественной войны 1812 года и сегодня служит неисчерпаемым источником чувств гордости и уважения к самоотверженности, любви к</w:t>
      </w:r>
      <w:r w:rsidR="000F086D" w:rsidRPr="007A4704">
        <w:rPr>
          <w:rFonts w:eastAsia="Times New Roman"/>
          <w:lang w:eastAsia="ru-RU"/>
        </w:rPr>
        <w:t xml:space="preserve"> </w:t>
      </w:r>
      <w:r w:rsidR="00C67427" w:rsidRPr="007A4704">
        <w:rPr>
          <w:rFonts w:eastAsia="Times New Roman"/>
          <w:lang w:eastAsia="ru-RU"/>
        </w:rPr>
        <w:t>Отечеству и подвигам предков. О том, какое значение придается ей в наше время, свидетельствует включение даты Бородинского сражения в перечень дней</w:t>
      </w:r>
      <w:r w:rsidR="000F086D" w:rsidRPr="007A4704">
        <w:rPr>
          <w:rFonts w:eastAsia="Times New Roman"/>
          <w:lang w:eastAsia="ru-RU"/>
        </w:rPr>
        <w:t xml:space="preserve"> </w:t>
      </w:r>
      <w:r w:rsidR="00C67427" w:rsidRPr="007A4704">
        <w:rPr>
          <w:rFonts w:eastAsia="Times New Roman"/>
          <w:lang w:eastAsia="ru-RU"/>
        </w:rPr>
        <w:t>воинской славы России (Федеральный закон от 21.07.2005 г.).</w:t>
      </w:r>
    </w:p>
    <w:p w14:paraId="2E640693" w14:textId="20854331" w:rsidR="00C8535A" w:rsidRPr="007A4704" w:rsidRDefault="00626747" w:rsidP="007A4704">
      <w:pPr>
        <w:pStyle w:val="a3"/>
        <w:jc w:val="both"/>
      </w:pPr>
      <w:r>
        <w:t xml:space="preserve">      </w:t>
      </w:r>
      <w:r w:rsidR="008F148D" w:rsidRPr="007A4704">
        <w:t>Проведение мероприятий призвано способствовать решению следующих задач:</w:t>
      </w:r>
    </w:p>
    <w:p w14:paraId="2CB88848" w14:textId="77777777" w:rsidR="00C8535A" w:rsidRPr="007A4704" w:rsidRDefault="000F086D" w:rsidP="007A4704">
      <w:pPr>
        <w:pStyle w:val="a3"/>
        <w:jc w:val="both"/>
      </w:pPr>
      <w:r w:rsidRPr="007A4704">
        <w:t>-</w:t>
      </w:r>
      <w:r w:rsidR="008F148D" w:rsidRPr="007A4704">
        <w:t xml:space="preserve"> расширение знаний </w:t>
      </w:r>
      <w:r w:rsidRPr="007A4704">
        <w:t>читателей</w:t>
      </w:r>
      <w:r w:rsidR="008F148D" w:rsidRPr="007A4704">
        <w:t xml:space="preserve"> о событиях Отечественной войны1812 года, их участниках;</w:t>
      </w:r>
    </w:p>
    <w:p w14:paraId="617B9D17" w14:textId="1DED207E" w:rsidR="008F148D" w:rsidRPr="007A4704" w:rsidRDefault="000F086D" w:rsidP="007A4704">
      <w:pPr>
        <w:pStyle w:val="a3"/>
        <w:jc w:val="both"/>
      </w:pPr>
      <w:r w:rsidRPr="007A4704">
        <w:t>-</w:t>
      </w:r>
      <w:r w:rsidR="008F148D" w:rsidRPr="007A4704">
        <w:t xml:space="preserve"> углубление представлений </w:t>
      </w:r>
      <w:r w:rsidRPr="007A4704">
        <w:t>читателей</w:t>
      </w:r>
      <w:r w:rsidR="008F148D" w:rsidRPr="007A4704">
        <w:t xml:space="preserve"> о вкладе народов России в</w:t>
      </w:r>
      <w:r w:rsidR="00626747">
        <w:t xml:space="preserve"> </w:t>
      </w:r>
      <w:r w:rsidR="008F148D" w:rsidRPr="007A4704">
        <w:t>победу в Отечественной войне 1812 года, о героизме, подвигах</w:t>
      </w:r>
      <w:r w:rsidR="00626747">
        <w:t xml:space="preserve"> </w:t>
      </w:r>
      <w:r w:rsidR="008F148D" w:rsidRPr="007A4704">
        <w:t>воинов и гражданского населения;</w:t>
      </w:r>
    </w:p>
    <w:p w14:paraId="5E465AAA" w14:textId="6DB58F0D" w:rsidR="008F148D" w:rsidRPr="007A4704" w:rsidRDefault="005C0DF2" w:rsidP="007A4704">
      <w:pPr>
        <w:pStyle w:val="a3"/>
        <w:jc w:val="both"/>
      </w:pPr>
      <w:r w:rsidRPr="007A4704">
        <w:t>-</w:t>
      </w:r>
      <w:r w:rsidR="008F148D" w:rsidRPr="007A4704">
        <w:t xml:space="preserve">  включение </w:t>
      </w:r>
      <w:r w:rsidRPr="007A4704">
        <w:t>читателей</w:t>
      </w:r>
      <w:r w:rsidR="008F148D" w:rsidRPr="007A4704">
        <w:t xml:space="preserve"> в изучение </w:t>
      </w:r>
      <w:proofErr w:type="spellStart"/>
      <w:r w:rsidR="008F148D" w:rsidRPr="007A4704">
        <w:t>историкокраеведческого</w:t>
      </w:r>
      <w:proofErr w:type="spellEnd"/>
      <w:r w:rsidR="008F148D" w:rsidRPr="007A4704">
        <w:t xml:space="preserve"> материала, относящегося к событиям 1812 года;</w:t>
      </w:r>
    </w:p>
    <w:p w14:paraId="4C110765" w14:textId="356F2645" w:rsidR="008F148D" w:rsidRPr="007A4704" w:rsidRDefault="005C0DF2" w:rsidP="007A4704">
      <w:pPr>
        <w:pStyle w:val="a3"/>
        <w:jc w:val="both"/>
      </w:pPr>
      <w:r w:rsidRPr="007A4704">
        <w:t xml:space="preserve">- </w:t>
      </w:r>
      <w:r w:rsidR="008F148D" w:rsidRPr="007A4704">
        <w:t>осознание сопричастности их края, города, села к истории Отечества, ее ключевым событиям;</w:t>
      </w:r>
    </w:p>
    <w:p w14:paraId="44558D26" w14:textId="7BBC67D6" w:rsidR="008F148D" w:rsidRPr="007A4704" w:rsidRDefault="005C0DF2" w:rsidP="007A4704">
      <w:pPr>
        <w:pStyle w:val="a3"/>
        <w:jc w:val="both"/>
      </w:pPr>
      <w:r w:rsidRPr="007A4704">
        <w:t>-</w:t>
      </w:r>
      <w:r w:rsidR="008F148D" w:rsidRPr="007A4704">
        <w:t xml:space="preserve"> осмысление </w:t>
      </w:r>
      <w:r w:rsidRPr="007A4704">
        <w:t>читателей</w:t>
      </w:r>
      <w:r w:rsidR="008F148D" w:rsidRPr="007A4704">
        <w:t xml:space="preserve"> позиций и действий людей в годы испытаний, роли личности в истории;</w:t>
      </w:r>
    </w:p>
    <w:p w14:paraId="37246475" w14:textId="2EC30334" w:rsidR="008F148D" w:rsidRPr="007A4704" w:rsidRDefault="005C0DF2" w:rsidP="007A4704">
      <w:pPr>
        <w:pStyle w:val="a3"/>
        <w:jc w:val="both"/>
      </w:pPr>
      <w:r w:rsidRPr="007A4704">
        <w:t xml:space="preserve">- </w:t>
      </w:r>
      <w:r w:rsidR="008F148D" w:rsidRPr="007A4704">
        <w:t xml:space="preserve"> расширение опыта исторической реконструкции событий, «погружения в историю», способствующее развитию интереса и уважения</w:t>
      </w:r>
      <w:r w:rsidRPr="007A4704">
        <w:t xml:space="preserve"> </w:t>
      </w:r>
      <w:r w:rsidR="008F148D" w:rsidRPr="007A4704">
        <w:t>к истории России.</w:t>
      </w:r>
    </w:p>
    <w:p w14:paraId="16107ACC" w14:textId="77777777" w:rsidR="003C0B78" w:rsidRPr="007A4704" w:rsidRDefault="00C34BB4" w:rsidP="007A4704">
      <w:pPr>
        <w:pStyle w:val="a3"/>
        <w:jc w:val="both"/>
        <w:rPr>
          <w:lang w:eastAsia="ru-RU"/>
        </w:rPr>
      </w:pPr>
      <w:r w:rsidRPr="007A4704">
        <w:rPr>
          <w:lang w:eastAsia="ru-RU"/>
        </w:rPr>
        <w:t>Мероприятия:</w:t>
      </w:r>
    </w:p>
    <w:p w14:paraId="293DE24C" w14:textId="054FD56D" w:rsidR="00C34BB4" w:rsidRPr="007A4704" w:rsidRDefault="00C34BB4" w:rsidP="007A4704">
      <w:pPr>
        <w:pStyle w:val="a3"/>
        <w:jc w:val="both"/>
        <w:rPr>
          <w:lang w:eastAsia="ru-RU"/>
        </w:rPr>
      </w:pPr>
      <w:r w:rsidRPr="007A4704">
        <w:rPr>
          <w:lang w:eastAsia="ru-RU"/>
        </w:rPr>
        <w:t xml:space="preserve">- </w:t>
      </w:r>
      <w:proofErr w:type="gramStart"/>
      <w:r w:rsidRPr="007A4704">
        <w:rPr>
          <w:lang w:eastAsia="ru-RU"/>
        </w:rPr>
        <w:t xml:space="preserve">часы </w:t>
      </w:r>
      <w:r w:rsidR="00C67427" w:rsidRPr="007A4704">
        <w:rPr>
          <w:lang w:eastAsia="ru-RU"/>
        </w:rPr>
        <w:t xml:space="preserve"> истории</w:t>
      </w:r>
      <w:proofErr w:type="gramEnd"/>
      <w:r w:rsidR="00C67427" w:rsidRPr="007A4704">
        <w:rPr>
          <w:lang w:eastAsia="ru-RU"/>
        </w:rPr>
        <w:t xml:space="preserve"> России по темам</w:t>
      </w:r>
      <w:r w:rsidRPr="007A4704">
        <w:rPr>
          <w:lang w:eastAsia="ru-RU"/>
        </w:rPr>
        <w:t>:</w:t>
      </w:r>
    </w:p>
    <w:p w14:paraId="5C4D4AC7" w14:textId="5ACF9A96" w:rsidR="00F2520C" w:rsidRPr="007A4704" w:rsidRDefault="00C34BB4" w:rsidP="007A4704">
      <w:pPr>
        <w:pStyle w:val="a3"/>
        <w:jc w:val="both"/>
      </w:pPr>
      <w:r w:rsidRPr="007A4704">
        <w:rPr>
          <w:lang w:eastAsia="ru-RU"/>
        </w:rPr>
        <w:t xml:space="preserve">- </w:t>
      </w:r>
      <w:r w:rsidR="00C67427" w:rsidRPr="007A4704">
        <w:rPr>
          <w:lang w:eastAsia="ru-RU"/>
        </w:rPr>
        <w:t>Страницы славного 1812 года», «Народ в событиях 1812 года</w:t>
      </w:r>
      <w:proofErr w:type="gramStart"/>
      <w:r w:rsidR="00C67427" w:rsidRPr="007A4704">
        <w:rPr>
          <w:lang w:eastAsia="ru-RU"/>
        </w:rPr>
        <w:t xml:space="preserve">» </w:t>
      </w:r>
      <w:r w:rsidR="00C8535A" w:rsidRPr="007A4704">
        <w:rPr>
          <w:lang w:eastAsia="ru-RU"/>
        </w:rPr>
        <w:t>,</w:t>
      </w:r>
      <w:proofErr w:type="gramEnd"/>
      <w:r w:rsidRPr="007A4704">
        <w:rPr>
          <w:lang w:eastAsia="ru-RU"/>
        </w:rPr>
        <w:t xml:space="preserve"> </w:t>
      </w:r>
      <w:r w:rsidR="00C67427" w:rsidRPr="007A4704">
        <w:rPr>
          <w:lang w:eastAsia="ru-RU"/>
        </w:rPr>
        <w:t>«Бородинское сражение»,</w:t>
      </w:r>
      <w:r w:rsidRPr="007A4704">
        <w:rPr>
          <w:lang w:eastAsia="ru-RU"/>
        </w:rPr>
        <w:t xml:space="preserve">- </w:t>
      </w:r>
      <w:r w:rsidR="00C67427" w:rsidRPr="007A4704">
        <w:rPr>
          <w:lang w:eastAsia="ru-RU"/>
        </w:rPr>
        <w:t>«России славные сыны»;</w:t>
      </w:r>
      <w:r w:rsidR="00F2520C" w:rsidRPr="007A4704">
        <w:t xml:space="preserve">  «Мужеством, доблестью,</w:t>
      </w:r>
      <w:r w:rsidR="00610951" w:rsidRPr="007A4704">
        <w:t xml:space="preserve"> </w:t>
      </w:r>
      <w:r w:rsidR="00F2520C" w:rsidRPr="007A4704">
        <w:t>славой  живи,</w:t>
      </w:r>
    </w:p>
    <w:p w14:paraId="6FB0FFE3" w14:textId="4A53DF92" w:rsidR="00C67427" w:rsidRPr="007A4704" w:rsidRDefault="00F2520C" w:rsidP="007A4704">
      <w:pPr>
        <w:pStyle w:val="a3"/>
        <w:jc w:val="both"/>
        <w:rPr>
          <w:lang w:eastAsia="ru-RU"/>
        </w:rPr>
      </w:pPr>
      <w:r w:rsidRPr="007A4704">
        <w:t>Российская земля</w:t>
      </w:r>
      <w:proofErr w:type="gramStart"/>
      <w:r w:rsidRPr="007A4704">
        <w:t>!»(</w:t>
      </w:r>
      <w:proofErr w:type="gramEnd"/>
      <w:r w:rsidRPr="007A4704">
        <w:t>о российских полководцах), «Недаром помнит вся Россия»</w:t>
      </w:r>
      <w:r w:rsidRPr="007A4704">
        <w:tab/>
        <w:t>;</w:t>
      </w:r>
    </w:p>
    <w:p w14:paraId="74559442" w14:textId="65993B54" w:rsidR="00C67427" w:rsidRPr="007A4704" w:rsidRDefault="00C34BB4" w:rsidP="007A4704">
      <w:pPr>
        <w:pStyle w:val="a3"/>
        <w:jc w:val="both"/>
        <w:rPr>
          <w:lang w:eastAsia="ru-RU"/>
        </w:rPr>
      </w:pPr>
      <w:r w:rsidRPr="007A4704">
        <w:rPr>
          <w:lang w:eastAsia="ru-RU"/>
        </w:rPr>
        <w:t>-</w:t>
      </w:r>
      <w:r w:rsidR="00C67427" w:rsidRPr="007A4704">
        <w:rPr>
          <w:lang w:eastAsia="ru-RU"/>
        </w:rPr>
        <w:t xml:space="preserve"> краеведчески</w:t>
      </w:r>
      <w:r w:rsidRPr="007A4704">
        <w:rPr>
          <w:lang w:eastAsia="ru-RU"/>
        </w:rPr>
        <w:t>й</w:t>
      </w:r>
      <w:r w:rsidR="00C67427" w:rsidRPr="007A4704">
        <w:rPr>
          <w:lang w:eastAsia="ru-RU"/>
        </w:rPr>
        <w:t xml:space="preserve"> урок по теме: «1812 год в моем крае»;</w:t>
      </w:r>
    </w:p>
    <w:p w14:paraId="255C23A1" w14:textId="77777777" w:rsidR="00610951" w:rsidRPr="007A4704" w:rsidRDefault="00C34BB4" w:rsidP="007A4704">
      <w:pPr>
        <w:pStyle w:val="a3"/>
        <w:jc w:val="both"/>
      </w:pPr>
      <w:r w:rsidRPr="007A4704">
        <w:rPr>
          <w:lang w:eastAsia="ru-RU"/>
        </w:rPr>
        <w:lastRenderedPageBreak/>
        <w:t>- час информации</w:t>
      </w:r>
      <w:r w:rsidR="00C67427" w:rsidRPr="007A4704">
        <w:rPr>
          <w:lang w:eastAsia="ru-RU"/>
        </w:rPr>
        <w:t xml:space="preserve"> по теме: «Славный день</w:t>
      </w:r>
      <w:r w:rsidRPr="007A4704">
        <w:rPr>
          <w:lang w:eastAsia="ru-RU"/>
        </w:rPr>
        <w:t xml:space="preserve"> </w:t>
      </w:r>
      <w:r w:rsidR="00C67427" w:rsidRPr="007A4704">
        <w:rPr>
          <w:lang w:eastAsia="ru-RU"/>
        </w:rPr>
        <w:t>Бородина» (об отражении событий Отечественной войны 1812 года в</w:t>
      </w:r>
      <w:r w:rsidRPr="007A4704">
        <w:rPr>
          <w:lang w:eastAsia="ru-RU"/>
        </w:rPr>
        <w:t xml:space="preserve"> </w:t>
      </w:r>
      <w:r w:rsidR="00C67427" w:rsidRPr="007A4704">
        <w:rPr>
          <w:lang w:eastAsia="ru-RU"/>
        </w:rPr>
        <w:t>произведениях русской литературы)</w:t>
      </w:r>
      <w:r w:rsidR="00610951" w:rsidRPr="007A4704">
        <w:rPr>
          <w:lang w:eastAsia="ru-RU"/>
        </w:rPr>
        <w:t>,</w:t>
      </w:r>
      <w:r w:rsidR="00610951" w:rsidRPr="007A4704">
        <w:t xml:space="preserve"> «Герои войны 1812 года», «Ратный подвиг сынов России», «Во славу Отечества!»;</w:t>
      </w:r>
    </w:p>
    <w:p w14:paraId="0CAA45D6" w14:textId="015FCF36" w:rsidR="00C34BB4" w:rsidRPr="007A4704" w:rsidRDefault="00C34BB4" w:rsidP="007A4704">
      <w:pPr>
        <w:pStyle w:val="a3"/>
        <w:jc w:val="both"/>
        <w:rPr>
          <w:lang w:eastAsia="ru-RU"/>
        </w:rPr>
      </w:pPr>
      <w:r w:rsidRPr="007A4704">
        <w:rPr>
          <w:lang w:eastAsia="ru-RU"/>
        </w:rPr>
        <w:t xml:space="preserve">- конкурсы стихов, рассказов, рисунков, </w:t>
      </w:r>
      <w:proofErr w:type="spellStart"/>
      <w:r w:rsidRPr="007A4704">
        <w:rPr>
          <w:lang w:eastAsia="ru-RU"/>
        </w:rPr>
        <w:t>посвящѐнных</w:t>
      </w:r>
      <w:proofErr w:type="spellEnd"/>
      <w:r w:rsidRPr="007A4704">
        <w:rPr>
          <w:lang w:eastAsia="ru-RU"/>
        </w:rPr>
        <w:t xml:space="preserve"> Отечественной войне 1812 </w:t>
      </w:r>
      <w:proofErr w:type="gramStart"/>
      <w:r w:rsidRPr="007A4704">
        <w:rPr>
          <w:lang w:eastAsia="ru-RU"/>
        </w:rPr>
        <w:t>года</w:t>
      </w:r>
      <w:r w:rsidR="007A3A48" w:rsidRPr="007A4704">
        <w:rPr>
          <w:lang w:eastAsia="ru-RU"/>
        </w:rPr>
        <w:t xml:space="preserve"> .</w:t>
      </w:r>
      <w:proofErr w:type="gramEnd"/>
    </w:p>
    <w:p w14:paraId="53D0E416" w14:textId="62BB6FB1" w:rsidR="00160574" w:rsidRPr="007A4704" w:rsidRDefault="00160574" w:rsidP="007A4704">
      <w:pPr>
        <w:pStyle w:val="a3"/>
        <w:jc w:val="both"/>
        <w:rPr>
          <w:b/>
          <w:bCs/>
          <w:color w:val="C00000"/>
        </w:rPr>
      </w:pPr>
      <w:r w:rsidRPr="007A4704">
        <w:rPr>
          <w:b/>
          <w:bCs/>
          <w:color w:val="C00000"/>
        </w:rPr>
        <w:t>Электронные ресурсы:</w:t>
      </w:r>
    </w:p>
    <w:p w14:paraId="244CC66E" w14:textId="4D3E916E" w:rsidR="003E0C83" w:rsidRPr="007A4704" w:rsidRDefault="006B0E17" w:rsidP="007A4704">
      <w:pPr>
        <w:pStyle w:val="a3"/>
        <w:jc w:val="both"/>
        <w:rPr>
          <w:b/>
          <w:bCs/>
        </w:rPr>
      </w:pPr>
      <w:hyperlink r:id="rId22" w:tgtFrame="_blank" w:history="1"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novichokprosto-biblioblog.blogspot.com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2012/09/…</w:t>
        </w:r>
      </w:hyperlink>
    </w:p>
    <w:p w14:paraId="1DD4FC55" w14:textId="77777777" w:rsidR="003E0C83" w:rsidRPr="007A4704" w:rsidRDefault="006B0E17" w:rsidP="007A4704">
      <w:pPr>
        <w:pStyle w:val="a3"/>
        <w:jc w:val="both"/>
        <w:rPr>
          <w:lang w:val="en-US"/>
        </w:rPr>
      </w:pPr>
      <w:hyperlink r:id="rId23" w:tgtFrame="_blank" w:history="1"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urok.1sept.ru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articles/612728</w:t>
        </w:r>
      </w:hyperlink>
    </w:p>
    <w:p w14:paraId="19B3DD65" w14:textId="1642DAEA" w:rsidR="003E0C83" w:rsidRPr="007A4704" w:rsidRDefault="006B0E17" w:rsidP="007A4704">
      <w:pPr>
        <w:pStyle w:val="a3"/>
        <w:jc w:val="both"/>
        <w:rPr>
          <w:lang w:val="en-US"/>
        </w:rPr>
      </w:pPr>
      <w:hyperlink r:id="rId24" w:tgtFrame="_blank" w:history="1">
        <w:proofErr w:type="spellStart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infourok.ru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scenariy</w:t>
        </w:r>
        <w:proofErr w:type="spellEnd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</w:t>
        </w:r>
        <w:proofErr w:type="spellStart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meropriyatiya</w:t>
        </w:r>
        <w:proofErr w:type="spellEnd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</w:t>
        </w:r>
        <w:proofErr w:type="spellStart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voyna</w:t>
        </w:r>
        <w:proofErr w:type="spellEnd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-g…</w:t>
        </w:r>
      </w:hyperlink>
    </w:p>
    <w:p w14:paraId="0335155F" w14:textId="77777777" w:rsidR="003E0C83" w:rsidRPr="007A4704" w:rsidRDefault="006B0E17" w:rsidP="007A4704">
      <w:pPr>
        <w:pStyle w:val="a3"/>
        <w:jc w:val="both"/>
        <w:rPr>
          <w:lang w:val="en-US"/>
        </w:rPr>
      </w:pPr>
      <w:hyperlink r:id="rId25" w:tgtFrame="_blank" w:history="1"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multiurok.ru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Обо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 xml:space="preserve"> 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мне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…-1812-ghoda-stsienarii…</w:t>
        </w:r>
      </w:hyperlink>
    </w:p>
    <w:p w14:paraId="1FDCA10F" w14:textId="77777777" w:rsidR="003E0C83" w:rsidRPr="007A4704" w:rsidRDefault="006B0E17" w:rsidP="007A4704">
      <w:pPr>
        <w:pStyle w:val="a3"/>
        <w:jc w:val="both"/>
        <w:rPr>
          <w:lang w:val="en-US"/>
        </w:rPr>
      </w:pPr>
      <w:hyperlink r:id="rId26" w:tgtFrame="_blank" w:history="1"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kopilkaurokov.ru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История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Мероприятия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 xml:space="preserve"> 847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…-slavnogho-1812-ghoda</w:t>
        </w:r>
      </w:hyperlink>
    </w:p>
    <w:p w14:paraId="423B5DC2" w14:textId="2026D8F3" w:rsidR="003E0C83" w:rsidRPr="007A4704" w:rsidRDefault="006B0E17" w:rsidP="007A4704">
      <w:pPr>
        <w:pStyle w:val="a3"/>
        <w:jc w:val="both"/>
        <w:rPr>
          <w:lang w:val="en-US"/>
        </w:rPr>
      </w:pPr>
      <w:hyperlink r:id="rId27" w:tgtFrame="_blank" w:history="1"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nsportal.ru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Школа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Внеклассная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 xml:space="preserve"> 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работа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…-</w:t>
        </w:r>
        <w:proofErr w:type="spellStart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gostinoy-ikh-imena</w:t>
        </w:r>
        <w:proofErr w:type="spellEnd"/>
      </w:hyperlink>
    </w:p>
    <w:p w14:paraId="59E7FDBF" w14:textId="77777777" w:rsidR="003E0C83" w:rsidRPr="007A4704" w:rsidRDefault="006B0E17" w:rsidP="007A4704">
      <w:pPr>
        <w:pStyle w:val="a3"/>
        <w:jc w:val="both"/>
        <w:rPr>
          <w:lang w:val="en-US"/>
        </w:rPr>
      </w:pPr>
      <w:hyperlink r:id="rId28" w:tgtFrame="_blank" w:history="1">
        <w:proofErr w:type="spellStart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pandia.ru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text</w:t>
        </w:r>
        <w:proofErr w:type="spellEnd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/80/252/78660.php</w:t>
        </w:r>
      </w:hyperlink>
    </w:p>
    <w:p w14:paraId="5C24580B" w14:textId="0F1CB103" w:rsidR="003E0C83" w:rsidRPr="007A4704" w:rsidRDefault="006B0E17" w:rsidP="007A4704">
      <w:pPr>
        <w:pStyle w:val="a3"/>
        <w:jc w:val="both"/>
        <w:rPr>
          <w:b/>
          <w:bCs/>
          <w:lang w:val="en-US"/>
        </w:rPr>
      </w:pPr>
      <w:hyperlink r:id="rId29" w:tgtFrame="_blank" w:history="1"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videouroki.net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Разработки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…-voinie-1812-ghoda.html</w:t>
        </w:r>
      </w:hyperlink>
    </w:p>
    <w:p w14:paraId="795273F0" w14:textId="77777777" w:rsidR="003E0C83" w:rsidRPr="007A4704" w:rsidRDefault="006B0E17" w:rsidP="007A4704">
      <w:pPr>
        <w:pStyle w:val="a3"/>
        <w:jc w:val="both"/>
        <w:rPr>
          <w:lang w:val="en-US"/>
        </w:rPr>
      </w:pPr>
      <w:hyperlink r:id="rId30" w:tgtFrame="_blank" w:history="1">
        <w:proofErr w:type="gramStart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урок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.</w:t>
        </w:r>
        <w:proofErr w:type="spellStart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рф</w:t>
        </w:r>
        <w:proofErr w:type="spellEnd"/>
        <w:proofErr w:type="gramEnd"/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library/vneklassnoe…200letiyu…205705.html</w:t>
        </w:r>
      </w:hyperlink>
    </w:p>
    <w:p w14:paraId="48438148" w14:textId="77777777" w:rsidR="003E0C83" w:rsidRPr="007A4704" w:rsidRDefault="006B0E17" w:rsidP="007A4704">
      <w:pPr>
        <w:pStyle w:val="a3"/>
        <w:jc w:val="both"/>
        <w:rPr>
          <w:lang w:val="en-US"/>
        </w:rPr>
      </w:pPr>
      <w:hyperlink r:id="rId31" w:tgtFrame="_blank" w:history="1">
        <w:proofErr w:type="spellStart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UchMet.ru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library</w:t>
        </w:r>
        <w:proofErr w:type="spellEnd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/material/141159/</w:t>
        </w:r>
      </w:hyperlink>
    </w:p>
    <w:p w14:paraId="0DA1F7D0" w14:textId="77777777" w:rsidR="003E0C83" w:rsidRPr="007A4704" w:rsidRDefault="006B0E17" w:rsidP="007A4704">
      <w:pPr>
        <w:pStyle w:val="a3"/>
        <w:jc w:val="both"/>
        <w:rPr>
          <w:lang w:val="en-US"/>
        </w:rPr>
      </w:pPr>
      <w:hyperlink r:id="rId32" w:tgtFrame="_blank" w:history="1"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uchitelya.com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…scenariy…voyny-1812-goda.html</w:t>
        </w:r>
      </w:hyperlink>
    </w:p>
    <w:p w14:paraId="1E079ADF" w14:textId="760E4675" w:rsidR="003E0C83" w:rsidRPr="007A4704" w:rsidRDefault="006B0E17" w:rsidP="007A4704">
      <w:pPr>
        <w:pStyle w:val="a3"/>
        <w:jc w:val="both"/>
        <w:rPr>
          <w:b/>
          <w:bCs/>
          <w:lang w:val="en-US"/>
        </w:rPr>
      </w:pPr>
      <w:hyperlink r:id="rId33" w:tgtFrame="_blank" w:history="1">
        <w:r w:rsidR="003E0C83" w:rsidRPr="0062674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maam.ru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detskijsad…scenarii…voiny-1812-goda.html</w:t>
        </w:r>
      </w:hyperlink>
    </w:p>
    <w:p w14:paraId="24CD2565" w14:textId="77777777" w:rsidR="003E0C83" w:rsidRPr="007A4704" w:rsidRDefault="006B0E17" w:rsidP="007A4704">
      <w:pPr>
        <w:pStyle w:val="a3"/>
        <w:jc w:val="both"/>
        <w:rPr>
          <w:lang w:val="en-US"/>
        </w:rPr>
      </w:pPr>
      <w:hyperlink r:id="rId34" w:tgtFrame="_blank" w:history="1">
        <w:r w:rsidR="003E0C83" w:rsidRPr="0062674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cyberleninka.ru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proofErr w:type="spellStart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Грнти</w:t>
        </w:r>
        <w:proofErr w:type="spellEnd"/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…-voyne-1812-goda…</w:t>
        </w:r>
      </w:hyperlink>
    </w:p>
    <w:p w14:paraId="60B8EF9F" w14:textId="77777777" w:rsidR="003E0C83" w:rsidRPr="007A4704" w:rsidRDefault="006B0E17" w:rsidP="007A4704">
      <w:pPr>
        <w:pStyle w:val="a3"/>
        <w:jc w:val="both"/>
        <w:rPr>
          <w:lang w:val="en-US"/>
        </w:rPr>
      </w:pPr>
      <w:hyperlink r:id="rId35" w:tgtFrame="_blank" w:history="1">
        <w:proofErr w:type="spellStart"/>
        <w:r w:rsidR="003E0C83" w:rsidRPr="0062674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prodlenka.org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metodicheskie-razrabotki</w:t>
        </w:r>
        <w:proofErr w:type="spellEnd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/20533…1812g</w:t>
        </w:r>
      </w:hyperlink>
    </w:p>
    <w:p w14:paraId="00348D58" w14:textId="77777777" w:rsidR="003E0C83" w:rsidRPr="007A4704" w:rsidRDefault="006B0E17" w:rsidP="007A4704">
      <w:pPr>
        <w:pStyle w:val="a3"/>
        <w:jc w:val="both"/>
        <w:rPr>
          <w:lang w:val="en-US"/>
        </w:rPr>
      </w:pPr>
      <w:hyperlink r:id="rId36" w:tgtFrame="_blank" w:history="1">
        <w:proofErr w:type="spellStart"/>
        <w:r w:rsidR="003E0C83" w:rsidRPr="0062674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rosuchebnik.ru</w:t>
        </w:r>
        <w:r w:rsidR="003E0C83" w:rsidRPr="00626747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material</w:t>
        </w:r>
        <w:proofErr w:type="spellEnd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</w:t>
        </w:r>
        <w:proofErr w:type="spellStart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kontsa-intellektualnaya</w:t>
        </w:r>
        <w:proofErr w:type="spellEnd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</w:t>
        </w:r>
      </w:hyperlink>
    </w:p>
    <w:p w14:paraId="79497745" w14:textId="77777777" w:rsidR="003E0C83" w:rsidRPr="007A4704" w:rsidRDefault="006B0E17" w:rsidP="007A4704">
      <w:pPr>
        <w:pStyle w:val="a3"/>
        <w:jc w:val="both"/>
        <w:rPr>
          <w:lang w:val="en-US"/>
        </w:rPr>
      </w:pPr>
      <w:hyperlink r:id="rId37" w:tgtFrame="_blank" w:history="1">
        <w:proofErr w:type="spellStart"/>
        <w:r w:rsidR="003E0C83" w:rsidRPr="0062674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libozersk.ru</w:t>
        </w:r>
        <w:r w:rsidR="003E0C83" w:rsidRPr="00626747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files</w:t>
        </w:r>
        <w:proofErr w:type="spellEnd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/file_item…1812_metodichka.pdf</w:t>
        </w:r>
      </w:hyperlink>
    </w:p>
    <w:p w14:paraId="3D1D90D5" w14:textId="77777777" w:rsidR="003E0C83" w:rsidRPr="007A4704" w:rsidRDefault="006B0E17" w:rsidP="007A4704">
      <w:pPr>
        <w:pStyle w:val="a3"/>
        <w:jc w:val="both"/>
        <w:rPr>
          <w:lang w:val="en-US"/>
        </w:rPr>
      </w:pPr>
      <w:hyperlink r:id="rId38" w:tgtFrame="_blank" w:history="1">
        <w:r w:rsidR="003E0C83" w:rsidRPr="0062674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redstar.ru</w:t>
        </w:r>
        <w:r w:rsidR="003E0C83" w:rsidRPr="00626747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1812-j-vremya-slavy-i-vostorga/</w:t>
        </w:r>
      </w:hyperlink>
    </w:p>
    <w:p w14:paraId="188F349C" w14:textId="1CB1FE47" w:rsidR="003E0C83" w:rsidRPr="007A4704" w:rsidRDefault="006B0E17" w:rsidP="007A4704">
      <w:pPr>
        <w:pStyle w:val="a3"/>
        <w:jc w:val="both"/>
        <w:rPr>
          <w:b/>
          <w:bCs/>
          <w:lang w:val="en-US"/>
        </w:rPr>
      </w:pPr>
      <w:hyperlink r:id="rId39" w:tgtFrame="_blank" w:history="1">
        <w:r w:rsidR="003E0C83" w:rsidRPr="0062674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compedu.ru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Публикации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…-voiny-1812-goda.html</w:t>
        </w:r>
      </w:hyperlink>
    </w:p>
    <w:p w14:paraId="48E200D7" w14:textId="77777777" w:rsidR="003E0C83" w:rsidRPr="007A4704" w:rsidRDefault="006B0E17" w:rsidP="007A4704">
      <w:pPr>
        <w:pStyle w:val="a3"/>
        <w:jc w:val="both"/>
        <w:rPr>
          <w:lang w:val="en-US"/>
        </w:rPr>
      </w:pPr>
      <w:hyperlink r:id="rId40" w:tgtFrame="_blank" w:history="1">
        <w:r w:rsidR="003E0C83" w:rsidRPr="0062674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globuss24.ru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doc/stsenarii-k-200-letiyu…1812-goda</w:t>
        </w:r>
      </w:hyperlink>
    </w:p>
    <w:p w14:paraId="6B85B660" w14:textId="7374A25C" w:rsidR="003E0C83" w:rsidRPr="007A4704" w:rsidRDefault="006B0E17" w:rsidP="007A4704">
      <w:pPr>
        <w:pStyle w:val="a3"/>
        <w:jc w:val="both"/>
        <w:rPr>
          <w:b/>
          <w:bCs/>
        </w:rPr>
      </w:pPr>
      <w:hyperlink r:id="rId41" w:tgtFrame="_blank" w:history="1">
        <w:proofErr w:type="spellStart"/>
        <w:r w:rsidR="003E0C83" w:rsidRPr="0062674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nsportal.ru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Начальная</w:t>
        </w:r>
        <w:proofErr w:type="spellEnd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школа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Воспитательная</w:t>
        </w:r>
        <w:proofErr w:type="spellEnd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работа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…-200-letiyu-so</w:t>
        </w:r>
      </w:hyperlink>
    </w:p>
    <w:p w14:paraId="4831DF1D" w14:textId="5C85A8F1" w:rsidR="003E0C83" w:rsidRPr="007A4704" w:rsidRDefault="006B0E17" w:rsidP="007A4704">
      <w:pPr>
        <w:pStyle w:val="a3"/>
        <w:jc w:val="both"/>
        <w:rPr>
          <w:b/>
          <w:bCs/>
          <w:lang w:val="en-US"/>
        </w:rPr>
      </w:pPr>
      <w:hyperlink r:id="rId42" w:tgtFrame="_blank" w:history="1">
        <w:proofErr w:type="spellStart"/>
        <w:r w:rsidR="003E0C83" w:rsidRPr="0062674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dovosp.ru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articls</w:t>
        </w:r>
        <w:proofErr w:type="spellEnd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</w:t>
        </w:r>
        <w:proofErr w:type="spellStart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tematicheskogo</w:t>
        </w:r>
        <w:proofErr w:type="spellEnd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</w:t>
        </w:r>
        <w:proofErr w:type="spellStart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letiyu</w:t>
        </w:r>
        <w:proofErr w:type="spellEnd"/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…1812_goda</w:t>
        </w:r>
      </w:hyperlink>
    </w:p>
    <w:p w14:paraId="20BCB00B" w14:textId="430985B6" w:rsidR="00160574" w:rsidRPr="007A4704" w:rsidRDefault="006B0E17" w:rsidP="007A4704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</w:pPr>
      <w:hyperlink r:id="rId43" w:tgtFrame="_blank" w:history="1">
        <w:r w:rsidR="003E0C83" w:rsidRPr="0062674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ist.na5bal.ru</w:t>
        </w:r>
        <w:r w:rsidR="003E0C83" w:rsidRPr="007A4704">
          <w:rPr>
            <w:rStyle w:val="path-separator"/>
            <w:rFonts w:ascii="Times New Roman" w:hAnsi="Times New Roman" w:cs="Times New Roman"/>
            <w:sz w:val="26"/>
            <w:szCs w:val="26"/>
            <w:lang w:val="en-US"/>
          </w:rPr>
          <w:t>›</w:t>
        </w:r>
        <w:r w:rsidR="003E0C83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istoriya/18858/index.html</w:t>
        </w:r>
      </w:hyperlink>
    </w:p>
    <w:p w14:paraId="5F5B5EE6" w14:textId="4A71D992" w:rsidR="003C0B78" w:rsidRPr="007A4704" w:rsidRDefault="00626747" w:rsidP="007A4704">
      <w:pPr>
        <w:pStyle w:val="a3"/>
        <w:jc w:val="both"/>
      </w:pPr>
      <w:r>
        <w:t xml:space="preserve">       </w:t>
      </w:r>
      <w:r w:rsidR="003C0B78" w:rsidRPr="007A4704">
        <w:t>Популяризация чтения в библиотеках традиционно идёт через разные формы и методы массовой работы. В целях продвижения книги и чтения в библиотеке проводи</w:t>
      </w:r>
      <w:r w:rsidR="006B0E17">
        <w:t>ть</w:t>
      </w:r>
      <w:r w:rsidR="003C0B78" w:rsidRPr="007A4704">
        <w:t xml:space="preserve"> множество различных по форме и разнообразных по содержанию массовых мероприятий: театрализованные праздники, литературные викторины, конкурсы, беседы, громкие чтения, литературные игры, мастер-классы, литературные знакомства, обзоры книг, библиотечные акции, информационно-познавательные часы для различных групп читателей и т.д. Использование игровых форм в работе с детьми привлекает их внимание к книге, превращает процесс познания нового материала в увлекательное занятие.</w:t>
      </w:r>
    </w:p>
    <w:p w14:paraId="1E3B5621" w14:textId="6C07482D" w:rsidR="002B7315" w:rsidRPr="007A4704" w:rsidRDefault="00626747" w:rsidP="007A4704">
      <w:pPr>
        <w:pStyle w:val="a3"/>
        <w:jc w:val="both"/>
        <w:rPr>
          <w:rFonts w:eastAsia="Times New Roman"/>
          <w:lang w:eastAsia="ru-RU"/>
        </w:rPr>
      </w:pPr>
      <w:r>
        <w:t xml:space="preserve">        </w:t>
      </w:r>
      <w:r w:rsidR="002B7315" w:rsidRPr="00626747">
        <w:rPr>
          <w:color w:val="C00000"/>
        </w:rPr>
        <w:t>Мероприятия Недели детской книги.</w:t>
      </w:r>
    </w:p>
    <w:p w14:paraId="68708B60" w14:textId="77B9A52D" w:rsidR="000F086D" w:rsidRPr="007A4704" w:rsidRDefault="000F086D" w:rsidP="007A4704">
      <w:pPr>
        <w:pStyle w:val="a3"/>
        <w:jc w:val="both"/>
        <w:rPr>
          <w:lang w:eastAsia="ru-RU"/>
        </w:rPr>
      </w:pPr>
      <w:proofErr w:type="spellStart"/>
      <w:r w:rsidRPr="007A4704">
        <w:rPr>
          <w:lang w:eastAsia="ru-RU"/>
        </w:rPr>
        <w:t>Книжкины</w:t>
      </w:r>
      <w:proofErr w:type="spellEnd"/>
      <w:r w:rsidRPr="007A4704">
        <w:rPr>
          <w:lang w:eastAsia="ru-RU"/>
        </w:rPr>
        <w:t xml:space="preserve"> именины 2022 года продолжат традиции прошлых лет</w:t>
      </w:r>
      <w:r w:rsidR="003C0B78" w:rsidRPr="007A4704">
        <w:rPr>
          <w:lang w:eastAsia="ru-RU"/>
        </w:rPr>
        <w:t>.</w:t>
      </w:r>
      <w:r w:rsidRPr="007A4704">
        <w:rPr>
          <w:lang w:eastAsia="ru-RU"/>
        </w:rPr>
        <w:t xml:space="preserve"> Программа праздничной недели</w:t>
      </w:r>
      <w:r w:rsidR="003C0B78" w:rsidRPr="007A4704">
        <w:rPr>
          <w:lang w:eastAsia="ru-RU"/>
        </w:rPr>
        <w:t xml:space="preserve"> должна</w:t>
      </w:r>
      <w:r w:rsidRPr="007A4704">
        <w:rPr>
          <w:lang w:eastAsia="ru-RU"/>
        </w:rPr>
        <w:t xml:space="preserve"> рассчитана на широкую аудиторию, где каждый ребенок сможет найти для себя интересную информацию и проявить свои таланты.</w:t>
      </w:r>
      <w:r w:rsidR="003C0B78" w:rsidRPr="007A4704">
        <w:rPr>
          <w:lang w:eastAsia="ru-RU"/>
        </w:rPr>
        <w:t xml:space="preserve">     </w:t>
      </w:r>
      <w:r w:rsidR="002B7315" w:rsidRPr="007A4704">
        <w:rPr>
          <w:lang w:eastAsia="ru-RU"/>
        </w:rPr>
        <w:t xml:space="preserve">     </w:t>
      </w:r>
      <w:r w:rsidR="003C0B78" w:rsidRPr="007A4704">
        <w:rPr>
          <w:lang w:eastAsia="ru-RU"/>
        </w:rPr>
        <w:t>С</w:t>
      </w:r>
      <w:r w:rsidRPr="007A4704">
        <w:rPr>
          <w:lang w:eastAsia="ru-RU"/>
        </w:rPr>
        <w:t>овременный праздник книги стал универсальным. Среди основных библиотечных мероприятий выделяются:</w:t>
      </w:r>
    </w:p>
    <w:p w14:paraId="409FE3CD" w14:textId="5EB0EA60" w:rsidR="000F086D" w:rsidRPr="007A4704" w:rsidRDefault="003C0B78" w:rsidP="007A4704">
      <w:pPr>
        <w:pStyle w:val="a3"/>
        <w:jc w:val="both"/>
        <w:rPr>
          <w:lang w:eastAsia="ru-RU"/>
        </w:rPr>
      </w:pPr>
      <w:r w:rsidRPr="007A4704">
        <w:rPr>
          <w:lang w:eastAsia="ru-RU"/>
        </w:rPr>
        <w:t xml:space="preserve">- </w:t>
      </w:r>
      <w:r w:rsidR="000F086D" w:rsidRPr="007A4704">
        <w:rPr>
          <w:lang w:eastAsia="ru-RU"/>
        </w:rPr>
        <w:t>литературные чтения;</w:t>
      </w:r>
    </w:p>
    <w:p w14:paraId="50F307F6" w14:textId="0C483104" w:rsidR="000F086D" w:rsidRPr="007A4704" w:rsidRDefault="003C0B78" w:rsidP="007A4704">
      <w:pPr>
        <w:pStyle w:val="a3"/>
        <w:jc w:val="both"/>
        <w:rPr>
          <w:lang w:eastAsia="ru-RU"/>
        </w:rPr>
      </w:pPr>
      <w:r w:rsidRPr="007A4704">
        <w:rPr>
          <w:lang w:eastAsia="ru-RU"/>
        </w:rPr>
        <w:t xml:space="preserve">- </w:t>
      </w:r>
      <w:r w:rsidR="000F086D" w:rsidRPr="007A4704">
        <w:rPr>
          <w:lang w:eastAsia="ru-RU"/>
        </w:rPr>
        <w:t>презентации писателями или издательствами новых книг;</w:t>
      </w:r>
    </w:p>
    <w:p w14:paraId="16855611" w14:textId="68ACCB2E" w:rsidR="000F086D" w:rsidRPr="007A4704" w:rsidRDefault="003C0B78" w:rsidP="007A4704">
      <w:pPr>
        <w:pStyle w:val="a3"/>
        <w:jc w:val="both"/>
        <w:rPr>
          <w:lang w:eastAsia="ru-RU"/>
        </w:rPr>
      </w:pPr>
      <w:r w:rsidRPr="007A4704">
        <w:rPr>
          <w:lang w:eastAsia="ru-RU"/>
        </w:rPr>
        <w:t xml:space="preserve">- </w:t>
      </w:r>
      <w:r w:rsidR="000F086D" w:rsidRPr="007A4704">
        <w:rPr>
          <w:lang w:eastAsia="ru-RU"/>
        </w:rPr>
        <w:t>игровые программы или конкурсы;</w:t>
      </w:r>
    </w:p>
    <w:p w14:paraId="14437AA8" w14:textId="1C111694" w:rsidR="000F086D" w:rsidRPr="007A4704" w:rsidRDefault="003C0B78" w:rsidP="007A4704">
      <w:pPr>
        <w:pStyle w:val="a3"/>
        <w:jc w:val="both"/>
        <w:rPr>
          <w:lang w:eastAsia="ru-RU"/>
        </w:rPr>
      </w:pPr>
      <w:r w:rsidRPr="007A4704">
        <w:rPr>
          <w:lang w:eastAsia="ru-RU"/>
        </w:rPr>
        <w:t xml:space="preserve">- </w:t>
      </w:r>
      <w:r w:rsidR="000F086D" w:rsidRPr="007A4704">
        <w:rPr>
          <w:lang w:eastAsia="ru-RU"/>
        </w:rPr>
        <w:t>книжные викторины на знание детских книг;</w:t>
      </w:r>
    </w:p>
    <w:p w14:paraId="7BC54682" w14:textId="372BC40A" w:rsidR="000F086D" w:rsidRPr="007A4704" w:rsidRDefault="003C0B78" w:rsidP="007A4704">
      <w:pPr>
        <w:pStyle w:val="a3"/>
        <w:jc w:val="both"/>
        <w:rPr>
          <w:lang w:eastAsia="ru-RU"/>
        </w:rPr>
      </w:pPr>
      <w:r w:rsidRPr="007A4704">
        <w:rPr>
          <w:lang w:eastAsia="ru-RU"/>
        </w:rPr>
        <w:t xml:space="preserve">- </w:t>
      </w:r>
      <w:r w:rsidR="000F086D" w:rsidRPr="007A4704">
        <w:rPr>
          <w:lang w:eastAsia="ru-RU"/>
        </w:rPr>
        <w:t>выставки новинок литературы;</w:t>
      </w:r>
    </w:p>
    <w:p w14:paraId="5A2EF45E" w14:textId="6A54D264" w:rsidR="000F086D" w:rsidRPr="007A4704" w:rsidRDefault="003C0B78" w:rsidP="007A4704">
      <w:pPr>
        <w:pStyle w:val="a3"/>
        <w:jc w:val="both"/>
        <w:rPr>
          <w:lang w:eastAsia="ru-RU"/>
        </w:rPr>
      </w:pPr>
      <w:r w:rsidRPr="007A4704">
        <w:rPr>
          <w:lang w:eastAsia="ru-RU"/>
        </w:rPr>
        <w:t xml:space="preserve">- </w:t>
      </w:r>
      <w:r w:rsidR="000F086D" w:rsidRPr="007A4704">
        <w:rPr>
          <w:lang w:eastAsia="ru-RU"/>
        </w:rPr>
        <w:t>игры-драматизации.</w:t>
      </w:r>
    </w:p>
    <w:p w14:paraId="56619FD3" w14:textId="2802A5E3" w:rsidR="000F086D" w:rsidRPr="007A4704" w:rsidRDefault="000F086D" w:rsidP="007A4704">
      <w:pPr>
        <w:pStyle w:val="a3"/>
        <w:jc w:val="both"/>
        <w:rPr>
          <w:lang w:eastAsia="ru-RU"/>
        </w:rPr>
      </w:pPr>
      <w:r w:rsidRPr="007A4704">
        <w:rPr>
          <w:lang w:eastAsia="ru-RU"/>
        </w:rPr>
        <w:t>Каждый год кульминацией праздничной недели становится награждение ребят в разных номинациях (самый читающий класс, активный посетитель библиотеки, юный читатель, самая читающая семья). Соревновательный дух позволяет подогревать интерес школьников к чтению.</w:t>
      </w:r>
    </w:p>
    <w:p w14:paraId="08FFF9E2" w14:textId="77777777" w:rsidR="006B0E17" w:rsidRDefault="008779BC" w:rsidP="007A4704">
      <w:pPr>
        <w:pStyle w:val="a3"/>
        <w:jc w:val="both"/>
      </w:pPr>
      <w:r w:rsidRPr="006B0E17">
        <w:rPr>
          <w:color w:val="C00000"/>
        </w:rPr>
        <w:t xml:space="preserve">Примерные названия клубов по </w:t>
      </w:r>
      <w:proofErr w:type="gramStart"/>
      <w:r w:rsidRPr="006B0E17">
        <w:rPr>
          <w:color w:val="C00000"/>
        </w:rPr>
        <w:t>интересам .</w:t>
      </w:r>
      <w:proofErr w:type="gramEnd"/>
    </w:p>
    <w:p w14:paraId="39C758F5" w14:textId="0CB4A3E3" w:rsidR="000F086D" w:rsidRPr="007A4704" w:rsidRDefault="008779BC" w:rsidP="007A4704">
      <w:pPr>
        <w:pStyle w:val="a3"/>
        <w:jc w:val="both"/>
      </w:pPr>
      <w:r w:rsidRPr="006B0E17">
        <w:t xml:space="preserve"> </w:t>
      </w:r>
      <w:r w:rsidRPr="007A4704">
        <w:t>Встречи в клубах проводятся 1-2 раза в месяц.</w:t>
      </w:r>
    </w:p>
    <w:p w14:paraId="28661E5B" w14:textId="37B03AFB" w:rsidR="007A3A48" w:rsidRPr="007A4704" w:rsidRDefault="007A3A48" w:rsidP="007A4704">
      <w:pPr>
        <w:pStyle w:val="a3"/>
        <w:jc w:val="both"/>
      </w:pPr>
      <w:r w:rsidRPr="007A4704">
        <w:lastRenderedPageBreak/>
        <w:t xml:space="preserve">1. Краеведческий клуб «Лукошко» - Литературное </w:t>
      </w:r>
      <w:proofErr w:type="gramStart"/>
      <w:r w:rsidRPr="007A4704">
        <w:t>краеведение ;</w:t>
      </w:r>
      <w:proofErr w:type="gramEnd"/>
    </w:p>
    <w:p w14:paraId="70A760F2" w14:textId="088DA394" w:rsidR="007A3A48" w:rsidRPr="007A4704" w:rsidRDefault="007A3A48" w:rsidP="007A4704">
      <w:pPr>
        <w:pStyle w:val="a3"/>
        <w:jc w:val="both"/>
      </w:pPr>
      <w:r w:rsidRPr="007A4704">
        <w:t>2. Творческая мастерская «Чудеса в ладошках» - Изготовление поделок в стиле «оригами»;</w:t>
      </w:r>
    </w:p>
    <w:p w14:paraId="603F2696" w14:textId="7ED3759D" w:rsidR="007A3A48" w:rsidRPr="007A4704" w:rsidRDefault="007A3A48" w:rsidP="007A4704">
      <w:pPr>
        <w:pStyle w:val="a3"/>
        <w:jc w:val="both"/>
      </w:pPr>
      <w:r w:rsidRPr="007A4704">
        <w:t>3. Творческая мастерская «Поделки-самоделки» - Организация досугового чтения и</w:t>
      </w:r>
    </w:p>
    <w:p w14:paraId="71B8404D" w14:textId="77777777" w:rsidR="007A3A48" w:rsidRPr="007A4704" w:rsidRDefault="007A3A48" w:rsidP="007A4704">
      <w:pPr>
        <w:pStyle w:val="a3"/>
        <w:jc w:val="both"/>
      </w:pPr>
      <w:r w:rsidRPr="007A4704">
        <w:t xml:space="preserve">развития творческих </w:t>
      </w:r>
      <w:proofErr w:type="gramStart"/>
      <w:r w:rsidRPr="007A4704">
        <w:t>способностей ,</w:t>
      </w:r>
      <w:proofErr w:type="gramEnd"/>
      <w:r w:rsidRPr="007A4704">
        <w:t xml:space="preserve"> внимания, логического мышления;</w:t>
      </w:r>
    </w:p>
    <w:p w14:paraId="4487B4D2" w14:textId="1153FE5A" w:rsidR="007A3A48" w:rsidRPr="007A4704" w:rsidRDefault="007A3A48" w:rsidP="007A4704">
      <w:pPr>
        <w:pStyle w:val="a3"/>
        <w:jc w:val="both"/>
      </w:pPr>
      <w:r w:rsidRPr="007A4704">
        <w:t>4. «</w:t>
      </w:r>
      <w:proofErr w:type="spellStart"/>
      <w:r w:rsidRPr="007A4704">
        <w:t>ЗОЖик</w:t>
      </w:r>
      <w:proofErr w:type="spellEnd"/>
      <w:r w:rsidRPr="007A4704">
        <w:t xml:space="preserve">» - Воспитание и пропаганда </w:t>
      </w:r>
      <w:proofErr w:type="gramStart"/>
      <w:r w:rsidRPr="007A4704">
        <w:t>здорового  образа</w:t>
      </w:r>
      <w:proofErr w:type="gramEnd"/>
      <w:r w:rsidRPr="007A4704">
        <w:t xml:space="preserve"> жизни ;</w:t>
      </w:r>
    </w:p>
    <w:p w14:paraId="2530B707" w14:textId="5E516EFA" w:rsidR="007A3A48" w:rsidRPr="007A4704" w:rsidRDefault="007A3A48" w:rsidP="007A4704">
      <w:pPr>
        <w:pStyle w:val="a3"/>
        <w:jc w:val="both"/>
      </w:pPr>
      <w:r w:rsidRPr="007A4704">
        <w:t xml:space="preserve">5. «Гид в стране </w:t>
      </w:r>
      <w:proofErr w:type="spellStart"/>
      <w:proofErr w:type="gramStart"/>
      <w:r w:rsidRPr="007A4704">
        <w:t>Паутиныча</w:t>
      </w:r>
      <w:proofErr w:type="spellEnd"/>
      <w:r w:rsidRPr="007A4704">
        <w:t xml:space="preserve">»   </w:t>
      </w:r>
      <w:proofErr w:type="gramEnd"/>
      <w:r w:rsidRPr="007A4704">
        <w:t xml:space="preserve">  - Формирование информационной</w:t>
      </w:r>
    </w:p>
    <w:p w14:paraId="58EA601B" w14:textId="751B5412" w:rsidR="007A3A48" w:rsidRPr="007A4704" w:rsidRDefault="007A3A48" w:rsidP="007A4704">
      <w:pPr>
        <w:pStyle w:val="a3"/>
        <w:jc w:val="both"/>
      </w:pPr>
      <w:r w:rsidRPr="007A4704">
        <w:t>культуры младших школьников;</w:t>
      </w:r>
    </w:p>
    <w:p w14:paraId="3275E079" w14:textId="34751BEB" w:rsidR="007A3A48" w:rsidRPr="007A4704" w:rsidRDefault="007A3A48" w:rsidP="007A4704">
      <w:pPr>
        <w:pStyle w:val="a3"/>
        <w:jc w:val="both"/>
      </w:pPr>
      <w:r w:rsidRPr="007A4704">
        <w:t>6. «</w:t>
      </w:r>
      <w:proofErr w:type="gramStart"/>
      <w:r w:rsidRPr="007A4704">
        <w:t>Сверстники»  -</w:t>
      </w:r>
      <w:proofErr w:type="gramEnd"/>
      <w:r w:rsidRPr="007A4704">
        <w:t xml:space="preserve"> Здоровый образ жизни ;</w:t>
      </w:r>
    </w:p>
    <w:p w14:paraId="6F3154AD" w14:textId="0BBCD713" w:rsidR="007A3A48" w:rsidRPr="007A4704" w:rsidRDefault="007A3A48" w:rsidP="007A4704">
      <w:pPr>
        <w:pStyle w:val="a3"/>
        <w:jc w:val="both"/>
      </w:pPr>
      <w:r w:rsidRPr="007A4704">
        <w:t xml:space="preserve">7. «Теремок» - Нравственно-эстетическое </w:t>
      </w:r>
      <w:proofErr w:type="gramStart"/>
      <w:r w:rsidRPr="007A4704">
        <w:t>воспитание  ;</w:t>
      </w:r>
      <w:proofErr w:type="gramEnd"/>
    </w:p>
    <w:p w14:paraId="528A5F11" w14:textId="66939911" w:rsidR="007A3A48" w:rsidRPr="007A4704" w:rsidRDefault="007A3A48" w:rsidP="007A4704">
      <w:pPr>
        <w:pStyle w:val="a3"/>
        <w:jc w:val="both"/>
      </w:pPr>
      <w:r w:rsidRPr="007A4704">
        <w:t xml:space="preserve">8. «Муравейник» - Экологическое </w:t>
      </w:r>
      <w:proofErr w:type="gramStart"/>
      <w:r w:rsidRPr="007A4704">
        <w:t>воспитание ;</w:t>
      </w:r>
      <w:proofErr w:type="gramEnd"/>
    </w:p>
    <w:p w14:paraId="216DF083" w14:textId="4763FE9C" w:rsidR="007A3A48" w:rsidRPr="007A4704" w:rsidRDefault="007A3A48" w:rsidP="007A4704">
      <w:pPr>
        <w:pStyle w:val="a3"/>
        <w:jc w:val="both"/>
      </w:pPr>
      <w:r w:rsidRPr="007A4704">
        <w:t xml:space="preserve">9. «Оптимист» - Пропаганда здорового образа </w:t>
      </w:r>
      <w:proofErr w:type="gramStart"/>
      <w:r w:rsidRPr="007A4704">
        <w:t>жизни  ;</w:t>
      </w:r>
      <w:proofErr w:type="gramEnd"/>
    </w:p>
    <w:p w14:paraId="11B08332" w14:textId="622B93EA" w:rsidR="007A3A48" w:rsidRPr="007A4704" w:rsidRDefault="007A3A48" w:rsidP="007A4704">
      <w:pPr>
        <w:pStyle w:val="a3"/>
        <w:jc w:val="both"/>
      </w:pPr>
      <w:r w:rsidRPr="007A4704">
        <w:t xml:space="preserve">10. Театр книги «Теремок» Эстетическое </w:t>
      </w:r>
      <w:proofErr w:type="gramStart"/>
      <w:r w:rsidRPr="007A4704">
        <w:t>воспитание ;</w:t>
      </w:r>
      <w:proofErr w:type="gramEnd"/>
    </w:p>
    <w:p w14:paraId="3BA5D215" w14:textId="3CD671C4" w:rsidR="007A3A48" w:rsidRPr="007A4704" w:rsidRDefault="007A3A48" w:rsidP="007A4704">
      <w:pPr>
        <w:pStyle w:val="a3"/>
        <w:jc w:val="both"/>
      </w:pPr>
      <w:r w:rsidRPr="007A4704">
        <w:t>11. «</w:t>
      </w:r>
      <w:proofErr w:type="spellStart"/>
      <w:r w:rsidRPr="007A4704">
        <w:t>Лукоша</w:t>
      </w:r>
      <w:proofErr w:type="spellEnd"/>
      <w:r w:rsidRPr="007A4704">
        <w:t xml:space="preserve">» - </w:t>
      </w:r>
      <w:proofErr w:type="gramStart"/>
      <w:r w:rsidRPr="007A4704">
        <w:t>Краеведение  ;</w:t>
      </w:r>
      <w:proofErr w:type="gramEnd"/>
    </w:p>
    <w:p w14:paraId="63793CF4" w14:textId="0E825479" w:rsidR="007A3A48" w:rsidRPr="007A4704" w:rsidRDefault="007A3A48" w:rsidP="007A4704">
      <w:pPr>
        <w:pStyle w:val="a3"/>
        <w:jc w:val="both"/>
      </w:pPr>
      <w:r w:rsidRPr="007A4704">
        <w:t xml:space="preserve">14. «Тигренок» - Литературное </w:t>
      </w:r>
      <w:proofErr w:type="gramStart"/>
      <w:r w:rsidRPr="007A4704">
        <w:t>краеведение  ;</w:t>
      </w:r>
      <w:proofErr w:type="gramEnd"/>
    </w:p>
    <w:p w14:paraId="3D2447DD" w14:textId="09D74C6A" w:rsidR="007A3A48" w:rsidRPr="007A4704" w:rsidRDefault="007A3A48" w:rsidP="007A4704">
      <w:pPr>
        <w:pStyle w:val="a3"/>
        <w:jc w:val="both"/>
      </w:pPr>
      <w:r w:rsidRPr="007A4704">
        <w:t>15.Клуб любителей сада и огорода - «Голова садовая»;</w:t>
      </w:r>
    </w:p>
    <w:p w14:paraId="33E5C05A" w14:textId="239B3AAD" w:rsidR="007A3A48" w:rsidRPr="007A4704" w:rsidRDefault="007A3A48" w:rsidP="007A4704">
      <w:pPr>
        <w:pStyle w:val="a3"/>
        <w:jc w:val="both"/>
      </w:pPr>
      <w:r w:rsidRPr="007A4704">
        <w:t>16. Кружок «Рукотворная красота» - Развитие литературного вкуса через</w:t>
      </w:r>
    </w:p>
    <w:p w14:paraId="10111916" w14:textId="77777777" w:rsidR="007A3A48" w:rsidRPr="007A4704" w:rsidRDefault="007A3A48" w:rsidP="007A4704">
      <w:pPr>
        <w:pStyle w:val="a3"/>
        <w:jc w:val="both"/>
      </w:pPr>
      <w:r w:rsidRPr="007A4704">
        <w:t>Творчество;</w:t>
      </w:r>
    </w:p>
    <w:p w14:paraId="7AFC130B" w14:textId="1526D338" w:rsidR="007A3A48" w:rsidRPr="007A4704" w:rsidRDefault="007A3A48" w:rsidP="007A4704">
      <w:pPr>
        <w:pStyle w:val="a3"/>
        <w:jc w:val="both"/>
      </w:pPr>
      <w:r w:rsidRPr="007A4704">
        <w:t>17. «</w:t>
      </w:r>
      <w:proofErr w:type="spellStart"/>
      <w:r w:rsidRPr="007A4704">
        <w:t>Филипок</w:t>
      </w:r>
      <w:proofErr w:type="spellEnd"/>
      <w:r w:rsidRPr="007A4704">
        <w:t>» - Развитие творческого воображения, повышение престижа чтения;</w:t>
      </w:r>
    </w:p>
    <w:p w14:paraId="337373B9" w14:textId="6B8F1779" w:rsidR="007A3A48" w:rsidRPr="007A4704" w:rsidRDefault="007A3A48" w:rsidP="007A4704">
      <w:pPr>
        <w:pStyle w:val="a3"/>
        <w:jc w:val="both"/>
      </w:pPr>
      <w:r w:rsidRPr="007A4704">
        <w:t>18. «</w:t>
      </w:r>
      <w:proofErr w:type="spellStart"/>
      <w:r w:rsidRPr="007A4704">
        <w:t>ОчУмелые</w:t>
      </w:r>
      <w:proofErr w:type="spellEnd"/>
      <w:r w:rsidRPr="007A4704">
        <w:t xml:space="preserve"> ручки» - Продвижение научно-познавательной и художественной литературы.</w:t>
      </w:r>
    </w:p>
    <w:p w14:paraId="6F2B5B3E" w14:textId="77777777" w:rsidR="007A3A48" w:rsidRPr="007A4704" w:rsidRDefault="007A3A48" w:rsidP="007A4704">
      <w:pPr>
        <w:pStyle w:val="a3"/>
        <w:jc w:val="both"/>
      </w:pPr>
    </w:p>
    <w:p w14:paraId="6D584DF6" w14:textId="77777777" w:rsidR="007A3A48" w:rsidRPr="007A4704" w:rsidRDefault="007A3A48" w:rsidP="007A4704">
      <w:pPr>
        <w:pStyle w:val="a3"/>
        <w:jc w:val="both"/>
        <w:rPr>
          <w:rFonts w:eastAsia="Times New Roman"/>
          <w:lang w:eastAsia="ru-RU"/>
        </w:rPr>
      </w:pPr>
    </w:p>
    <w:p w14:paraId="2B52DB40" w14:textId="77777777" w:rsidR="00843E59" w:rsidRPr="007A4704" w:rsidRDefault="00843E59" w:rsidP="007A4704">
      <w:pPr>
        <w:pStyle w:val="a3"/>
        <w:jc w:val="both"/>
        <w:rPr>
          <w:rFonts w:eastAsia="Times New Roman"/>
          <w:lang w:eastAsia="ru-RU"/>
        </w:rPr>
      </w:pPr>
    </w:p>
    <w:p w14:paraId="192D9A65" w14:textId="0D81D30E" w:rsidR="007A3A48" w:rsidRPr="007A4704" w:rsidRDefault="007A3A48" w:rsidP="007A4704">
      <w:pPr>
        <w:pStyle w:val="a3"/>
        <w:jc w:val="both"/>
      </w:pPr>
    </w:p>
    <w:p w14:paraId="4E19E607" w14:textId="10C4E90F" w:rsidR="002B7315" w:rsidRPr="007A4704" w:rsidRDefault="002B7315" w:rsidP="007A4704">
      <w:pPr>
        <w:pStyle w:val="a3"/>
        <w:jc w:val="both"/>
        <w:rPr>
          <w:lang w:val="en-US"/>
        </w:rPr>
      </w:pPr>
      <w:r w:rsidRPr="007A4704">
        <w:t>Источники</w:t>
      </w:r>
      <w:r w:rsidRPr="007A4704">
        <w:rPr>
          <w:lang w:val="en-US"/>
        </w:rPr>
        <w:t>:</w:t>
      </w:r>
    </w:p>
    <w:p w14:paraId="6A5796F1" w14:textId="77777777" w:rsidR="002B7315" w:rsidRPr="007A4704" w:rsidRDefault="00CC31A3" w:rsidP="007A4704">
      <w:pPr>
        <w:pStyle w:val="a3"/>
        <w:jc w:val="both"/>
        <w:rPr>
          <w:lang w:val="en-US"/>
        </w:rPr>
      </w:pPr>
      <w:r w:rsidRPr="007A4704">
        <w:rPr>
          <w:lang w:val="en-US"/>
        </w:rPr>
        <w:t>childbook.lib48.ru›…</w:t>
      </w:r>
      <w:proofErr w:type="spellStart"/>
      <w:r w:rsidRPr="007A4704">
        <w:rPr>
          <w:lang w:val="en-US"/>
        </w:rPr>
        <w:t>chitlandiya</w:t>
      </w:r>
      <w:proofErr w:type="spellEnd"/>
      <w:r w:rsidRPr="007A4704">
        <w:rPr>
          <w:lang w:val="en-US"/>
        </w:rPr>
        <w:t>/</w:t>
      </w:r>
      <w:proofErr w:type="spellStart"/>
      <w:r w:rsidRPr="007A4704">
        <w:rPr>
          <w:lang w:val="en-US"/>
        </w:rPr>
        <w:t>kalendar</w:t>
      </w:r>
      <w:proofErr w:type="spellEnd"/>
      <w:r w:rsidRPr="007A4704">
        <w:rPr>
          <w:lang w:val="en-US"/>
        </w:rPr>
        <w:t>…</w:t>
      </w:r>
      <w:proofErr w:type="spellStart"/>
      <w:r w:rsidRPr="007A4704">
        <w:rPr>
          <w:lang w:val="en-US"/>
        </w:rPr>
        <w:t>dat</w:t>
      </w:r>
      <w:proofErr w:type="spellEnd"/>
      <w:r w:rsidRPr="007A4704">
        <w:rPr>
          <w:lang w:val="en-US"/>
        </w:rPr>
        <w:t>…2022…</w:t>
      </w:r>
    </w:p>
    <w:p w14:paraId="07F2CED3" w14:textId="0A86A43E" w:rsidR="00C743D2" w:rsidRPr="007A4704" w:rsidRDefault="006B0E17" w:rsidP="007A4704">
      <w:pPr>
        <w:pStyle w:val="a3"/>
        <w:jc w:val="both"/>
        <w:rPr>
          <w:rFonts w:eastAsia="Times New Roman"/>
          <w:u w:val="single"/>
          <w:lang w:val="en-US" w:eastAsia="ru-RU"/>
        </w:rPr>
      </w:pPr>
      <w:hyperlink r:id="rId44" w:tgtFrame="_blank" w:history="1">
        <w:r w:rsidR="00C743D2" w:rsidRPr="00B06D86">
          <w:rPr>
            <w:rFonts w:eastAsia="Times New Roman"/>
            <w:u w:val="single"/>
            <w:lang w:val="en-US" w:eastAsia="ru-RU"/>
          </w:rPr>
          <w:t>2022year.ru</w:t>
        </w:r>
        <w:r w:rsidR="00C743D2" w:rsidRPr="007A4704">
          <w:rPr>
            <w:rFonts w:eastAsia="Times New Roman"/>
            <w:lang w:val="en-US" w:eastAsia="ru-RU"/>
          </w:rPr>
          <w:t>›</w:t>
        </w:r>
        <w:r w:rsidR="00C743D2" w:rsidRPr="007A4704">
          <w:rPr>
            <w:rFonts w:eastAsia="Times New Roman"/>
            <w:u w:val="single"/>
            <w:lang w:val="en-US" w:eastAsia="ru-RU"/>
          </w:rPr>
          <w:t>prazdniki/</w:t>
        </w:r>
        <w:proofErr w:type="spellStart"/>
        <w:r w:rsidR="00C743D2" w:rsidRPr="007A4704">
          <w:rPr>
            <w:rFonts w:eastAsia="Times New Roman"/>
            <w:u w:val="single"/>
            <w:lang w:val="en-US" w:eastAsia="ru-RU"/>
          </w:rPr>
          <w:t>nedelya-detskoj</w:t>
        </w:r>
        <w:proofErr w:type="spellEnd"/>
        <w:r w:rsidR="00C743D2" w:rsidRPr="007A4704">
          <w:rPr>
            <w:rFonts w:eastAsia="Times New Roman"/>
            <w:u w:val="single"/>
            <w:lang w:val="en-US" w:eastAsia="ru-RU"/>
          </w:rPr>
          <w:t>…v-2022-godu</w:t>
        </w:r>
      </w:hyperlink>
    </w:p>
    <w:p w14:paraId="5566B809" w14:textId="60AF1FB6" w:rsidR="00A83FF2" w:rsidRPr="007A4704" w:rsidRDefault="00A83FF2" w:rsidP="007A4704">
      <w:pPr>
        <w:pStyle w:val="a3"/>
        <w:jc w:val="both"/>
        <w:rPr>
          <w:rFonts w:eastAsia="Times New Roman"/>
          <w:u w:val="single"/>
          <w:lang w:val="en-US" w:eastAsia="ru-RU"/>
        </w:rPr>
      </w:pPr>
    </w:p>
    <w:p w14:paraId="13899E0D" w14:textId="0039A0E7" w:rsidR="00D270B5" w:rsidRPr="007A4704" w:rsidRDefault="006B0E17" w:rsidP="007A4704">
      <w:pPr>
        <w:pStyle w:val="a3"/>
        <w:jc w:val="both"/>
        <w:rPr>
          <w:rFonts w:eastAsia="Times New Roman"/>
          <w:u w:val="single"/>
          <w:lang w:val="en-US" w:eastAsia="ru-RU"/>
        </w:rPr>
      </w:pPr>
      <w:hyperlink r:id="rId45" w:tgtFrame="_blank" w:history="1">
        <w:proofErr w:type="spellStart"/>
        <w:r w:rsidR="00D270B5" w:rsidRPr="00B06D86">
          <w:rPr>
            <w:rFonts w:eastAsia="Times New Roman"/>
            <w:u w:val="single"/>
            <w:lang w:val="en-US" w:eastAsia="ru-RU"/>
          </w:rPr>
          <w:t>orlovka.org.ru</w:t>
        </w:r>
        <w:r w:rsidR="00D270B5" w:rsidRPr="007A4704">
          <w:rPr>
            <w:rFonts w:eastAsia="Times New Roman"/>
            <w:lang w:val="en-US" w:eastAsia="ru-RU"/>
          </w:rPr>
          <w:t>›</w:t>
        </w:r>
        <w:r w:rsidR="00D270B5" w:rsidRPr="007A4704">
          <w:rPr>
            <w:rFonts w:eastAsia="Times New Roman"/>
            <w:u w:val="single"/>
            <w:lang w:val="en-US" w:eastAsia="ru-RU"/>
          </w:rPr>
          <w:t>files</w:t>
        </w:r>
        <w:proofErr w:type="spellEnd"/>
        <w:r w:rsidR="00D270B5" w:rsidRPr="007A4704">
          <w:rPr>
            <w:rFonts w:eastAsia="Times New Roman"/>
            <w:u w:val="single"/>
            <w:lang w:val="en-US" w:eastAsia="ru-RU"/>
          </w:rPr>
          <w:t>/351/pisateli-yubilyary-2022…</w:t>
        </w:r>
      </w:hyperlink>
    </w:p>
    <w:p w14:paraId="3DDE6B1A" w14:textId="0590AC08" w:rsidR="00353D4E" w:rsidRPr="007A4704" w:rsidRDefault="006B0E17" w:rsidP="007A4704">
      <w:pPr>
        <w:pStyle w:val="a3"/>
        <w:jc w:val="both"/>
        <w:rPr>
          <w:rFonts w:eastAsia="Times New Roman"/>
          <w:lang w:val="en-US" w:eastAsia="ru-RU"/>
        </w:rPr>
      </w:pPr>
      <w:hyperlink r:id="rId46" w:tgtFrame="_blank" w:history="1">
        <w:proofErr w:type="spellStart"/>
        <w:r w:rsidR="00353D4E" w:rsidRPr="00B06D86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BFBFB"/>
            <w:lang w:val="en-US"/>
          </w:rPr>
          <w:t>libozersk.ru</w:t>
        </w:r>
        <w:r w:rsidR="00353D4E" w:rsidRPr="007A4704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BFBFB"/>
            <w:lang w:val="en-US"/>
          </w:rPr>
          <w:t>›</w:t>
        </w:r>
        <w:r w:rsidR="00353D4E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BFBFB"/>
            <w:lang w:val="en-US"/>
          </w:rPr>
          <w:t>files</w:t>
        </w:r>
        <w:proofErr w:type="spellEnd"/>
        <w:r w:rsidR="00353D4E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BFBFB"/>
            <w:lang w:val="en-US"/>
          </w:rPr>
          <w:t>/</w:t>
        </w:r>
        <w:proofErr w:type="spellStart"/>
        <w:r w:rsidR="00353D4E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BFBFB"/>
            <w:lang w:val="en-US"/>
          </w:rPr>
          <w:t>file_item</w:t>
        </w:r>
        <w:proofErr w:type="spellEnd"/>
        <w:r w:rsidR="00353D4E" w:rsidRPr="007A470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BFBFB"/>
            <w:lang w:val="en-US"/>
          </w:rPr>
          <w:t>/path…metodichka.pdf</w:t>
        </w:r>
      </w:hyperlink>
    </w:p>
    <w:p w14:paraId="39607F48" w14:textId="45FFB1CA" w:rsidR="00A83FF2" w:rsidRPr="007A4704" w:rsidRDefault="00A83FF2" w:rsidP="007A4704">
      <w:pPr>
        <w:pStyle w:val="a3"/>
        <w:jc w:val="both"/>
        <w:rPr>
          <w:rFonts w:eastAsia="Times New Roman"/>
          <w:u w:val="single"/>
          <w:lang w:val="en-US" w:eastAsia="ru-RU"/>
        </w:rPr>
      </w:pPr>
    </w:p>
    <w:p w14:paraId="6E705560" w14:textId="2199824D" w:rsidR="005D052F" w:rsidRDefault="006B0E17" w:rsidP="007A4704">
      <w:pPr>
        <w:pStyle w:val="a3"/>
        <w:jc w:val="both"/>
        <w:rPr>
          <w:rFonts w:eastAsia="Times New Roman"/>
          <w:lang w:val="en-US" w:eastAsia="ru-RU"/>
        </w:rPr>
      </w:pPr>
      <w:hyperlink r:id="rId47" w:tgtFrame="_blank" w:history="1">
        <w:proofErr w:type="spellStart"/>
        <w:proofErr w:type="gramStart"/>
        <w:r w:rsidR="009858BE" w:rsidRPr="00B06D86">
          <w:rPr>
            <w:rFonts w:eastAsia="Times New Roman"/>
            <w:lang w:val="en-US" w:eastAsia="ru-RU"/>
          </w:rPr>
          <w:t>rdb.tatar</w:t>
        </w:r>
        <w:proofErr w:type="spellEnd"/>
        <w:proofErr w:type="gramEnd"/>
        <w:r w:rsidR="009858BE" w:rsidRPr="007A4704">
          <w:rPr>
            <w:rFonts w:eastAsia="Times New Roman"/>
            <w:lang w:val="en-US" w:eastAsia="ru-RU"/>
          </w:rPr>
          <w:t>›…</w:t>
        </w:r>
        <w:proofErr w:type="spellStart"/>
        <w:r w:rsidR="009858BE" w:rsidRPr="007A4704">
          <w:rPr>
            <w:rFonts w:eastAsia="Times New Roman"/>
            <w:lang w:val="en-US" w:eastAsia="ru-RU"/>
          </w:rPr>
          <w:t>professionalam</w:t>
        </w:r>
        <w:proofErr w:type="spellEnd"/>
        <w:r w:rsidR="009858BE" w:rsidRPr="007A4704">
          <w:rPr>
            <w:rFonts w:eastAsia="Times New Roman"/>
            <w:lang w:val="en-US" w:eastAsia="ru-RU"/>
          </w:rPr>
          <w:t>…</w:t>
        </w:r>
        <w:proofErr w:type="spellStart"/>
        <w:r w:rsidR="009858BE" w:rsidRPr="007A4704">
          <w:rPr>
            <w:rFonts w:eastAsia="Times New Roman"/>
            <w:lang w:val="en-US" w:eastAsia="ru-RU"/>
          </w:rPr>
          <w:t>bibliotek</w:t>
        </w:r>
        <w:proofErr w:type="spellEnd"/>
        <w:r w:rsidR="009858BE" w:rsidRPr="007A4704">
          <w:rPr>
            <w:rFonts w:eastAsia="Times New Roman"/>
            <w:lang w:val="en-US" w:eastAsia="ru-RU"/>
          </w:rPr>
          <w:t>…</w:t>
        </w:r>
        <w:proofErr w:type="spellStart"/>
        <w:r w:rsidR="009858BE" w:rsidRPr="007A4704">
          <w:rPr>
            <w:rFonts w:eastAsia="Times New Roman"/>
            <w:lang w:val="en-US" w:eastAsia="ru-RU"/>
          </w:rPr>
          <w:t>detej</w:t>
        </w:r>
        <w:proofErr w:type="spellEnd"/>
        <w:r w:rsidR="009858BE" w:rsidRPr="007A4704">
          <w:rPr>
            <w:rFonts w:eastAsia="Times New Roman"/>
            <w:lang w:val="en-US" w:eastAsia="ru-RU"/>
          </w:rPr>
          <w:t>…2022-god</w:t>
        </w:r>
      </w:hyperlink>
    </w:p>
    <w:p w14:paraId="192881CB" w14:textId="76B1743B" w:rsidR="00626747" w:rsidRPr="00B06D86" w:rsidRDefault="00626747" w:rsidP="007A4704">
      <w:pPr>
        <w:pStyle w:val="a3"/>
        <w:jc w:val="both"/>
        <w:rPr>
          <w:lang w:val="en-US"/>
        </w:rPr>
      </w:pPr>
      <w:r>
        <w:rPr>
          <w:rFonts w:eastAsia="Times New Roman"/>
          <w:lang w:val="en-US" w:eastAsia="ru-RU"/>
        </w:rPr>
        <w:t>http</w:t>
      </w:r>
      <w:r w:rsidRPr="00B06D86">
        <w:rPr>
          <w:rFonts w:eastAsia="Times New Roman"/>
          <w:lang w:val="en-US" w:eastAsia="ru-RU"/>
        </w:rPr>
        <w:t>://</w:t>
      </w:r>
      <w:r w:rsidR="00B06D86">
        <w:rPr>
          <w:rFonts w:eastAsia="Times New Roman"/>
          <w:lang w:val="en-US" w:eastAsia="ru-RU"/>
        </w:rPr>
        <w:t xml:space="preserve"> </w:t>
      </w:r>
      <w:proofErr w:type="spellStart"/>
      <w:r w:rsidR="00B06D86">
        <w:rPr>
          <w:rFonts w:eastAsia="Times New Roman"/>
          <w:lang w:val="en-US" w:eastAsia="ru-RU"/>
        </w:rPr>
        <w:t>mirznanii</w:t>
      </w:r>
      <w:proofErr w:type="spellEnd"/>
      <w:r w:rsidR="00B06D86">
        <w:rPr>
          <w:rFonts w:eastAsia="Times New Roman"/>
          <w:lang w:val="en-US" w:eastAsia="ru-RU"/>
        </w:rPr>
        <w:t>/com</w:t>
      </w:r>
      <w:r w:rsidR="00B06D86" w:rsidRPr="00B06D86">
        <w:rPr>
          <w:rFonts w:eastAsia="Times New Roman"/>
          <w:lang w:val="en-US" w:eastAsia="ru-RU"/>
        </w:rPr>
        <w:t xml:space="preserve"> /</w:t>
      </w:r>
      <w:r w:rsidR="00B06D86">
        <w:rPr>
          <w:rFonts w:eastAsia="Times New Roman"/>
          <w:lang w:val="en-US" w:eastAsia="ru-RU"/>
        </w:rPr>
        <w:t>a</w:t>
      </w:r>
      <w:r w:rsidR="00B06D86" w:rsidRPr="00B06D86">
        <w:rPr>
          <w:rFonts w:eastAsia="Times New Roman"/>
          <w:lang w:val="en-US" w:eastAsia="ru-RU"/>
        </w:rPr>
        <w:t>/162075/</w:t>
      </w:r>
      <w:proofErr w:type="spellStart"/>
      <w:r w:rsidR="00B06D86">
        <w:rPr>
          <w:rFonts w:eastAsia="Times New Roman"/>
          <w:lang w:val="en-US" w:eastAsia="ru-RU"/>
        </w:rPr>
        <w:t>planirovanie</w:t>
      </w:r>
      <w:proofErr w:type="spellEnd"/>
      <w:r w:rsidR="00B06D86">
        <w:rPr>
          <w:rFonts w:eastAsia="Times New Roman"/>
          <w:lang w:val="en-US" w:eastAsia="ru-RU"/>
        </w:rPr>
        <w:t xml:space="preserve"> – </w:t>
      </w:r>
      <w:proofErr w:type="spellStart"/>
      <w:r w:rsidR="00B06D86">
        <w:rPr>
          <w:rFonts w:eastAsia="Times New Roman"/>
          <w:lang w:val="en-US" w:eastAsia="ru-RU"/>
        </w:rPr>
        <w:t>raboty</w:t>
      </w:r>
      <w:proofErr w:type="spellEnd"/>
      <w:r w:rsidR="00B06D86">
        <w:rPr>
          <w:rFonts w:eastAsia="Times New Roman"/>
          <w:lang w:val="en-US" w:eastAsia="ru-RU"/>
        </w:rPr>
        <w:t xml:space="preserve"> - </w:t>
      </w:r>
      <w:proofErr w:type="spellStart"/>
      <w:r w:rsidR="00B06D86">
        <w:rPr>
          <w:rFonts w:eastAsia="Times New Roman"/>
          <w:lang w:val="en-US" w:eastAsia="ru-RU"/>
        </w:rPr>
        <w:t>biblioteki</w:t>
      </w:r>
      <w:proofErr w:type="spellEnd"/>
    </w:p>
    <w:p w14:paraId="13A7F193" w14:textId="39CE2D1F" w:rsidR="005D052F" w:rsidRPr="007A4704" w:rsidRDefault="005D052F" w:rsidP="007A4704">
      <w:pPr>
        <w:pStyle w:val="a3"/>
        <w:jc w:val="both"/>
        <w:rPr>
          <w:lang w:val="en-US"/>
        </w:rPr>
      </w:pPr>
    </w:p>
    <w:p w14:paraId="5B2B3DA6" w14:textId="24E8E64B" w:rsidR="005D052F" w:rsidRPr="007A4704" w:rsidRDefault="005D052F" w:rsidP="007A4704">
      <w:pPr>
        <w:pStyle w:val="a3"/>
        <w:jc w:val="both"/>
        <w:rPr>
          <w:lang w:val="en-US"/>
        </w:rPr>
      </w:pPr>
    </w:p>
    <w:p w14:paraId="170E0504" w14:textId="488A6D0B" w:rsidR="005D052F" w:rsidRPr="007A4704" w:rsidRDefault="005D052F" w:rsidP="007A4704">
      <w:pPr>
        <w:pStyle w:val="a3"/>
        <w:jc w:val="both"/>
        <w:rPr>
          <w:lang w:val="en-US"/>
        </w:rPr>
      </w:pPr>
    </w:p>
    <w:p w14:paraId="15D78EAF" w14:textId="662F0695" w:rsidR="005D052F" w:rsidRPr="007A4704" w:rsidRDefault="00626747" w:rsidP="007A4704">
      <w:pPr>
        <w:pStyle w:val="a3"/>
        <w:jc w:val="both"/>
      </w:pPr>
      <w:r w:rsidRPr="00B06D86">
        <w:rPr>
          <w:lang w:val="en-US"/>
        </w:rPr>
        <w:t xml:space="preserve">                                                               </w:t>
      </w:r>
      <w:r w:rsidR="00EA1215" w:rsidRPr="007A4704">
        <w:t>Составила: Ануфриева С.В. – методист по работе с детьми</w:t>
      </w:r>
    </w:p>
    <w:p w14:paraId="31FA8B26" w14:textId="1D56AF8D" w:rsidR="00EA1215" w:rsidRPr="00EA1215" w:rsidRDefault="00626747" w:rsidP="007A4704">
      <w:pPr>
        <w:pStyle w:val="a3"/>
        <w:jc w:val="both"/>
      </w:pPr>
      <w:r>
        <w:t xml:space="preserve">                                                                                                                                                  </w:t>
      </w:r>
      <w:r w:rsidR="00EA1215" w:rsidRPr="007A4704">
        <w:t>Р</w:t>
      </w:r>
      <w:r w:rsidR="00EA1215">
        <w:t>МУК «ЕМЦБ»</w:t>
      </w:r>
    </w:p>
    <w:sectPr w:rsidR="00EA1215" w:rsidRPr="00EA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1D41"/>
    <w:multiLevelType w:val="multilevel"/>
    <w:tmpl w:val="1D8CC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05307"/>
    <w:multiLevelType w:val="multilevel"/>
    <w:tmpl w:val="F5E63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E5D28"/>
    <w:multiLevelType w:val="multilevel"/>
    <w:tmpl w:val="1F28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D6FB6"/>
    <w:multiLevelType w:val="multilevel"/>
    <w:tmpl w:val="E764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86848"/>
    <w:multiLevelType w:val="multilevel"/>
    <w:tmpl w:val="CB08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05F64"/>
    <w:multiLevelType w:val="multilevel"/>
    <w:tmpl w:val="8C7E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6515E"/>
    <w:multiLevelType w:val="multilevel"/>
    <w:tmpl w:val="835A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2738A8"/>
    <w:multiLevelType w:val="hybridMultilevel"/>
    <w:tmpl w:val="2B50E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072E8"/>
    <w:multiLevelType w:val="multilevel"/>
    <w:tmpl w:val="FA8C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48"/>
    <w:rsid w:val="00067E50"/>
    <w:rsid w:val="000969CF"/>
    <w:rsid w:val="000E5045"/>
    <w:rsid w:val="000F086D"/>
    <w:rsid w:val="0010792B"/>
    <w:rsid w:val="001303C2"/>
    <w:rsid w:val="00160574"/>
    <w:rsid w:val="001D2BD2"/>
    <w:rsid w:val="001E2C43"/>
    <w:rsid w:val="001F0CC8"/>
    <w:rsid w:val="001F41DA"/>
    <w:rsid w:val="00225484"/>
    <w:rsid w:val="00235578"/>
    <w:rsid w:val="00242BEF"/>
    <w:rsid w:val="002563B2"/>
    <w:rsid w:val="002624A0"/>
    <w:rsid w:val="0027700B"/>
    <w:rsid w:val="002B7315"/>
    <w:rsid w:val="002E1490"/>
    <w:rsid w:val="002F3149"/>
    <w:rsid w:val="002F60C2"/>
    <w:rsid w:val="002F6B48"/>
    <w:rsid w:val="0032706D"/>
    <w:rsid w:val="003314C4"/>
    <w:rsid w:val="00353D4E"/>
    <w:rsid w:val="003C0B78"/>
    <w:rsid w:val="003E0C83"/>
    <w:rsid w:val="00470E48"/>
    <w:rsid w:val="00473544"/>
    <w:rsid w:val="00483EE7"/>
    <w:rsid w:val="004E0454"/>
    <w:rsid w:val="004E1FDD"/>
    <w:rsid w:val="005956C9"/>
    <w:rsid w:val="005C0DF2"/>
    <w:rsid w:val="005D052F"/>
    <w:rsid w:val="005F4422"/>
    <w:rsid w:val="00610951"/>
    <w:rsid w:val="00626747"/>
    <w:rsid w:val="00675424"/>
    <w:rsid w:val="0067550B"/>
    <w:rsid w:val="006B0E17"/>
    <w:rsid w:val="006B47C8"/>
    <w:rsid w:val="007908EA"/>
    <w:rsid w:val="007A3A48"/>
    <w:rsid w:val="007A4704"/>
    <w:rsid w:val="007C193E"/>
    <w:rsid w:val="007F3B09"/>
    <w:rsid w:val="00843E59"/>
    <w:rsid w:val="008779BC"/>
    <w:rsid w:val="008F148D"/>
    <w:rsid w:val="009131A1"/>
    <w:rsid w:val="00980EC9"/>
    <w:rsid w:val="009858BE"/>
    <w:rsid w:val="009A7C7E"/>
    <w:rsid w:val="009C3B9E"/>
    <w:rsid w:val="00A162AA"/>
    <w:rsid w:val="00A64A2F"/>
    <w:rsid w:val="00A83FF2"/>
    <w:rsid w:val="00AF0ADE"/>
    <w:rsid w:val="00B06D86"/>
    <w:rsid w:val="00BB64BF"/>
    <w:rsid w:val="00C3359A"/>
    <w:rsid w:val="00C34BB4"/>
    <w:rsid w:val="00C67427"/>
    <w:rsid w:val="00C743D2"/>
    <w:rsid w:val="00C8535A"/>
    <w:rsid w:val="00C90B03"/>
    <w:rsid w:val="00CA14CD"/>
    <w:rsid w:val="00CA2A1F"/>
    <w:rsid w:val="00CC31A3"/>
    <w:rsid w:val="00CE05AB"/>
    <w:rsid w:val="00D270B5"/>
    <w:rsid w:val="00D455C7"/>
    <w:rsid w:val="00D66F41"/>
    <w:rsid w:val="00DD167B"/>
    <w:rsid w:val="00E268CB"/>
    <w:rsid w:val="00EA1215"/>
    <w:rsid w:val="00ED0DF9"/>
    <w:rsid w:val="00F2520C"/>
    <w:rsid w:val="00F36F56"/>
    <w:rsid w:val="00F45FD8"/>
    <w:rsid w:val="00F5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135D"/>
  <w15:chartTrackingRefBased/>
  <w15:docId w15:val="{D2AD9B82-5F58-4B7F-9FC0-24BC7E06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079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B9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743D2"/>
    <w:rPr>
      <w:color w:val="0000FF"/>
      <w:u w:val="single"/>
    </w:rPr>
  </w:style>
  <w:style w:type="character" w:customStyle="1" w:styleId="path-separator">
    <w:name w:val="path-separator"/>
    <w:basedOn w:val="a0"/>
    <w:rsid w:val="00C743D2"/>
  </w:style>
  <w:style w:type="character" w:customStyle="1" w:styleId="20">
    <w:name w:val="Заголовок 2 Знак"/>
    <w:basedOn w:val="a0"/>
    <w:link w:val="2"/>
    <w:uiPriority w:val="9"/>
    <w:rsid w:val="001079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Unresolved Mention"/>
    <w:basedOn w:val="a0"/>
    <w:uiPriority w:val="99"/>
    <w:semiHidden/>
    <w:unhideWhenUsed/>
    <w:rsid w:val="0010792B"/>
    <w:rPr>
      <w:color w:val="605E5C"/>
      <w:shd w:val="clear" w:color="auto" w:fill="E1DFDD"/>
    </w:rPr>
  </w:style>
  <w:style w:type="paragraph" w:customStyle="1" w:styleId="serp-item">
    <w:name w:val="serp-item"/>
    <w:basedOn w:val="a"/>
    <w:rsid w:val="0010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10792B"/>
  </w:style>
  <w:style w:type="character" w:customStyle="1" w:styleId="organictextcontentspan">
    <w:name w:val="organictextcontentspan"/>
    <w:basedOn w:val="a0"/>
    <w:rsid w:val="0010792B"/>
  </w:style>
  <w:style w:type="character" w:customStyle="1" w:styleId="extendedtext-short">
    <w:name w:val="extendedtext-short"/>
    <w:basedOn w:val="a0"/>
    <w:rsid w:val="0010792B"/>
  </w:style>
  <w:style w:type="character" w:customStyle="1" w:styleId="link">
    <w:name w:val="link"/>
    <w:basedOn w:val="a0"/>
    <w:rsid w:val="0010792B"/>
  </w:style>
  <w:style w:type="character" w:customStyle="1" w:styleId="button2-text">
    <w:name w:val="button2-text"/>
    <w:basedOn w:val="a0"/>
    <w:rsid w:val="0010792B"/>
  </w:style>
  <w:style w:type="paragraph" w:customStyle="1" w:styleId="list-item">
    <w:name w:val="list-item"/>
    <w:basedOn w:val="a"/>
    <w:rsid w:val="0010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ritem">
    <w:name w:val="pager__item"/>
    <w:basedOn w:val="a0"/>
    <w:rsid w:val="0010792B"/>
  </w:style>
  <w:style w:type="paragraph" w:customStyle="1" w:styleId="navigationitem">
    <w:name w:val="navigation__item"/>
    <w:basedOn w:val="a"/>
    <w:rsid w:val="00130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vicename">
    <w:name w:val="service__name"/>
    <w:basedOn w:val="a0"/>
    <w:rsid w:val="001303C2"/>
  </w:style>
  <w:style w:type="character" w:customStyle="1" w:styleId="misspellerror">
    <w:name w:val="misspell__error"/>
    <w:basedOn w:val="a0"/>
    <w:rsid w:val="003E0C83"/>
  </w:style>
  <w:style w:type="character" w:customStyle="1" w:styleId="unisearchheader-title-text">
    <w:name w:val="unisearchheader-title-text"/>
    <w:basedOn w:val="a0"/>
    <w:rsid w:val="003E0C83"/>
  </w:style>
  <w:style w:type="character" w:customStyle="1" w:styleId="thumb-subtext">
    <w:name w:val="thumb-subtext"/>
    <w:basedOn w:val="a0"/>
    <w:rsid w:val="003E0C83"/>
  </w:style>
  <w:style w:type="character" w:customStyle="1" w:styleId="linkmore-text">
    <w:name w:val="linkmore-text"/>
    <w:basedOn w:val="a0"/>
    <w:rsid w:val="003E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3302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45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869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6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4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37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6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7951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6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8144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2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5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869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7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9805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9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7386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4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9635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5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49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06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2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75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06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189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8076992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74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72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7190701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455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91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3214346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26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881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0791770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20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06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7500346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0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8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925576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66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68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381778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247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650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1424522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58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574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6757252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903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1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8451416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00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2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9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08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18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6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336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6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09916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8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5259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3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260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32600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58833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4754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284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6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4255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0270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913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3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123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0737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21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3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176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8401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663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3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1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900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1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2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468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9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19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368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1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441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31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2558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8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3310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4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67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5534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85241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6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028">
              <w:marLeft w:val="18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6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52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071180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0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70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85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39921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28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22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8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7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89600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07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0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9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6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4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41487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2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65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10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3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7593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1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8786377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83680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6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3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623883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6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50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22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7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42323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9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182761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52642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51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14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5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089112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1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62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6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85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4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2672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8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1732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4216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6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9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85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7996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2252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786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8971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1986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4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3154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7831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0521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881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0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54291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6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1572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0979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41455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8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82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6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0485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34394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351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6776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36345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5816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540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6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24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2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1430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64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285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5943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3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8657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312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142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1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160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97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2217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60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99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0491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4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5329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9769044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290321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54230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7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telya.com/istoriya/156128-meropriyatie-lichnost-petra-velikogo-v-istorii-rossii-8-klass.html" TargetMode="External"/><Relationship Id="rId18" Type="http://schemas.openxmlformats.org/officeDocument/2006/relationships/hyperlink" Target="https://www.uchportal.ru/load/312" TargetMode="External"/><Relationship Id="rId26" Type="http://schemas.openxmlformats.org/officeDocument/2006/relationships/hyperlink" Target="https://kopilkaurokov.ru/istoriya/meropriyatia/stsienarii-vnieklassnogho-mieropriiatiia-stranitsy-slavnogho-1812-ghoda" TargetMode="External"/><Relationship Id="rId39" Type="http://schemas.openxmlformats.org/officeDocument/2006/relationships/hyperlink" Target="https://compedu.ru/publication/istoricheskii-vecher-slavnye-stranitsy-otechestvennoi-voiny-1812-god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aam.ru/detskijsad/scenarii-prazdnika-den-rozhdenija-petra-i-v-detskom-sadu.html" TargetMode="External"/><Relationship Id="rId34" Type="http://schemas.openxmlformats.org/officeDocument/2006/relationships/hyperlink" Target="https://cyberleninka.ru/article/n/syuzhety-ob-otechestvennoy-voyne-1812-goda-stsenariy-patrioticheskogo-meropriyatiya" TargetMode="External"/><Relationship Id="rId42" Type="http://schemas.openxmlformats.org/officeDocument/2006/relationships/hyperlink" Target="https://dovosp.ru/articls/stsenariy_tematicheskogo_zanyatiya_posvyashchennogo_200_letiyu_pobedy_rossii_v_otechestvennoy_voyne_1812_goda" TargetMode="External"/><Relationship Id="rId47" Type="http://schemas.openxmlformats.org/officeDocument/2006/relationships/hyperlink" Target="http://rdb.tatar/ru/professionalam/materialy/301-metodicheskie-rekomendatsii-po-planirovaniyu-i-organizatsii-raboty-bibliotek-obsluzhivayushchikh-detej-na-2022-god" TargetMode="External"/><Relationship Id="rId7" Type="http://schemas.openxmlformats.org/officeDocument/2006/relationships/hyperlink" Target="https://urok.1sept.ru/articles/686150" TargetMode="External"/><Relationship Id="rId12" Type="http://schemas.openxmlformats.org/officeDocument/2006/relationships/hyperlink" Target="https://dagfolkkultura.ru/upload/iblock/fe6/fe6e027f95987d62d28b65d5f4d8a869.pdf" TargetMode="External"/><Relationship Id="rId17" Type="http://schemas.openxmlformats.org/officeDocument/2006/relationships/hyperlink" Target="https://www.deti.fm/petr-pervyi-350let" TargetMode="External"/><Relationship Id="rId25" Type="http://schemas.openxmlformats.org/officeDocument/2006/relationships/hyperlink" Target="https://multiurok.ru/files/doroghami-1812-ghoda-stsienarii-vnieurochnogho-mie.html" TargetMode="External"/><Relationship Id="rId33" Type="http://schemas.openxmlformats.org/officeDocument/2006/relationships/hyperlink" Target="https://www.maam.ru/detskijsad/-uzh-postoim-my-golovoyu-za-rodinu-svoyu-scenarii-prazdnika-posvjaschenogo-205-godovschine-otechestvenoi-voiny-1812-goda.html" TargetMode="External"/><Relationship Id="rId38" Type="http://schemas.openxmlformats.org/officeDocument/2006/relationships/hyperlink" Target="http://redstar.ru/1812-j-vremya-slavy-i-vostorga/" TargetMode="External"/><Relationship Id="rId46" Type="http://schemas.openxmlformats.org/officeDocument/2006/relationships/hyperlink" Target="http://www.libozersk.ru/files/file_item/path/151/1812_metodichk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t-talant.org/publikacii/4012-scenariy-dosugovogo-meropriyatiya-petrovskaya-assambleya" TargetMode="External"/><Relationship Id="rId20" Type="http://schemas.openxmlformats.org/officeDocument/2006/relationships/hyperlink" Target="https://myslide.ru/presentation/velikij-gosudar--velikogo-gosudarstva-350letiyu-so-dnya-rozhdeniya-petra-1" TargetMode="External"/><Relationship Id="rId29" Type="http://schemas.openxmlformats.org/officeDocument/2006/relationships/hyperlink" Target="https://videouroki.net/razrabotki/itieghrirovannoie-vnieklassnoie-mieropriiatiie-posviashchiennoie-otiechiestviennoi-voinie-1812-ghoda.html" TargetMode="External"/><Relationship Id="rId41" Type="http://schemas.openxmlformats.org/officeDocument/2006/relationships/hyperlink" Target="https://nsportal.ru/nachalnaya-shkola/vospitatelnaya-rabota/2014/09/05/stsenariy-vneklassnogo-zanyatiya-200-letiyu-s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emo.multiurok.ru/index.php/files/viktorina-k-350-letiiu-petra-velikogo.html" TargetMode="External"/><Relationship Id="rId24" Type="http://schemas.openxmlformats.org/officeDocument/2006/relationships/hyperlink" Target="https://infourok.ru/scenariy-meropriyatiya-voyna-g-979445.html" TargetMode="External"/><Relationship Id="rId32" Type="http://schemas.openxmlformats.org/officeDocument/2006/relationships/hyperlink" Target="https://uchitelya.com/istoriya/156764-scenariy-stranicy-otechestvennoy-voyny-1812-goda.html" TargetMode="External"/><Relationship Id="rId37" Type="http://schemas.openxmlformats.org/officeDocument/2006/relationships/hyperlink" Target="http://www.libozersk.ru/files/file_item/path/151/1812_metodichka.pdf" TargetMode="External"/><Relationship Id="rId40" Type="http://schemas.openxmlformats.org/officeDocument/2006/relationships/hyperlink" Target="https://globuss24.ru/doc/stsenarii-k-200-letiyu-otechestvennoy-voyni-1812-goda" TargetMode="External"/><Relationship Id="rId45" Type="http://schemas.openxmlformats.org/officeDocument/2006/relationships/hyperlink" Target="http://orlovka.org.ru/files/351/pisateli-yubilyary-2022-g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npo-spo/gumanitarnye-nauki/library/2021/05/21/meropriyatiya-posvyashchennye-prazdnovaniyu-350-letiya" TargetMode="External"/><Relationship Id="rId23" Type="http://schemas.openxmlformats.org/officeDocument/2006/relationships/hyperlink" Target="https://urok.1sept.ru/articles/612728" TargetMode="External"/><Relationship Id="rId28" Type="http://schemas.openxmlformats.org/officeDocument/2006/relationships/hyperlink" Target="https://pandia.ru/text/80/252/78660.php" TargetMode="External"/><Relationship Id="rId36" Type="http://schemas.openxmlformats.org/officeDocument/2006/relationships/hyperlink" Target="https://rosuchebnik.ru/material/oni-vypolnili-svoy-dolg-do-kontsa-intellektualnaya-igra-posvyashchenna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skunb.ru/data/upload/documents/files/ibo/Petr%20I.pdf" TargetMode="External"/><Relationship Id="rId19" Type="http://schemas.openxmlformats.org/officeDocument/2006/relationships/hyperlink" Target="https://www.prodlenka.org/metodicheskie-razrabotki/456008-o-pervyj-petr-vo-vsem-ty-pervyj350-let-petru" TargetMode="External"/><Relationship Id="rId31" Type="http://schemas.openxmlformats.org/officeDocument/2006/relationships/hyperlink" Target="https://www.uchmet.ru/library/material/141159/" TargetMode="External"/><Relationship Id="rId44" Type="http://schemas.openxmlformats.org/officeDocument/2006/relationships/hyperlink" Target="https://2022year.ru/prazdniki/nedelya-detskoj-knigi-v-2022-go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iedu.ru/wp-content/uploads/%D0%BA-350-%D0%9B%D0%95%D0%A2%D0%98%D0%AE...-1.docx" TargetMode="External"/><Relationship Id="rId14" Type="http://schemas.openxmlformats.org/officeDocument/2006/relationships/hyperlink" Target="https://mcbtacina.rnd.muzkult.ru/media/2019/10/01/1263424045/petr1scenarij.pdf" TargetMode="External"/><Relationship Id="rId22" Type="http://schemas.openxmlformats.org/officeDocument/2006/relationships/hyperlink" Target="https://novichokprosto-biblioblog.blogspot.com/2012/09/blog-post_4.html" TargetMode="External"/><Relationship Id="rId27" Type="http://schemas.openxmlformats.org/officeDocument/2006/relationships/hyperlink" Target="https://nsportal.ru/shkola/vneklassnaya-rabota/library/2013/04/24/stsenariy-literaturno-istoricheskoy-gostinoy-ikh-imena" TargetMode="External"/><Relationship Id="rId30" Type="http://schemas.openxmlformats.org/officeDocument/2006/relationships/hyperlink" Target="https://xn--j1ahfl.xn--p1ai/library/vneklassnoe_meropriyatie_posvyashennoe_200letiyu_so_205705.html" TargetMode="External"/><Relationship Id="rId35" Type="http://schemas.openxmlformats.org/officeDocument/2006/relationships/hyperlink" Target="https://www.prodlenka.org/metodicheskie-razrabotki/20533-scenarij-otechestvennaja-vojna-1812g" TargetMode="External"/><Relationship Id="rId43" Type="http://schemas.openxmlformats.org/officeDocument/2006/relationships/hyperlink" Target="https://ist.na5bal.ru/istoriya/18858/index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infourok.ru/scenarij-klassnogo-chasa-vserossijskij-petrovskij-urok-532897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2E411-74AE-4A7A-AD66-BF1F170E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3961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112</cp:revision>
  <dcterms:created xsi:type="dcterms:W3CDTF">2021-10-14T10:17:00Z</dcterms:created>
  <dcterms:modified xsi:type="dcterms:W3CDTF">2021-10-25T06:21:00Z</dcterms:modified>
</cp:coreProperties>
</file>