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D746B" w14:textId="77777777" w:rsidR="00CC3852" w:rsidRDefault="00CC17A6" w:rsidP="009818E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18ED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14:paraId="0775D3F7" w14:textId="07BCC164" w:rsidR="00CC3852" w:rsidRDefault="00CC3852" w:rsidP="009818ED">
      <w:pPr>
        <w:pStyle w:val="a3"/>
        <w:jc w:val="both"/>
        <w:rPr>
          <w:rFonts w:ascii="Times New Roman" w:hAnsi="Times New Roman" w:cs="Times New Roman"/>
          <w:b/>
          <w:bCs/>
          <w:lang w:eastAsia="ru-RU"/>
        </w:rPr>
      </w:pPr>
      <w:r w:rsidRPr="00CC3852">
        <w:rPr>
          <w:rFonts w:ascii="Times New Roman" w:hAnsi="Times New Roman" w:cs="Times New Roman"/>
          <w:b/>
          <w:bCs/>
          <w:lang w:eastAsia="ru-RU"/>
        </w:rPr>
        <w:t>РМУК «ЕКАТЕРИНОВСКАЯ МЕЖПОСЕЛЕНЧЕСКАЯ ЦЕНТРАЛЬНАЯ БИБЛИОТЕКА»</w:t>
      </w:r>
    </w:p>
    <w:p w14:paraId="6F53C4B6" w14:textId="7BAE5A79" w:rsidR="00AB7A80" w:rsidRDefault="00AB7A80" w:rsidP="009818ED">
      <w:pPr>
        <w:pStyle w:val="a3"/>
        <w:jc w:val="both"/>
        <w:rPr>
          <w:rFonts w:ascii="Times New Roman" w:hAnsi="Times New Roman" w:cs="Times New Roman"/>
          <w:b/>
          <w:bCs/>
          <w:lang w:eastAsia="ru-RU"/>
        </w:rPr>
      </w:pPr>
    </w:p>
    <w:p w14:paraId="6AD1C492" w14:textId="77777777" w:rsidR="00AB7A80" w:rsidRPr="00CC3852" w:rsidRDefault="00AB7A80" w:rsidP="009818ED">
      <w:pPr>
        <w:pStyle w:val="a3"/>
        <w:jc w:val="both"/>
        <w:rPr>
          <w:rFonts w:ascii="Times New Roman" w:hAnsi="Times New Roman" w:cs="Times New Roman"/>
          <w:b/>
          <w:bCs/>
          <w:lang w:eastAsia="ru-RU"/>
        </w:rPr>
      </w:pPr>
    </w:p>
    <w:p w14:paraId="2501ED1F" w14:textId="77777777" w:rsidR="00CC3852" w:rsidRPr="00CC3852" w:rsidRDefault="00CC3852" w:rsidP="009818ED">
      <w:pPr>
        <w:pStyle w:val="a3"/>
        <w:jc w:val="both"/>
        <w:rPr>
          <w:rFonts w:ascii="Times New Roman" w:hAnsi="Times New Roman" w:cs="Times New Roman"/>
          <w:b/>
          <w:bCs/>
          <w:lang w:eastAsia="ru-RU"/>
        </w:rPr>
      </w:pPr>
    </w:p>
    <w:p w14:paraId="5623D63B" w14:textId="77777777" w:rsidR="00CC3852" w:rsidRDefault="00CC3852" w:rsidP="009818E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C748F4" w14:textId="77777777" w:rsidR="00CC3852" w:rsidRDefault="00CC3852" w:rsidP="009818E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4597D3A" w14:textId="77777777" w:rsidR="00CC3852" w:rsidRDefault="00CC3852" w:rsidP="009818E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DB3D2EE" w14:textId="30E46AB7" w:rsidR="00D62844" w:rsidRPr="005C01D3" w:rsidRDefault="00D62844" w:rsidP="00D62844">
      <w:pPr>
        <w:pStyle w:val="a3"/>
        <w:jc w:val="center"/>
        <w:rPr>
          <w:rFonts w:ascii="Arial Black" w:hAnsi="Arial Black" w:cs="Times New Roman"/>
          <w:b/>
          <w:bCs/>
          <w:color w:val="ED7D31" w:themeColor="accent2"/>
          <w:sz w:val="48"/>
          <w:szCs w:val="48"/>
          <w:lang w:eastAsia="ru-RU"/>
        </w:rPr>
      </w:pPr>
      <w:r w:rsidRPr="005C01D3">
        <w:rPr>
          <w:rFonts w:ascii="Arial Black" w:hAnsi="Arial Black" w:cs="Calibri"/>
          <w:b/>
          <w:bCs/>
          <w:color w:val="ED7D31" w:themeColor="accent2"/>
          <w:sz w:val="48"/>
          <w:szCs w:val="48"/>
          <w:lang w:eastAsia="ru-RU"/>
        </w:rPr>
        <w:t>Выборы</w:t>
      </w:r>
      <w:r w:rsidRPr="005C01D3">
        <w:rPr>
          <w:rFonts w:ascii="Arial Black" w:hAnsi="Arial Black" w:cs="Times New Roman"/>
          <w:b/>
          <w:bCs/>
          <w:color w:val="ED7D31" w:themeColor="accent2"/>
          <w:sz w:val="48"/>
          <w:szCs w:val="48"/>
          <w:lang w:eastAsia="ru-RU"/>
        </w:rPr>
        <w:t xml:space="preserve"> </w:t>
      </w:r>
      <w:r w:rsidRPr="005C01D3">
        <w:rPr>
          <w:rFonts w:ascii="Arial Black" w:hAnsi="Arial Black" w:cs="Calibri"/>
          <w:b/>
          <w:bCs/>
          <w:color w:val="ED7D31" w:themeColor="accent2"/>
          <w:sz w:val="48"/>
          <w:szCs w:val="48"/>
          <w:lang w:eastAsia="ru-RU"/>
        </w:rPr>
        <w:t>депутатов</w:t>
      </w:r>
      <w:r w:rsidRPr="005C01D3">
        <w:rPr>
          <w:rFonts w:ascii="Arial Black" w:hAnsi="Arial Black" w:cs="Times New Roman"/>
          <w:b/>
          <w:bCs/>
          <w:color w:val="ED7D31" w:themeColor="accent2"/>
          <w:sz w:val="48"/>
          <w:szCs w:val="48"/>
          <w:lang w:eastAsia="ru-RU"/>
        </w:rPr>
        <w:t xml:space="preserve"> </w:t>
      </w:r>
      <w:r w:rsidRPr="005C01D3">
        <w:rPr>
          <w:rFonts w:ascii="Arial Black" w:hAnsi="Arial Black" w:cs="Calibri"/>
          <w:b/>
          <w:bCs/>
          <w:color w:val="ED7D31" w:themeColor="accent2"/>
          <w:sz w:val="48"/>
          <w:szCs w:val="48"/>
          <w:lang w:eastAsia="ru-RU"/>
        </w:rPr>
        <w:t>Государственной</w:t>
      </w:r>
      <w:r w:rsidRPr="005C01D3">
        <w:rPr>
          <w:rFonts w:ascii="Arial Black" w:hAnsi="Arial Black" w:cs="Times New Roman"/>
          <w:b/>
          <w:bCs/>
          <w:color w:val="ED7D31" w:themeColor="accent2"/>
          <w:sz w:val="48"/>
          <w:szCs w:val="48"/>
          <w:lang w:eastAsia="ru-RU"/>
        </w:rPr>
        <w:t xml:space="preserve"> </w:t>
      </w:r>
      <w:r w:rsidRPr="005C01D3">
        <w:rPr>
          <w:rFonts w:ascii="Arial Black" w:hAnsi="Arial Black" w:cs="Calibri"/>
          <w:b/>
          <w:bCs/>
          <w:color w:val="ED7D31" w:themeColor="accent2"/>
          <w:sz w:val="48"/>
          <w:szCs w:val="48"/>
          <w:lang w:eastAsia="ru-RU"/>
        </w:rPr>
        <w:t>Думы</w:t>
      </w:r>
      <w:r w:rsidRPr="005C01D3">
        <w:rPr>
          <w:rFonts w:ascii="Arial Black" w:hAnsi="Arial Black" w:cs="Times New Roman"/>
          <w:b/>
          <w:bCs/>
          <w:color w:val="ED7D31" w:themeColor="accent2"/>
          <w:sz w:val="48"/>
          <w:szCs w:val="48"/>
          <w:lang w:eastAsia="ru-RU"/>
        </w:rPr>
        <w:t>.</w:t>
      </w:r>
    </w:p>
    <w:p w14:paraId="1297D764" w14:textId="46A5166A" w:rsidR="00CC3852" w:rsidRDefault="00D62844" w:rsidP="005C01D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C01D3">
        <w:rPr>
          <w:rFonts w:ascii="Arial Black" w:hAnsi="Arial Black" w:cs="Times New Roman"/>
          <w:b/>
          <w:bCs/>
          <w:color w:val="ED7D31" w:themeColor="accent2"/>
          <w:sz w:val="48"/>
          <w:szCs w:val="48"/>
          <w:lang w:eastAsia="ru-RU"/>
        </w:rPr>
        <w:t>2021</w:t>
      </w:r>
      <w:r w:rsidRPr="005C01D3">
        <w:rPr>
          <w:rFonts w:ascii="Arial Black" w:hAnsi="Arial Black" w:cs="Calibri"/>
          <w:b/>
          <w:bCs/>
          <w:color w:val="ED7D31" w:themeColor="accent2"/>
          <w:sz w:val="48"/>
          <w:szCs w:val="48"/>
          <w:lang w:eastAsia="ru-RU"/>
        </w:rPr>
        <w:t>год</w:t>
      </w:r>
      <w:r w:rsidRPr="005C01D3">
        <w:rPr>
          <w:rFonts w:ascii="Arial Black" w:hAnsi="Arial Black" w:cs="Times New Roman"/>
          <w:b/>
          <w:bCs/>
          <w:color w:val="ED7D31" w:themeColor="accent2"/>
          <w:sz w:val="48"/>
          <w:szCs w:val="48"/>
          <w:lang w:eastAsia="ru-RU"/>
        </w:rPr>
        <w:t>.</w:t>
      </w:r>
    </w:p>
    <w:p w14:paraId="2EFB71EB" w14:textId="77777777" w:rsidR="00CC3852" w:rsidRDefault="00CC3852" w:rsidP="009818E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27114B8" w14:textId="77777777" w:rsidR="00CC3852" w:rsidRDefault="00CC3852" w:rsidP="009818E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E4ADA37" w14:textId="77777777" w:rsidR="00CC3852" w:rsidRDefault="00CC3852" w:rsidP="009818E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313E4B0" w14:textId="79D09708" w:rsidR="00CC3852" w:rsidRDefault="00AB7A80" w:rsidP="009818E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523F17C6" wp14:editId="728E868E">
            <wp:extent cx="5435600" cy="3637796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394" cy="3673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5E1F4" w14:textId="384E1741" w:rsidR="00CC3852" w:rsidRDefault="00CC3852" w:rsidP="009818E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6963EF1" w14:textId="77777777" w:rsidR="00CC3852" w:rsidRDefault="00CC3852" w:rsidP="009818E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AEE30F7" w14:textId="301139F7" w:rsidR="00CC3852" w:rsidRPr="005C01D3" w:rsidRDefault="00D62844" w:rsidP="00AB7A80">
      <w:pPr>
        <w:pStyle w:val="a3"/>
        <w:jc w:val="center"/>
        <w:rPr>
          <w:rFonts w:ascii="Times New Roman" w:hAnsi="Times New Roman" w:cs="Times New Roman"/>
          <w:color w:val="ED7D31" w:themeColor="accent2"/>
          <w:sz w:val="28"/>
          <w:szCs w:val="28"/>
          <w:lang w:eastAsia="ru-RU"/>
        </w:rPr>
      </w:pPr>
      <w:r w:rsidRPr="005C01D3">
        <w:rPr>
          <w:color w:val="ED7D31" w:themeColor="accent2"/>
          <w:sz w:val="28"/>
          <w:szCs w:val="28"/>
        </w:rPr>
        <w:t>/ </w:t>
      </w:r>
      <w:r w:rsidRPr="005C01D3">
        <w:rPr>
          <w:b/>
          <w:bCs/>
          <w:color w:val="ED7D31" w:themeColor="accent2"/>
          <w:sz w:val="28"/>
          <w:szCs w:val="28"/>
        </w:rPr>
        <w:t>Информационный материал по выборам в помощь библиотекарю/</w:t>
      </w:r>
    </w:p>
    <w:p w14:paraId="5153ADC8" w14:textId="77777777" w:rsidR="00CC3852" w:rsidRPr="00AB7A80" w:rsidRDefault="00CC3852" w:rsidP="009818ED">
      <w:pPr>
        <w:pStyle w:val="a3"/>
        <w:jc w:val="both"/>
        <w:rPr>
          <w:rFonts w:ascii="Times New Roman" w:hAnsi="Times New Roman" w:cs="Times New Roman"/>
          <w:color w:val="ED7D31" w:themeColor="accent2"/>
          <w:sz w:val="28"/>
          <w:szCs w:val="28"/>
          <w:lang w:eastAsia="ru-RU"/>
        </w:rPr>
      </w:pPr>
    </w:p>
    <w:p w14:paraId="0796CC36" w14:textId="77777777" w:rsidR="00CC3852" w:rsidRDefault="00CC3852" w:rsidP="009818E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657CEAB" w14:textId="77777777" w:rsidR="00CC3852" w:rsidRDefault="00CC3852" w:rsidP="009818E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AB8C99D" w14:textId="77777777" w:rsidR="00CC3852" w:rsidRDefault="00CC3852" w:rsidP="009818E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EF9274E" w14:textId="7FF34A76" w:rsidR="00CC3852" w:rsidRPr="00FA4248" w:rsidRDefault="00FA4248" w:rsidP="00FA424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A42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ЕКАТЕРИНОВСКАЯ ЦБ</w:t>
      </w:r>
    </w:p>
    <w:p w14:paraId="337C7F50" w14:textId="51975963" w:rsidR="00FA4248" w:rsidRPr="00FA4248" w:rsidRDefault="00FA4248" w:rsidP="00FA424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A424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2021 год</w:t>
      </w:r>
    </w:p>
    <w:p w14:paraId="364D13B7" w14:textId="45FA2AC6" w:rsidR="00FA4248" w:rsidRPr="00FA4248" w:rsidRDefault="00FA4248" w:rsidP="00FA424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2947B8DC" w14:textId="77777777" w:rsidR="00FA4248" w:rsidRDefault="00FA4248" w:rsidP="009818E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6B71A3" w14:textId="77777777" w:rsidR="00FA4248" w:rsidRDefault="00FA4248" w:rsidP="009818ED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91FE901" w14:textId="1B84BD25" w:rsidR="0022325E" w:rsidRPr="009818ED" w:rsidRDefault="00CC17A6" w:rsidP="00F0630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818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E1137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9818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325E" w:rsidRPr="009818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7243D">
        <w:rPr>
          <w:rFonts w:ascii="Times New Roman" w:hAnsi="Times New Roman" w:cs="Times New Roman"/>
          <w:sz w:val="28"/>
          <w:szCs w:val="28"/>
          <w:lang w:eastAsia="ru-RU"/>
        </w:rPr>
        <w:t>Д</w:t>
      </w:r>
      <w:r w:rsidR="0022325E" w:rsidRPr="009818ED">
        <w:rPr>
          <w:rFonts w:ascii="Times New Roman" w:hAnsi="Times New Roman" w:cs="Times New Roman"/>
          <w:sz w:val="28"/>
          <w:szCs w:val="28"/>
          <w:lang w:eastAsia="ru-RU"/>
        </w:rPr>
        <w:t>ень голосования 19 сентября 2021 года — дата, в которую пройдут выборы депутатов Государственной Думы VIII, глав субъектов РФ, а также депутатов законодательных органов 39 регионов в России. В ряде муниципальных образований состоятся местные выборы. По сравнению с предыдущими годами единый день голосования назначен не на второе, а на третье воскресенье сентября, что связано с выборами депутатов Нижней палаты</w:t>
      </w:r>
      <w:r w:rsidR="00B7243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69C08F7B" w14:textId="030FC25E" w:rsidR="006C39BB" w:rsidRPr="00CC3852" w:rsidRDefault="00851FB6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3852">
        <w:rPr>
          <w:rFonts w:ascii="Times New Roman" w:hAnsi="Times New Roman" w:cs="Times New Roman"/>
          <w:sz w:val="28"/>
          <w:szCs w:val="28"/>
        </w:rPr>
        <w:t xml:space="preserve">        </w:t>
      </w:r>
      <w:r w:rsidR="006C39BB" w:rsidRPr="00CC3852">
        <w:rPr>
          <w:rFonts w:ascii="Times New Roman" w:hAnsi="Times New Roman" w:cs="Times New Roman"/>
          <w:sz w:val="28"/>
          <w:szCs w:val="28"/>
        </w:rPr>
        <w:t xml:space="preserve">Работа по повышению гражданской активности и правовому просвещению населения для библиотек является традиционной, но в период выборов она становится особенно насыщенной и интенсивной. </w:t>
      </w:r>
      <w:r w:rsidR="00CC17A6" w:rsidRPr="00CC3852">
        <w:rPr>
          <w:rFonts w:ascii="Times New Roman" w:hAnsi="Times New Roman" w:cs="Times New Roman"/>
          <w:sz w:val="28"/>
          <w:szCs w:val="28"/>
        </w:rPr>
        <w:t xml:space="preserve">     </w:t>
      </w:r>
      <w:r w:rsidR="006C39BB" w:rsidRPr="00CC3852">
        <w:rPr>
          <w:rFonts w:ascii="Times New Roman" w:hAnsi="Times New Roman" w:cs="Times New Roman"/>
          <w:sz w:val="28"/>
          <w:szCs w:val="28"/>
        </w:rPr>
        <w:t>Взаимодействие с избирательными комиссиями позволяет объединить усилия и расширить сферу деятельности библиотек в этом направлении.</w:t>
      </w:r>
      <w:r w:rsidR="00A056FF" w:rsidRPr="00CC3852">
        <w:rPr>
          <w:rFonts w:ascii="Times New Roman" w:hAnsi="Times New Roman" w:cs="Times New Roman"/>
          <w:sz w:val="28"/>
          <w:szCs w:val="28"/>
        </w:rPr>
        <w:t xml:space="preserve"> Каждый гражданин обязан знать свои права и обязанности, а тем более молодой избиратель, которому впервые предстоит отдать свой голос за того или иного</w:t>
      </w:r>
      <w:r w:rsidR="00A056FF" w:rsidRPr="009818ED">
        <w:t xml:space="preserve"> </w:t>
      </w:r>
      <w:r w:rsidR="00A056FF" w:rsidRPr="00CC3852">
        <w:rPr>
          <w:rFonts w:ascii="Times New Roman" w:hAnsi="Times New Roman" w:cs="Times New Roman"/>
          <w:sz w:val="28"/>
          <w:szCs w:val="28"/>
        </w:rPr>
        <w:t>депутата. </w:t>
      </w:r>
    </w:p>
    <w:p w14:paraId="7AB1D4E9" w14:textId="1FE67268" w:rsidR="000E0899" w:rsidRPr="00CC3852" w:rsidRDefault="00CC3852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E0899" w:rsidRPr="00CC3852">
        <w:rPr>
          <w:rFonts w:ascii="Times New Roman" w:hAnsi="Times New Roman" w:cs="Times New Roman"/>
          <w:sz w:val="28"/>
          <w:szCs w:val="28"/>
        </w:rPr>
        <w:t xml:space="preserve">В помощь молодым избирателям </w:t>
      </w:r>
      <w:r w:rsidR="00926B7C" w:rsidRPr="00CC3852">
        <w:rPr>
          <w:rFonts w:ascii="Times New Roman" w:hAnsi="Times New Roman" w:cs="Times New Roman"/>
          <w:sz w:val="28"/>
          <w:szCs w:val="28"/>
        </w:rPr>
        <w:t>рекоменду</w:t>
      </w:r>
      <w:r w:rsidR="00366676">
        <w:rPr>
          <w:rFonts w:ascii="Times New Roman" w:hAnsi="Times New Roman" w:cs="Times New Roman"/>
          <w:sz w:val="28"/>
          <w:szCs w:val="28"/>
        </w:rPr>
        <w:t>ю</w:t>
      </w:r>
      <w:r w:rsidR="000E0899" w:rsidRPr="00CC3852">
        <w:rPr>
          <w:rFonts w:ascii="Times New Roman" w:hAnsi="Times New Roman" w:cs="Times New Roman"/>
          <w:sz w:val="28"/>
          <w:szCs w:val="28"/>
        </w:rPr>
        <w:t xml:space="preserve"> издать: </w:t>
      </w:r>
    </w:p>
    <w:p w14:paraId="1341EBED" w14:textId="3B1378F5" w:rsidR="000E0899" w:rsidRPr="00CC3852" w:rsidRDefault="000E0899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3852">
        <w:rPr>
          <w:rFonts w:ascii="Times New Roman" w:hAnsi="Times New Roman" w:cs="Times New Roman"/>
          <w:b/>
          <w:bCs/>
          <w:sz w:val="28"/>
          <w:szCs w:val="28"/>
        </w:rPr>
        <w:t>памятка</w:t>
      </w:r>
      <w:r w:rsidRPr="00CC3852">
        <w:rPr>
          <w:rFonts w:ascii="Times New Roman" w:hAnsi="Times New Roman" w:cs="Times New Roman"/>
          <w:sz w:val="28"/>
          <w:szCs w:val="28"/>
        </w:rPr>
        <w:t> «Молодому избирателю», «Воспользуйся правом выбора», «Азбука избирателя: основные термины и понятия»</w:t>
      </w:r>
      <w:r w:rsidR="00CC3852" w:rsidRPr="00CC3852">
        <w:rPr>
          <w:rFonts w:ascii="Times New Roman" w:hAnsi="Times New Roman" w:cs="Times New Roman"/>
          <w:sz w:val="28"/>
          <w:szCs w:val="28"/>
        </w:rPr>
        <w:t>;</w:t>
      </w:r>
      <w:r w:rsidRPr="00CC3852">
        <w:rPr>
          <w:rFonts w:ascii="Times New Roman" w:hAnsi="Times New Roman" w:cs="Times New Roman"/>
          <w:sz w:val="28"/>
          <w:szCs w:val="28"/>
        </w:rPr>
        <w:t> </w:t>
      </w:r>
    </w:p>
    <w:p w14:paraId="6304B18C" w14:textId="34C925B6" w:rsidR="000E0899" w:rsidRPr="00CC3852" w:rsidRDefault="000E0899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3852">
        <w:rPr>
          <w:rFonts w:ascii="Times New Roman" w:hAnsi="Times New Roman" w:cs="Times New Roman"/>
          <w:b/>
          <w:bCs/>
          <w:sz w:val="28"/>
          <w:szCs w:val="28"/>
        </w:rPr>
        <w:t>буклет </w:t>
      </w:r>
      <w:r w:rsidRPr="00CC3852">
        <w:rPr>
          <w:rFonts w:ascii="Times New Roman" w:hAnsi="Times New Roman" w:cs="Times New Roman"/>
          <w:sz w:val="28"/>
          <w:szCs w:val="28"/>
        </w:rPr>
        <w:t xml:space="preserve">«Выборы в Государственную думу РФ на страницах Интернет-сайтов» с электронными адресами сайта и </w:t>
      </w:r>
      <w:proofErr w:type="spellStart"/>
      <w:r w:rsidRPr="00CC3852">
        <w:rPr>
          <w:rFonts w:ascii="Times New Roman" w:hAnsi="Times New Roman" w:cs="Times New Roman"/>
          <w:sz w:val="28"/>
          <w:szCs w:val="28"/>
        </w:rPr>
        <w:t>твиттера</w:t>
      </w:r>
      <w:proofErr w:type="spellEnd"/>
      <w:r w:rsidRPr="00CC3852">
        <w:rPr>
          <w:rFonts w:ascii="Times New Roman" w:hAnsi="Times New Roman" w:cs="Times New Roman"/>
          <w:sz w:val="28"/>
          <w:szCs w:val="28"/>
        </w:rPr>
        <w:t xml:space="preserve"> кандидатов</w:t>
      </w:r>
      <w:r w:rsidR="00CC3852" w:rsidRPr="00CC3852">
        <w:rPr>
          <w:rFonts w:ascii="Times New Roman" w:hAnsi="Times New Roman" w:cs="Times New Roman"/>
          <w:sz w:val="28"/>
          <w:szCs w:val="28"/>
        </w:rPr>
        <w:t>;</w:t>
      </w:r>
    </w:p>
    <w:p w14:paraId="461C2884" w14:textId="76DAE3FF" w:rsidR="000E0899" w:rsidRPr="00CC3852" w:rsidRDefault="000E0899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3852">
        <w:rPr>
          <w:rFonts w:ascii="Times New Roman" w:hAnsi="Times New Roman" w:cs="Times New Roman"/>
          <w:b/>
          <w:bCs/>
          <w:sz w:val="28"/>
          <w:szCs w:val="28"/>
        </w:rPr>
        <w:t>информационное досье</w:t>
      </w:r>
      <w:r w:rsidRPr="00CC3852">
        <w:rPr>
          <w:rFonts w:ascii="Times New Roman" w:hAnsi="Times New Roman" w:cs="Times New Roman"/>
          <w:sz w:val="28"/>
          <w:szCs w:val="28"/>
        </w:rPr>
        <w:t> «Все о выборах»</w:t>
      </w:r>
      <w:r w:rsidR="00CC3852" w:rsidRPr="00CC3852">
        <w:rPr>
          <w:rFonts w:ascii="Times New Roman" w:hAnsi="Times New Roman" w:cs="Times New Roman"/>
          <w:sz w:val="28"/>
          <w:szCs w:val="28"/>
        </w:rPr>
        <w:t>;</w:t>
      </w:r>
    </w:p>
    <w:p w14:paraId="414B35EE" w14:textId="5F19849B" w:rsidR="000E0899" w:rsidRPr="00CC3852" w:rsidRDefault="000E0899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3852">
        <w:rPr>
          <w:rFonts w:ascii="Times New Roman" w:hAnsi="Times New Roman" w:cs="Times New Roman"/>
          <w:b/>
          <w:bCs/>
          <w:sz w:val="28"/>
          <w:szCs w:val="28"/>
        </w:rPr>
        <w:t>библиографические списки и памятки, методико-библиографические пособия</w:t>
      </w:r>
      <w:r w:rsidRPr="00CC3852">
        <w:rPr>
          <w:rFonts w:ascii="Times New Roman" w:hAnsi="Times New Roman" w:cs="Times New Roman"/>
          <w:sz w:val="28"/>
          <w:szCs w:val="28"/>
        </w:rPr>
        <w:t xml:space="preserve">: «Моя Россия» (для дошкольников и младших школьников), «Узнай </w:t>
      </w:r>
      <w:r w:rsidR="0073529D" w:rsidRPr="00CC3852">
        <w:rPr>
          <w:rFonts w:ascii="Times New Roman" w:hAnsi="Times New Roman" w:cs="Times New Roman"/>
          <w:sz w:val="28"/>
          <w:szCs w:val="28"/>
        </w:rPr>
        <w:t xml:space="preserve">  </w:t>
      </w:r>
      <w:r w:rsidRPr="00CC3852">
        <w:rPr>
          <w:rFonts w:ascii="Times New Roman" w:hAnsi="Times New Roman" w:cs="Times New Roman"/>
          <w:sz w:val="28"/>
          <w:szCs w:val="28"/>
        </w:rPr>
        <w:t xml:space="preserve">о выборах больше!»), «Как учить правовой культуре будущих избирателей?», «Тайна выборов, </w:t>
      </w:r>
      <w:proofErr w:type="gramStart"/>
      <w:r w:rsidRPr="00CC3852">
        <w:rPr>
          <w:rFonts w:ascii="Times New Roman" w:hAnsi="Times New Roman" w:cs="Times New Roman"/>
          <w:sz w:val="28"/>
          <w:szCs w:val="28"/>
        </w:rPr>
        <w:t>или Для</w:t>
      </w:r>
      <w:proofErr w:type="gramEnd"/>
      <w:r w:rsidRPr="00CC3852">
        <w:rPr>
          <w:rFonts w:ascii="Times New Roman" w:hAnsi="Times New Roman" w:cs="Times New Roman"/>
          <w:sz w:val="28"/>
          <w:szCs w:val="28"/>
        </w:rPr>
        <w:t xml:space="preserve"> чего надо учиться быть избирателем?»</w:t>
      </w:r>
      <w:r w:rsidR="00CC3852" w:rsidRPr="00CC3852">
        <w:rPr>
          <w:rFonts w:ascii="Times New Roman" w:hAnsi="Times New Roman" w:cs="Times New Roman"/>
          <w:sz w:val="28"/>
          <w:szCs w:val="28"/>
        </w:rPr>
        <w:t xml:space="preserve"> (для старшеклассников);</w:t>
      </w:r>
    </w:p>
    <w:p w14:paraId="7D60CD77" w14:textId="51723326" w:rsidR="000E0899" w:rsidRDefault="000E0899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3852">
        <w:rPr>
          <w:rFonts w:ascii="Times New Roman" w:hAnsi="Times New Roman" w:cs="Times New Roman"/>
          <w:b/>
          <w:bCs/>
          <w:sz w:val="28"/>
          <w:szCs w:val="28"/>
        </w:rPr>
        <w:t>буклет - памятка </w:t>
      </w:r>
      <w:r w:rsidRPr="00CC3852">
        <w:rPr>
          <w:rFonts w:ascii="Times New Roman" w:hAnsi="Times New Roman" w:cs="Times New Roman"/>
          <w:sz w:val="28"/>
          <w:szCs w:val="28"/>
        </w:rPr>
        <w:t>«Библиотека в период подготовки к выборам»</w:t>
      </w:r>
      <w:r w:rsidR="00CC3852" w:rsidRPr="00CC3852">
        <w:rPr>
          <w:rFonts w:ascii="Times New Roman" w:hAnsi="Times New Roman" w:cs="Times New Roman"/>
          <w:sz w:val="28"/>
          <w:szCs w:val="28"/>
        </w:rPr>
        <w:t>;</w:t>
      </w:r>
    </w:p>
    <w:p w14:paraId="252113D8" w14:textId="0B7C757F" w:rsidR="00817EC8" w:rsidRPr="00CC3852" w:rsidRDefault="00817EC8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96933">
        <w:rPr>
          <w:rFonts w:ascii="Times New Roman" w:hAnsi="Times New Roman" w:cs="Times New Roman"/>
          <w:b/>
          <w:bCs/>
          <w:sz w:val="28"/>
          <w:szCs w:val="28"/>
        </w:rPr>
        <w:t>буклет</w:t>
      </w:r>
      <w:r w:rsidR="00F96933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«Структура и компетенция Государственной Думы </w:t>
      </w:r>
      <w:r w:rsidR="00F96933">
        <w:rPr>
          <w:rFonts w:ascii="Times New Roman" w:hAnsi="Times New Roman" w:cs="Times New Roman"/>
          <w:sz w:val="28"/>
          <w:szCs w:val="28"/>
        </w:rPr>
        <w:t>РФ»;</w:t>
      </w:r>
    </w:p>
    <w:p w14:paraId="05B73E8D" w14:textId="4810F1DF" w:rsidR="000E0899" w:rsidRPr="00CC3852" w:rsidRDefault="000E0899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3852">
        <w:rPr>
          <w:rFonts w:ascii="Times New Roman" w:hAnsi="Times New Roman" w:cs="Times New Roman"/>
          <w:b/>
          <w:bCs/>
          <w:sz w:val="28"/>
          <w:szCs w:val="28"/>
        </w:rPr>
        <w:t>рекомендательный список литературы </w:t>
      </w:r>
      <w:r w:rsidRPr="00CC3852">
        <w:rPr>
          <w:rFonts w:ascii="Times New Roman" w:hAnsi="Times New Roman" w:cs="Times New Roman"/>
          <w:sz w:val="28"/>
          <w:szCs w:val="28"/>
        </w:rPr>
        <w:t>«Путеводитель по избирательному праву»</w:t>
      </w:r>
      <w:r w:rsidR="00CC3852" w:rsidRPr="00CC3852">
        <w:rPr>
          <w:rFonts w:ascii="Times New Roman" w:hAnsi="Times New Roman" w:cs="Times New Roman"/>
          <w:sz w:val="28"/>
          <w:szCs w:val="28"/>
        </w:rPr>
        <w:t>;</w:t>
      </w:r>
    </w:p>
    <w:p w14:paraId="61E7657C" w14:textId="2E638AFB" w:rsidR="000E0899" w:rsidRPr="00CC3852" w:rsidRDefault="00CC3852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3852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="000E0899" w:rsidRPr="00CC3852">
        <w:rPr>
          <w:rFonts w:ascii="Times New Roman" w:hAnsi="Times New Roman" w:cs="Times New Roman"/>
          <w:b/>
          <w:bCs/>
          <w:sz w:val="28"/>
          <w:szCs w:val="28"/>
        </w:rPr>
        <w:t>уклеты, листовки:</w:t>
      </w:r>
      <w:r w:rsidR="000E0899" w:rsidRPr="00CC3852">
        <w:rPr>
          <w:rFonts w:ascii="Times New Roman" w:hAnsi="Times New Roman" w:cs="Times New Roman"/>
          <w:sz w:val="28"/>
          <w:szCs w:val="28"/>
        </w:rPr>
        <w:t> «Хочешь изменить свою жизнь - голосуй», «Я в мире прав и обязанностей</w:t>
      </w:r>
      <w:proofErr w:type="gramStart"/>
      <w:r w:rsidR="000E0899" w:rsidRPr="00CC3852">
        <w:rPr>
          <w:rFonts w:ascii="Times New Roman" w:hAnsi="Times New Roman" w:cs="Times New Roman"/>
          <w:sz w:val="28"/>
          <w:szCs w:val="28"/>
        </w:rPr>
        <w:t>»,  «</w:t>
      </w:r>
      <w:proofErr w:type="gramEnd"/>
      <w:r w:rsidR="000E0899" w:rsidRPr="00CC3852">
        <w:rPr>
          <w:rFonts w:ascii="Times New Roman" w:hAnsi="Times New Roman" w:cs="Times New Roman"/>
          <w:sz w:val="28"/>
          <w:szCs w:val="28"/>
        </w:rPr>
        <w:t>Твой голос – самый главный!»,  «Выборы – основа демократии», «Идем на выборы впервые»</w:t>
      </w:r>
      <w:r w:rsidR="00A056FF" w:rsidRPr="00CC3852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693CC68D" w14:textId="77777777" w:rsidR="00CC3852" w:rsidRPr="00CC3852" w:rsidRDefault="0073529D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8ED">
        <w:t xml:space="preserve">       </w:t>
      </w:r>
      <w:r w:rsidR="00A056FF" w:rsidRPr="00CC3852">
        <w:rPr>
          <w:rFonts w:ascii="Times New Roman" w:hAnsi="Times New Roman" w:cs="Times New Roman"/>
          <w:sz w:val="28"/>
          <w:szCs w:val="28"/>
        </w:rPr>
        <w:t>В период выборов возрастающее количество недостоверной некорректной информации часто вводит в заблуждение избирателей, мешает принимать правильное решение</w:t>
      </w:r>
      <w:r w:rsidR="00A056FF" w:rsidRPr="00CC385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056FF" w:rsidRPr="00CC3852">
        <w:rPr>
          <w:rFonts w:ascii="Times New Roman" w:hAnsi="Times New Roman" w:cs="Times New Roman"/>
          <w:sz w:val="28"/>
          <w:szCs w:val="28"/>
        </w:rPr>
        <w:t xml:space="preserve"> Более того, она является орудием для манипулирования неподготовленными гражданами, особенно молодежью. Опыт работы показывает, что «сухая» газетная информация на политические темы плохо воспринимается молодыми читателями, мало интересна для них. </w:t>
      </w:r>
      <w:r w:rsidR="00A02313" w:rsidRPr="00CC3852">
        <w:rPr>
          <w:rFonts w:ascii="Times New Roman" w:hAnsi="Times New Roman" w:cs="Times New Roman"/>
          <w:sz w:val="28"/>
          <w:szCs w:val="28"/>
        </w:rPr>
        <w:t xml:space="preserve"> Поэтому </w:t>
      </w:r>
      <w:r w:rsidR="00A056FF" w:rsidRPr="00CC3852">
        <w:rPr>
          <w:rFonts w:ascii="Times New Roman" w:hAnsi="Times New Roman" w:cs="Times New Roman"/>
          <w:sz w:val="28"/>
          <w:szCs w:val="28"/>
        </w:rPr>
        <w:t>библиотек</w:t>
      </w:r>
      <w:r w:rsidR="00A02313" w:rsidRPr="00CC3852">
        <w:rPr>
          <w:rFonts w:ascii="Times New Roman" w:hAnsi="Times New Roman" w:cs="Times New Roman"/>
          <w:sz w:val="28"/>
          <w:szCs w:val="28"/>
        </w:rPr>
        <w:t xml:space="preserve">арям </w:t>
      </w:r>
      <w:proofErr w:type="gramStart"/>
      <w:r w:rsidR="00A02313" w:rsidRPr="00CC3852">
        <w:rPr>
          <w:rFonts w:ascii="Times New Roman" w:hAnsi="Times New Roman" w:cs="Times New Roman"/>
          <w:sz w:val="28"/>
          <w:szCs w:val="28"/>
        </w:rPr>
        <w:t xml:space="preserve">лучше </w:t>
      </w:r>
      <w:r w:rsidR="00A056FF" w:rsidRPr="00CC3852">
        <w:rPr>
          <w:rFonts w:ascii="Times New Roman" w:hAnsi="Times New Roman" w:cs="Times New Roman"/>
          <w:sz w:val="28"/>
          <w:szCs w:val="28"/>
        </w:rPr>
        <w:t xml:space="preserve"> ее</w:t>
      </w:r>
      <w:proofErr w:type="gramEnd"/>
      <w:r w:rsidR="00A056FF" w:rsidRPr="00CC3852">
        <w:rPr>
          <w:rFonts w:ascii="Times New Roman" w:hAnsi="Times New Roman" w:cs="Times New Roman"/>
          <w:sz w:val="28"/>
          <w:szCs w:val="28"/>
        </w:rPr>
        <w:t xml:space="preserve"> адаптировать для этой категории читателей, примен</w:t>
      </w:r>
      <w:r w:rsidR="00A379BB" w:rsidRPr="00CC3852">
        <w:rPr>
          <w:rFonts w:ascii="Times New Roman" w:hAnsi="Times New Roman" w:cs="Times New Roman"/>
          <w:sz w:val="28"/>
          <w:szCs w:val="28"/>
        </w:rPr>
        <w:t>яя</w:t>
      </w:r>
      <w:r w:rsidR="00A056FF" w:rsidRPr="00CC3852">
        <w:rPr>
          <w:rFonts w:ascii="Times New Roman" w:hAnsi="Times New Roman" w:cs="Times New Roman"/>
          <w:sz w:val="28"/>
          <w:szCs w:val="28"/>
        </w:rPr>
        <w:t xml:space="preserve"> интересные формы информирования</w:t>
      </w:r>
      <w:r w:rsidR="00A02313" w:rsidRPr="00CC3852">
        <w:rPr>
          <w:rFonts w:ascii="Times New Roman" w:hAnsi="Times New Roman" w:cs="Times New Roman"/>
          <w:sz w:val="28"/>
          <w:szCs w:val="28"/>
        </w:rPr>
        <w:t xml:space="preserve"> используя презентации, социальные ролики, слайд – композиции, </w:t>
      </w:r>
      <w:proofErr w:type="spellStart"/>
      <w:r w:rsidR="00A02313" w:rsidRPr="00CC3852">
        <w:rPr>
          <w:rFonts w:ascii="Times New Roman" w:hAnsi="Times New Roman" w:cs="Times New Roman"/>
          <w:sz w:val="28"/>
          <w:szCs w:val="28"/>
        </w:rPr>
        <w:t>медиавыставки</w:t>
      </w:r>
      <w:proofErr w:type="spellEnd"/>
      <w:r w:rsidR="00CC3852" w:rsidRPr="00CC3852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3210251C" w14:textId="44A3D9C1" w:rsidR="000E0899" w:rsidRPr="00CC3852" w:rsidRDefault="001C1220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3852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0E0899" w:rsidRPr="00CC3852">
        <w:rPr>
          <w:rFonts w:ascii="Times New Roman" w:hAnsi="Times New Roman" w:cs="Times New Roman"/>
          <w:sz w:val="28"/>
          <w:szCs w:val="28"/>
        </w:rPr>
        <w:t xml:space="preserve">Особое внимание </w:t>
      </w:r>
      <w:r w:rsidR="00F96933">
        <w:rPr>
          <w:rFonts w:ascii="Times New Roman" w:hAnsi="Times New Roman" w:cs="Times New Roman"/>
          <w:sz w:val="28"/>
          <w:szCs w:val="28"/>
        </w:rPr>
        <w:t xml:space="preserve">библиотеки </w:t>
      </w:r>
      <w:r w:rsidR="000E0899" w:rsidRPr="00CC3852">
        <w:rPr>
          <w:rFonts w:ascii="Times New Roman" w:hAnsi="Times New Roman" w:cs="Times New Roman"/>
          <w:sz w:val="28"/>
          <w:szCs w:val="28"/>
        </w:rPr>
        <w:t>должн</w:t>
      </w:r>
      <w:r w:rsidR="00F96933">
        <w:rPr>
          <w:rFonts w:ascii="Times New Roman" w:hAnsi="Times New Roman" w:cs="Times New Roman"/>
          <w:sz w:val="28"/>
          <w:szCs w:val="28"/>
        </w:rPr>
        <w:t>ы</w:t>
      </w:r>
      <w:r w:rsidR="000E0899" w:rsidRPr="00CC3852">
        <w:rPr>
          <w:rFonts w:ascii="Times New Roman" w:hAnsi="Times New Roman" w:cs="Times New Roman"/>
          <w:sz w:val="28"/>
          <w:szCs w:val="28"/>
        </w:rPr>
        <w:t xml:space="preserve"> уделять организации выставок, используя в оформлении такие привлекательные моменты, чтобы читатель обязательно обратил на них внимание. </w:t>
      </w:r>
    </w:p>
    <w:p w14:paraId="306C6AE1" w14:textId="77777777" w:rsidR="000E0899" w:rsidRPr="00CC3852" w:rsidRDefault="000E0899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3852">
        <w:rPr>
          <w:rFonts w:ascii="Times New Roman" w:hAnsi="Times New Roman" w:cs="Times New Roman"/>
          <w:sz w:val="28"/>
          <w:szCs w:val="28"/>
        </w:rPr>
        <w:t>Выставка-экспресс «Избирательная кампания шаг за шагом» </w:t>
      </w:r>
    </w:p>
    <w:p w14:paraId="4A4D0D0F" w14:textId="0D050DDA" w:rsidR="000E0899" w:rsidRPr="009818ED" w:rsidRDefault="000E0899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>Выставка-информация «Сделать выбор – наш долг и наше право».</w:t>
      </w:r>
    </w:p>
    <w:p w14:paraId="08FAD1B1" w14:textId="77777777" w:rsidR="000E0899" w:rsidRPr="009818ED" w:rsidRDefault="000E0899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>Выставки-викторины, выставки-диалоги, выставки-дискуссии, выставки-образы, выставки-портреты с названиями: </w:t>
      </w:r>
    </w:p>
    <w:p w14:paraId="194B3398" w14:textId="77777777" w:rsidR="000E0899" w:rsidRPr="009818ED" w:rsidRDefault="000E0899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>«Живи настоящим — думай о будущем», </w:t>
      </w:r>
    </w:p>
    <w:p w14:paraId="27F8A56D" w14:textId="77777777" w:rsidR="000E0899" w:rsidRPr="009818ED" w:rsidRDefault="000E0899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>«Голосуем за будущее России», </w:t>
      </w:r>
    </w:p>
    <w:p w14:paraId="08EF082A" w14:textId="77777777" w:rsidR="000E0899" w:rsidRPr="009818ED" w:rsidRDefault="000E0899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>«Выборы: история и современность», </w:t>
      </w:r>
    </w:p>
    <w:p w14:paraId="5518E443" w14:textId="77777777" w:rsidR="000E0899" w:rsidRPr="009818ED" w:rsidRDefault="000E0899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>«Для вас, избиратели», </w:t>
      </w:r>
    </w:p>
    <w:p w14:paraId="36F9B03D" w14:textId="77777777" w:rsidR="000E0899" w:rsidRPr="009818ED" w:rsidRDefault="000E0899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>«Твой выбор, Россия», </w:t>
      </w:r>
    </w:p>
    <w:p w14:paraId="040A4696" w14:textId="77777777" w:rsidR="000E0899" w:rsidRPr="009818ED" w:rsidRDefault="000E0899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>«Я — гражданин, я — избиратель», </w:t>
      </w:r>
    </w:p>
    <w:p w14:paraId="29750124" w14:textId="77777777" w:rsidR="000E0899" w:rsidRPr="009818ED" w:rsidRDefault="000E0899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>«Выборы: завтра начинается сегодня», </w:t>
      </w:r>
    </w:p>
    <w:p w14:paraId="08B98B83" w14:textId="77777777" w:rsidR="000E0899" w:rsidRPr="009818ED" w:rsidRDefault="000E0899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>«Думай! Действуй! Выбирай!», </w:t>
      </w:r>
    </w:p>
    <w:p w14:paraId="7627860F" w14:textId="09DFBDE6" w:rsidR="000E0899" w:rsidRPr="00CC3852" w:rsidRDefault="000E0899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3852">
        <w:rPr>
          <w:rFonts w:ascii="Times New Roman" w:hAnsi="Times New Roman" w:cs="Times New Roman"/>
          <w:sz w:val="28"/>
          <w:szCs w:val="28"/>
        </w:rPr>
        <w:t>«Наш выбор — наша судьба!»</w:t>
      </w:r>
    </w:p>
    <w:p w14:paraId="76E6E086" w14:textId="277D6D49" w:rsidR="00926B7C" w:rsidRPr="00CC3852" w:rsidRDefault="001C1220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3852">
        <w:rPr>
          <w:rFonts w:ascii="Times New Roman" w:hAnsi="Times New Roman" w:cs="Times New Roman"/>
          <w:sz w:val="28"/>
          <w:szCs w:val="28"/>
        </w:rPr>
        <w:t xml:space="preserve">     </w:t>
      </w:r>
      <w:r w:rsidR="00926B7C" w:rsidRPr="00CC3852">
        <w:rPr>
          <w:rFonts w:ascii="Times New Roman" w:hAnsi="Times New Roman" w:cs="Times New Roman"/>
          <w:sz w:val="28"/>
          <w:szCs w:val="28"/>
        </w:rPr>
        <w:t>Каждый гражданин обязан знать свои права и обязанности, а тем более молодой избиратель, которому впервые предстоит отдать свой голос за того или иного депутата. </w:t>
      </w:r>
    </w:p>
    <w:p w14:paraId="491B124A" w14:textId="4A4941D9" w:rsidR="00926B7C" w:rsidRPr="00CC3852" w:rsidRDefault="00CC3852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926B7C" w:rsidRPr="00CC3852">
        <w:rPr>
          <w:rFonts w:ascii="Times New Roman" w:hAnsi="Times New Roman" w:cs="Times New Roman"/>
          <w:b/>
          <w:bCs/>
          <w:sz w:val="28"/>
          <w:szCs w:val="28"/>
        </w:rPr>
        <w:t xml:space="preserve">Для учащихся старших классов </w:t>
      </w:r>
      <w:r w:rsidR="00F96933">
        <w:rPr>
          <w:rFonts w:ascii="Times New Roman" w:hAnsi="Times New Roman" w:cs="Times New Roman"/>
          <w:b/>
          <w:bCs/>
          <w:sz w:val="28"/>
          <w:szCs w:val="28"/>
        </w:rPr>
        <w:t>рекомендую</w:t>
      </w:r>
      <w:r w:rsidR="00926B7C" w:rsidRPr="00CC3852">
        <w:rPr>
          <w:rFonts w:ascii="Times New Roman" w:hAnsi="Times New Roman" w:cs="Times New Roman"/>
          <w:b/>
          <w:bCs/>
          <w:sz w:val="28"/>
          <w:szCs w:val="28"/>
        </w:rPr>
        <w:t xml:space="preserve"> провести</w:t>
      </w:r>
      <w:r w:rsidR="00926B7C" w:rsidRPr="00CC3852">
        <w:rPr>
          <w:rFonts w:ascii="Times New Roman" w:hAnsi="Times New Roman" w:cs="Times New Roman"/>
          <w:sz w:val="28"/>
          <w:szCs w:val="28"/>
        </w:rPr>
        <w:t>:</w:t>
      </w:r>
    </w:p>
    <w:p w14:paraId="2E996F09" w14:textId="77777777" w:rsidR="00926B7C" w:rsidRPr="00CC3852" w:rsidRDefault="00926B7C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3852">
        <w:rPr>
          <w:rFonts w:ascii="Times New Roman" w:hAnsi="Times New Roman" w:cs="Times New Roman"/>
          <w:b/>
          <w:bCs/>
          <w:sz w:val="28"/>
          <w:szCs w:val="28"/>
        </w:rPr>
        <w:t>час информации</w:t>
      </w:r>
      <w:r w:rsidRPr="00CC3852">
        <w:rPr>
          <w:rFonts w:ascii="Times New Roman" w:hAnsi="Times New Roman" w:cs="Times New Roman"/>
          <w:sz w:val="28"/>
          <w:szCs w:val="28"/>
        </w:rPr>
        <w:t> «Сегодня ты школьник, а завтра ты избиратель». конкурс «Права человека», в ходе которого вспомнить, какие у каждого из нас есть избирательные права. </w:t>
      </w:r>
    </w:p>
    <w:p w14:paraId="4F45710E" w14:textId="77777777" w:rsidR="00926B7C" w:rsidRPr="00CC3852" w:rsidRDefault="00926B7C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3852">
        <w:rPr>
          <w:rFonts w:ascii="Times New Roman" w:hAnsi="Times New Roman" w:cs="Times New Roman"/>
          <w:b/>
          <w:bCs/>
          <w:sz w:val="28"/>
          <w:szCs w:val="28"/>
        </w:rPr>
        <w:t>для средних классов - викторина с разделами</w:t>
      </w:r>
      <w:r w:rsidRPr="00CC3852">
        <w:rPr>
          <w:rFonts w:ascii="Times New Roman" w:hAnsi="Times New Roman" w:cs="Times New Roman"/>
          <w:sz w:val="28"/>
          <w:szCs w:val="28"/>
        </w:rPr>
        <w:t>: «Азбука права», «Как все устроено», «Навстречу выборам». </w:t>
      </w:r>
    </w:p>
    <w:p w14:paraId="360EF62F" w14:textId="0ACBBAE8" w:rsidR="00926B7C" w:rsidRPr="00CC3852" w:rsidRDefault="00F06302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926B7C" w:rsidRPr="00F06302">
        <w:rPr>
          <w:rFonts w:ascii="Times New Roman" w:hAnsi="Times New Roman" w:cs="Times New Roman"/>
          <w:b/>
          <w:bCs/>
          <w:sz w:val="28"/>
          <w:szCs w:val="28"/>
        </w:rPr>
        <w:t>нтерактивная викторина</w:t>
      </w:r>
      <w:r w:rsidR="00926B7C" w:rsidRPr="00CC3852">
        <w:rPr>
          <w:rFonts w:ascii="Times New Roman" w:hAnsi="Times New Roman" w:cs="Times New Roman"/>
          <w:sz w:val="28"/>
          <w:szCs w:val="28"/>
        </w:rPr>
        <w:t xml:space="preserve"> «Я гражданин, а это значит…».</w:t>
      </w:r>
    </w:p>
    <w:p w14:paraId="1B725D01" w14:textId="77777777" w:rsidR="001C1220" w:rsidRPr="00CC3852" w:rsidRDefault="00926B7C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C3852">
        <w:rPr>
          <w:rFonts w:ascii="Times New Roman" w:hAnsi="Times New Roman" w:cs="Times New Roman"/>
          <w:b/>
          <w:bCs/>
          <w:sz w:val="28"/>
          <w:szCs w:val="28"/>
        </w:rPr>
        <w:t>Час правовой информации</w:t>
      </w:r>
      <w:r w:rsidRPr="00CC3852">
        <w:rPr>
          <w:rFonts w:ascii="Times New Roman" w:hAnsi="Times New Roman" w:cs="Times New Roman"/>
          <w:sz w:val="28"/>
          <w:szCs w:val="28"/>
        </w:rPr>
        <w:t> «История избирательного права России», «Краткий словарь избирателя», «Выборные процедуры: история и современность», «Хроника Российской государственности», «Избиратель: права и обязанности</w:t>
      </w:r>
      <w:proofErr w:type="gramStart"/>
      <w:r w:rsidRPr="00CC3852">
        <w:rPr>
          <w:rFonts w:ascii="Times New Roman" w:hAnsi="Times New Roman" w:cs="Times New Roman"/>
          <w:sz w:val="28"/>
          <w:szCs w:val="28"/>
        </w:rPr>
        <w:t>» .</w:t>
      </w:r>
      <w:proofErr w:type="gramEnd"/>
    </w:p>
    <w:p w14:paraId="43835DD7" w14:textId="01969669" w:rsidR="001C1220" w:rsidRPr="009818ED" w:rsidRDefault="001C1220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 xml:space="preserve"> В период предвыборной кампании рекоменду</w:t>
      </w:r>
      <w:r w:rsidR="00944B7E">
        <w:rPr>
          <w:rFonts w:ascii="Times New Roman" w:hAnsi="Times New Roman" w:cs="Times New Roman"/>
          <w:sz w:val="28"/>
          <w:szCs w:val="28"/>
        </w:rPr>
        <w:t>ю</w:t>
      </w:r>
      <w:r w:rsidRPr="009818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18ED">
        <w:rPr>
          <w:rFonts w:ascii="Times New Roman" w:hAnsi="Times New Roman" w:cs="Times New Roman"/>
          <w:sz w:val="28"/>
          <w:szCs w:val="28"/>
        </w:rPr>
        <w:t xml:space="preserve">провести  </w:t>
      </w:r>
      <w:r w:rsidRPr="00F06302">
        <w:rPr>
          <w:rFonts w:ascii="Times New Roman" w:hAnsi="Times New Roman" w:cs="Times New Roman"/>
          <w:b/>
          <w:bCs/>
          <w:sz w:val="28"/>
          <w:szCs w:val="28"/>
        </w:rPr>
        <w:t>Декад</w:t>
      </w:r>
      <w:r w:rsidR="0073529D" w:rsidRPr="00F06302">
        <w:rPr>
          <w:rFonts w:ascii="Times New Roman" w:hAnsi="Times New Roman" w:cs="Times New Roman"/>
          <w:b/>
          <w:bCs/>
          <w:sz w:val="28"/>
          <w:szCs w:val="28"/>
        </w:rPr>
        <w:t>у</w:t>
      </w:r>
      <w:proofErr w:type="gramEnd"/>
      <w:r w:rsidRPr="00F06302">
        <w:rPr>
          <w:rFonts w:ascii="Times New Roman" w:hAnsi="Times New Roman" w:cs="Times New Roman"/>
          <w:b/>
          <w:bCs/>
          <w:sz w:val="28"/>
          <w:szCs w:val="28"/>
        </w:rPr>
        <w:t xml:space="preserve"> юного избирателя «Найди время выбрать будущее».</w:t>
      </w:r>
    </w:p>
    <w:p w14:paraId="21B3E690" w14:textId="77777777" w:rsidR="001C1220" w:rsidRPr="009818ED" w:rsidRDefault="001C1220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>В рамках декады можно организовать:</w:t>
      </w:r>
    </w:p>
    <w:p w14:paraId="0DA0D38B" w14:textId="77777777" w:rsidR="001C1220" w:rsidRPr="009818ED" w:rsidRDefault="001C1220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> турнир знатоков права «Защити себя сам»</w:t>
      </w:r>
    </w:p>
    <w:p w14:paraId="6DE03BEF" w14:textId="77777777" w:rsidR="001C1220" w:rsidRPr="009818ED" w:rsidRDefault="001C1220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> игровая программа «Выборы в Государственную Думу»</w:t>
      </w:r>
    </w:p>
    <w:p w14:paraId="4E6821C1" w14:textId="77777777" w:rsidR="001C1220" w:rsidRPr="009818ED" w:rsidRDefault="001C1220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> экспресс-обзор «Выборы? Хочу все знать»</w:t>
      </w:r>
    </w:p>
    <w:p w14:paraId="0BE3D28A" w14:textId="77777777" w:rsidR="001C1220" w:rsidRPr="009818ED" w:rsidRDefault="001C1220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> игра-викторина «Что ты знаешь о нашем Государстве?»</w:t>
      </w:r>
    </w:p>
    <w:p w14:paraId="3E10C16A" w14:textId="77777777" w:rsidR="001C1220" w:rsidRPr="009818ED" w:rsidRDefault="001C1220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> деловая игра «В лабиринте избирательного права»</w:t>
      </w:r>
    </w:p>
    <w:p w14:paraId="23D8CBB6" w14:textId="77777777" w:rsidR="001C1220" w:rsidRPr="009818ED" w:rsidRDefault="001C1220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> исторический час «Государственная символика в истории России»</w:t>
      </w:r>
    </w:p>
    <w:p w14:paraId="4F0BD48A" w14:textId="77777777" w:rsidR="001C1220" w:rsidRPr="009818ED" w:rsidRDefault="001C1220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> час вопросов и ответов «Выборы: что это значит?»</w:t>
      </w:r>
    </w:p>
    <w:p w14:paraId="13E5A0A8" w14:textId="77777777" w:rsidR="001C1220" w:rsidRPr="009818ED" w:rsidRDefault="001C1220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> игра-викторина «Кто такой гражданин?»</w:t>
      </w:r>
    </w:p>
    <w:p w14:paraId="6B50FD6F" w14:textId="77777777" w:rsidR="001C1220" w:rsidRPr="009818ED" w:rsidRDefault="001C1220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> обучающая игра «Мы учимся выбирать»</w:t>
      </w:r>
    </w:p>
    <w:p w14:paraId="1D177234" w14:textId="77777777" w:rsidR="001C1220" w:rsidRPr="009818ED" w:rsidRDefault="001C1220" w:rsidP="00F0630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> мини-исследование «Сегодня ученик – завтра избиратель»</w:t>
      </w:r>
    </w:p>
    <w:p w14:paraId="674500AC" w14:textId="538FC3E3" w:rsidR="001C1220" w:rsidRPr="009818ED" w:rsidRDefault="001C1220" w:rsidP="00F0630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 xml:space="preserve">     Такие мероприятия помогают молодежи формированию правовых знаний, гражданской компетенции, формированию умения участвовать в </w:t>
      </w:r>
      <w:r w:rsidRPr="009818ED">
        <w:rPr>
          <w:rFonts w:ascii="Times New Roman" w:hAnsi="Times New Roman" w:cs="Times New Roman"/>
          <w:sz w:val="28"/>
          <w:szCs w:val="28"/>
        </w:rPr>
        <w:lastRenderedPageBreak/>
        <w:t>политической жизни общества и государства, расширить кругозор, повысить культурный уровень, найти свое место в жизни.</w:t>
      </w:r>
    </w:p>
    <w:p w14:paraId="5D37C6E9" w14:textId="65E09512" w:rsidR="001C1220" w:rsidRPr="009818ED" w:rsidRDefault="00944B7E" w:rsidP="00F06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C1220" w:rsidRPr="009818ED">
        <w:rPr>
          <w:rFonts w:ascii="Times New Roman" w:hAnsi="Times New Roman" w:cs="Times New Roman"/>
          <w:sz w:val="28"/>
          <w:szCs w:val="28"/>
        </w:rPr>
        <w:t>Молодые люди в игровой форме, в различных ситуациях учатся отстаивать свои права, свои убеждения, набираются первого политического опыта. Когда ребята получат право избирать, они будут голосовать не вслепую, а со знанием основ российского избирательного права, особенностей каждых выборов, процедуры голосования.</w:t>
      </w:r>
    </w:p>
    <w:p w14:paraId="3FD6BF39" w14:textId="14DEA4AD" w:rsidR="001C1220" w:rsidRPr="009818ED" w:rsidRDefault="00944B7E" w:rsidP="00F06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C1220" w:rsidRPr="009818ED">
        <w:rPr>
          <w:rFonts w:ascii="Times New Roman" w:hAnsi="Times New Roman" w:cs="Times New Roman"/>
          <w:sz w:val="28"/>
          <w:szCs w:val="28"/>
        </w:rPr>
        <w:t>Турнир знатоков права «Защити себя сам» позволит учащимся разобраться в многообразии отраслей права: трудовом, гражданском, уголовном, военном, административном, избирательном и т.д.</w:t>
      </w:r>
    </w:p>
    <w:p w14:paraId="2C72BABC" w14:textId="4FC0C9E8" w:rsidR="001C1220" w:rsidRPr="009818ED" w:rsidRDefault="00944B7E" w:rsidP="00F06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C1220" w:rsidRPr="009818ED">
        <w:rPr>
          <w:rFonts w:ascii="Times New Roman" w:hAnsi="Times New Roman" w:cs="Times New Roman"/>
          <w:sz w:val="28"/>
          <w:szCs w:val="28"/>
        </w:rPr>
        <w:t>В качестве разминки ребятам предл</w:t>
      </w:r>
      <w:r>
        <w:rPr>
          <w:rFonts w:ascii="Times New Roman" w:hAnsi="Times New Roman" w:cs="Times New Roman"/>
          <w:sz w:val="28"/>
          <w:szCs w:val="28"/>
        </w:rPr>
        <w:t>ожить</w:t>
      </w:r>
      <w:r w:rsidR="00E45353">
        <w:rPr>
          <w:rFonts w:ascii="Times New Roman" w:hAnsi="Times New Roman" w:cs="Times New Roman"/>
          <w:sz w:val="28"/>
          <w:szCs w:val="28"/>
        </w:rPr>
        <w:t>,</w:t>
      </w:r>
      <w:r w:rsidR="001C1220" w:rsidRPr="009818ED">
        <w:rPr>
          <w:rFonts w:ascii="Times New Roman" w:hAnsi="Times New Roman" w:cs="Times New Roman"/>
          <w:sz w:val="28"/>
          <w:szCs w:val="28"/>
        </w:rPr>
        <w:t xml:space="preserve"> вспомнить литературные произведения, в которых нарушался закон или совершалось преступление.</w:t>
      </w:r>
    </w:p>
    <w:p w14:paraId="48728DA5" w14:textId="67464EDD" w:rsidR="001C1220" w:rsidRPr="009818ED" w:rsidRDefault="001C1220" w:rsidP="00F0630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 xml:space="preserve">Затем они </w:t>
      </w:r>
      <w:proofErr w:type="spellStart"/>
      <w:r w:rsidRPr="009818ED">
        <w:rPr>
          <w:rFonts w:ascii="Times New Roman" w:hAnsi="Times New Roman" w:cs="Times New Roman"/>
          <w:sz w:val="28"/>
          <w:szCs w:val="28"/>
        </w:rPr>
        <w:t>отправ</w:t>
      </w:r>
      <w:r w:rsidR="00366676">
        <w:rPr>
          <w:rFonts w:ascii="Times New Roman" w:hAnsi="Times New Roman" w:cs="Times New Roman"/>
          <w:sz w:val="28"/>
          <w:szCs w:val="28"/>
        </w:rPr>
        <w:t>я</w:t>
      </w:r>
      <w:r w:rsidR="00E45353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Pr="009818ED">
        <w:rPr>
          <w:rFonts w:ascii="Times New Roman" w:hAnsi="Times New Roman" w:cs="Times New Roman"/>
          <w:sz w:val="28"/>
          <w:szCs w:val="28"/>
        </w:rPr>
        <w:t xml:space="preserve"> в страну «Правоведение», где на станциях «Трудовая», </w:t>
      </w:r>
    </w:p>
    <w:p w14:paraId="6DB0DA7D" w14:textId="5A92BE9A" w:rsidR="001C1220" w:rsidRPr="009818ED" w:rsidRDefault="001C1220" w:rsidP="00F0630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>«Гражданская», «Уголовная», «Воинская», «Избирательная» и «Административная»</w:t>
      </w:r>
      <w:r w:rsidR="00E453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5353">
        <w:rPr>
          <w:rFonts w:ascii="Times New Roman" w:hAnsi="Times New Roman" w:cs="Times New Roman"/>
          <w:sz w:val="28"/>
          <w:szCs w:val="28"/>
        </w:rPr>
        <w:t xml:space="preserve">надо </w:t>
      </w:r>
      <w:r w:rsidRPr="009818ED">
        <w:rPr>
          <w:rFonts w:ascii="Times New Roman" w:hAnsi="Times New Roman" w:cs="Times New Roman"/>
          <w:sz w:val="28"/>
          <w:szCs w:val="28"/>
        </w:rPr>
        <w:t xml:space="preserve"> ответи</w:t>
      </w:r>
      <w:r w:rsidR="00E45353">
        <w:rPr>
          <w:rFonts w:ascii="Times New Roman" w:hAnsi="Times New Roman" w:cs="Times New Roman"/>
          <w:sz w:val="28"/>
          <w:szCs w:val="28"/>
        </w:rPr>
        <w:t>ть</w:t>
      </w:r>
      <w:proofErr w:type="gramEnd"/>
      <w:r w:rsidRPr="009818ED">
        <w:rPr>
          <w:rFonts w:ascii="Times New Roman" w:hAnsi="Times New Roman" w:cs="Times New Roman"/>
          <w:sz w:val="28"/>
          <w:szCs w:val="28"/>
        </w:rPr>
        <w:t xml:space="preserve"> на множество вопросов, касающихся данных отраслей.</w:t>
      </w:r>
    </w:p>
    <w:p w14:paraId="34BAEEAA" w14:textId="77777777" w:rsidR="001C1220" w:rsidRPr="009818ED" w:rsidRDefault="001C1220" w:rsidP="00F0630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 xml:space="preserve">      На станции «Избирательная» присутствующие ответят на вопросы о полномочиях избирательных комиссий по подготовке и проведению выборов в Государственную Думу, начиная от ЦИК России до участковой избирательной комиссии. </w:t>
      </w:r>
    </w:p>
    <w:p w14:paraId="0262AFFA" w14:textId="50D64E25" w:rsidR="001C1220" w:rsidRPr="009818ED" w:rsidRDefault="00E45353" w:rsidP="00F06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C1220" w:rsidRPr="009818ED">
        <w:rPr>
          <w:rFonts w:ascii="Times New Roman" w:hAnsi="Times New Roman" w:cs="Times New Roman"/>
          <w:sz w:val="28"/>
          <w:szCs w:val="28"/>
        </w:rPr>
        <w:t xml:space="preserve">Час вопросов и ответов «Выборы: что это значит?» </w:t>
      </w:r>
      <w:proofErr w:type="gramStart"/>
      <w:r w:rsidR="001C1220" w:rsidRPr="009818ED">
        <w:rPr>
          <w:rFonts w:ascii="Times New Roman" w:hAnsi="Times New Roman" w:cs="Times New Roman"/>
          <w:sz w:val="28"/>
          <w:szCs w:val="28"/>
        </w:rPr>
        <w:t>,юные</w:t>
      </w:r>
      <w:proofErr w:type="gramEnd"/>
      <w:r w:rsidR="001C1220" w:rsidRPr="009818ED">
        <w:rPr>
          <w:rFonts w:ascii="Times New Roman" w:hAnsi="Times New Roman" w:cs="Times New Roman"/>
          <w:sz w:val="28"/>
          <w:szCs w:val="28"/>
        </w:rPr>
        <w:t xml:space="preserve"> избиратели узнают много нового и интересного об истории возникновения выборов . </w:t>
      </w:r>
    </w:p>
    <w:p w14:paraId="1F05B07C" w14:textId="536F7FDA" w:rsidR="001C1220" w:rsidRPr="009818ED" w:rsidRDefault="00E45353" w:rsidP="00F06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C1220" w:rsidRPr="009818ED">
        <w:rPr>
          <w:rFonts w:ascii="Times New Roman" w:hAnsi="Times New Roman" w:cs="Times New Roman"/>
          <w:sz w:val="28"/>
          <w:szCs w:val="28"/>
        </w:rPr>
        <w:t xml:space="preserve">Затем учащиеся ответят на сложные вопросы: какова роль выборов в жизни каждого человека и страны в целом? обязательно ли участвовать в выборах? чем отличаются выборы в органы местного самоуправления от выборов в Государственную Думу и т.д., выскажут свое </w:t>
      </w:r>
      <w:proofErr w:type="gramStart"/>
      <w:r w:rsidR="001C1220" w:rsidRPr="009818ED">
        <w:rPr>
          <w:rFonts w:ascii="Times New Roman" w:hAnsi="Times New Roman" w:cs="Times New Roman"/>
          <w:sz w:val="28"/>
          <w:szCs w:val="28"/>
        </w:rPr>
        <w:t>мнение,  обосн</w:t>
      </w:r>
      <w:r w:rsidR="00944B7E">
        <w:rPr>
          <w:rFonts w:ascii="Times New Roman" w:hAnsi="Times New Roman" w:cs="Times New Roman"/>
          <w:sz w:val="28"/>
          <w:szCs w:val="28"/>
        </w:rPr>
        <w:t>у</w:t>
      </w:r>
      <w:r w:rsidR="001C1220" w:rsidRPr="009818ED">
        <w:rPr>
          <w:rFonts w:ascii="Times New Roman" w:hAnsi="Times New Roman" w:cs="Times New Roman"/>
          <w:sz w:val="28"/>
          <w:szCs w:val="28"/>
        </w:rPr>
        <w:t>ют</w:t>
      </w:r>
      <w:proofErr w:type="gramEnd"/>
      <w:r w:rsidR="001C1220" w:rsidRPr="009818ED">
        <w:rPr>
          <w:rFonts w:ascii="Times New Roman" w:hAnsi="Times New Roman" w:cs="Times New Roman"/>
          <w:sz w:val="28"/>
          <w:szCs w:val="28"/>
        </w:rPr>
        <w:t xml:space="preserve"> свою позицию.</w:t>
      </w:r>
    </w:p>
    <w:p w14:paraId="38505466" w14:textId="77777777" w:rsidR="001C1220" w:rsidRPr="009818ED" w:rsidRDefault="001C1220" w:rsidP="00F0630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 xml:space="preserve">   На память о встрече каждый участник мероприятия получит памятку молодого избирателя.</w:t>
      </w:r>
    </w:p>
    <w:p w14:paraId="524A33B5" w14:textId="721A7B08" w:rsidR="001C1220" w:rsidRPr="009818ED" w:rsidRDefault="001C1220" w:rsidP="00F0630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 xml:space="preserve">         Цель мероприятия деловая игра «В лабиринте избирательного права»: показать будущим избирателям смысл и значение выборов в</w:t>
      </w:r>
      <w:r w:rsidR="00944B7E">
        <w:rPr>
          <w:rFonts w:ascii="Times New Roman" w:hAnsi="Times New Roman" w:cs="Times New Roman"/>
          <w:sz w:val="28"/>
          <w:szCs w:val="28"/>
        </w:rPr>
        <w:t xml:space="preserve"> </w:t>
      </w:r>
      <w:r w:rsidRPr="009818ED">
        <w:rPr>
          <w:rFonts w:ascii="Times New Roman" w:hAnsi="Times New Roman" w:cs="Times New Roman"/>
          <w:sz w:val="28"/>
          <w:szCs w:val="28"/>
        </w:rPr>
        <w:t>Государственную Думу, познакомить с особенностями предвыборной кампании, процедуры голосования в демократическом обществе, развить умение работать с бюллетенями избирателей.</w:t>
      </w:r>
    </w:p>
    <w:p w14:paraId="03AE8E16" w14:textId="2B315E19" w:rsidR="001C1220" w:rsidRPr="009818ED" w:rsidRDefault="001C1220" w:rsidP="00F0630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 xml:space="preserve">        Игра состо</w:t>
      </w:r>
      <w:r w:rsidR="00E45353">
        <w:rPr>
          <w:rFonts w:ascii="Times New Roman" w:hAnsi="Times New Roman" w:cs="Times New Roman"/>
          <w:sz w:val="28"/>
          <w:szCs w:val="28"/>
        </w:rPr>
        <w:t>ит</w:t>
      </w:r>
      <w:r w:rsidRPr="009818ED">
        <w:rPr>
          <w:rFonts w:ascii="Times New Roman" w:hAnsi="Times New Roman" w:cs="Times New Roman"/>
          <w:sz w:val="28"/>
          <w:szCs w:val="28"/>
        </w:rPr>
        <w:t xml:space="preserve"> из трех туров, в которой при</w:t>
      </w:r>
      <w:r w:rsidR="00E45353">
        <w:rPr>
          <w:rFonts w:ascii="Times New Roman" w:hAnsi="Times New Roman" w:cs="Times New Roman"/>
          <w:sz w:val="28"/>
          <w:szCs w:val="28"/>
        </w:rPr>
        <w:t>мут</w:t>
      </w:r>
      <w:r w:rsidRPr="009818ED">
        <w:rPr>
          <w:rFonts w:ascii="Times New Roman" w:hAnsi="Times New Roman" w:cs="Times New Roman"/>
          <w:sz w:val="28"/>
          <w:szCs w:val="28"/>
        </w:rPr>
        <w:t xml:space="preserve"> участие 2 команды: «Знатоки» и «Демократы».</w:t>
      </w:r>
    </w:p>
    <w:p w14:paraId="48384CF3" w14:textId="77777777" w:rsidR="001C1220" w:rsidRPr="009818ED" w:rsidRDefault="001C1220" w:rsidP="00F0630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 xml:space="preserve">      В первом туре «Насколько хорошо ты знаешь право?» ребятам предлагают ответить на общие вопросы, касающиеся права и государственного управления.</w:t>
      </w:r>
    </w:p>
    <w:p w14:paraId="32ECF300" w14:textId="08C4A93E" w:rsidR="001C1220" w:rsidRPr="009818ED" w:rsidRDefault="001C1220" w:rsidP="00F0630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 xml:space="preserve">      Во втором туре прин</w:t>
      </w:r>
      <w:r w:rsidR="00E45353">
        <w:rPr>
          <w:rFonts w:ascii="Times New Roman" w:hAnsi="Times New Roman" w:cs="Times New Roman"/>
          <w:sz w:val="28"/>
          <w:szCs w:val="28"/>
        </w:rPr>
        <w:t>имают</w:t>
      </w:r>
      <w:r w:rsidRPr="009818ED">
        <w:rPr>
          <w:rFonts w:ascii="Times New Roman" w:hAnsi="Times New Roman" w:cs="Times New Roman"/>
          <w:sz w:val="28"/>
          <w:szCs w:val="28"/>
        </w:rPr>
        <w:t xml:space="preserve"> участие капитаны команд. Их задача заключа</w:t>
      </w:r>
      <w:r w:rsidR="00E45353">
        <w:rPr>
          <w:rFonts w:ascii="Times New Roman" w:hAnsi="Times New Roman" w:cs="Times New Roman"/>
          <w:sz w:val="28"/>
          <w:szCs w:val="28"/>
        </w:rPr>
        <w:t>ется</w:t>
      </w:r>
      <w:r w:rsidRPr="009818ED">
        <w:rPr>
          <w:rFonts w:ascii="Times New Roman" w:hAnsi="Times New Roman" w:cs="Times New Roman"/>
          <w:sz w:val="28"/>
          <w:szCs w:val="28"/>
        </w:rPr>
        <w:t xml:space="preserve"> в том, чтобы в течение 5 минут подобрать синонимы к определениям, записанным на листах </w:t>
      </w:r>
      <w:proofErr w:type="gramStart"/>
      <w:r w:rsidRPr="009818ED">
        <w:rPr>
          <w:rFonts w:ascii="Times New Roman" w:hAnsi="Times New Roman" w:cs="Times New Roman"/>
          <w:sz w:val="28"/>
          <w:szCs w:val="28"/>
        </w:rPr>
        <w:t>бумаги</w:t>
      </w:r>
      <w:r w:rsidR="00F0630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14:paraId="47330FFB" w14:textId="262922E9" w:rsidR="001C1220" w:rsidRPr="009818ED" w:rsidRDefault="00E45353" w:rsidP="00F06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1C1220" w:rsidRPr="009818ED">
        <w:rPr>
          <w:rFonts w:ascii="Times New Roman" w:hAnsi="Times New Roman" w:cs="Times New Roman"/>
          <w:sz w:val="28"/>
          <w:szCs w:val="28"/>
        </w:rPr>
        <w:t>Заключительный третий тур посвяща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="001C1220" w:rsidRPr="009818ED">
        <w:rPr>
          <w:rFonts w:ascii="Times New Roman" w:hAnsi="Times New Roman" w:cs="Times New Roman"/>
          <w:sz w:val="28"/>
          <w:szCs w:val="28"/>
        </w:rPr>
        <w:t xml:space="preserve"> исключительно выборам. Этот тур помогает ребятам познакомиться с процедурой подготовки и проведения выборов, узнать свои права, как молодого избирателя.</w:t>
      </w:r>
    </w:p>
    <w:p w14:paraId="0CF8E6E1" w14:textId="3B61FA3D" w:rsidR="001C1220" w:rsidRPr="009818ED" w:rsidRDefault="001C1220" w:rsidP="00F0630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 xml:space="preserve">       </w:t>
      </w:r>
      <w:r w:rsidR="00E45353">
        <w:rPr>
          <w:rFonts w:ascii="Times New Roman" w:hAnsi="Times New Roman" w:cs="Times New Roman"/>
          <w:sz w:val="28"/>
          <w:szCs w:val="28"/>
        </w:rPr>
        <w:t>Э</w:t>
      </w:r>
      <w:r w:rsidRPr="009818ED">
        <w:rPr>
          <w:rFonts w:ascii="Times New Roman" w:hAnsi="Times New Roman" w:cs="Times New Roman"/>
          <w:sz w:val="28"/>
          <w:szCs w:val="28"/>
        </w:rPr>
        <w:t>кспресс-</w:t>
      </w:r>
      <w:proofErr w:type="gramStart"/>
      <w:r w:rsidRPr="009818ED">
        <w:rPr>
          <w:rFonts w:ascii="Times New Roman" w:hAnsi="Times New Roman" w:cs="Times New Roman"/>
          <w:sz w:val="28"/>
          <w:szCs w:val="28"/>
        </w:rPr>
        <w:t xml:space="preserve">обзор </w:t>
      </w:r>
      <w:r w:rsidR="00E45353">
        <w:rPr>
          <w:rFonts w:ascii="Times New Roman" w:hAnsi="Times New Roman" w:cs="Times New Roman"/>
          <w:sz w:val="28"/>
          <w:szCs w:val="28"/>
        </w:rPr>
        <w:t xml:space="preserve"> для</w:t>
      </w:r>
      <w:proofErr w:type="gramEnd"/>
      <w:r w:rsidR="00E453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5353">
        <w:rPr>
          <w:rFonts w:ascii="Times New Roman" w:hAnsi="Times New Roman" w:cs="Times New Roman"/>
          <w:sz w:val="28"/>
          <w:szCs w:val="28"/>
        </w:rPr>
        <w:t>старшиклассников</w:t>
      </w:r>
      <w:proofErr w:type="spellEnd"/>
      <w:r w:rsidR="00E45353">
        <w:rPr>
          <w:rFonts w:ascii="Times New Roman" w:hAnsi="Times New Roman" w:cs="Times New Roman"/>
          <w:sz w:val="28"/>
          <w:szCs w:val="28"/>
        </w:rPr>
        <w:t xml:space="preserve"> </w:t>
      </w:r>
      <w:r w:rsidRPr="009818ED">
        <w:rPr>
          <w:rFonts w:ascii="Times New Roman" w:hAnsi="Times New Roman" w:cs="Times New Roman"/>
          <w:sz w:val="28"/>
          <w:szCs w:val="28"/>
        </w:rPr>
        <w:t xml:space="preserve">«Выборы? Хочу все знать» по книжной выставке «Выборы: завтра начинается сегодня», на которой представлены материалы об избирательном праве, </w:t>
      </w:r>
      <w:proofErr w:type="gramStart"/>
      <w:r w:rsidRPr="009818ED">
        <w:rPr>
          <w:rFonts w:ascii="Times New Roman" w:hAnsi="Times New Roman" w:cs="Times New Roman"/>
          <w:sz w:val="28"/>
          <w:szCs w:val="28"/>
        </w:rPr>
        <w:t>истории  выборов</w:t>
      </w:r>
      <w:proofErr w:type="gramEnd"/>
      <w:r w:rsidRPr="009818ED">
        <w:rPr>
          <w:rFonts w:ascii="Times New Roman" w:hAnsi="Times New Roman" w:cs="Times New Roman"/>
          <w:sz w:val="28"/>
          <w:szCs w:val="28"/>
        </w:rPr>
        <w:t xml:space="preserve"> в России, современных избирательных технологиях и процессах. </w:t>
      </w:r>
    </w:p>
    <w:p w14:paraId="6AF75A2D" w14:textId="12A2228A" w:rsidR="001C1220" w:rsidRPr="009818ED" w:rsidRDefault="00E45353" w:rsidP="00F06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C1220" w:rsidRPr="009818ED">
        <w:rPr>
          <w:rFonts w:ascii="Times New Roman" w:hAnsi="Times New Roman" w:cs="Times New Roman"/>
          <w:sz w:val="28"/>
          <w:szCs w:val="28"/>
        </w:rPr>
        <w:t xml:space="preserve">Игра-викторина «Кто такой гражданин?» имеет своей целью узнать, насколько доступна, интересна и значима информация, связанная с гражданско-правовым воспитанием.  </w:t>
      </w:r>
    </w:p>
    <w:p w14:paraId="2E4B5534" w14:textId="77777777" w:rsidR="001C1220" w:rsidRPr="009818ED" w:rsidRDefault="001C1220" w:rsidP="00F0630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 xml:space="preserve">     Вопросы: «В какой стране живешь?», «Какие государственные символы страны знаешь?», «За что ты любишь свою Родину?».</w:t>
      </w:r>
    </w:p>
    <w:p w14:paraId="1B107240" w14:textId="291AB7C0" w:rsidR="001C1220" w:rsidRPr="009818ED" w:rsidRDefault="00E45353" w:rsidP="00F06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C1220" w:rsidRPr="009818ED">
        <w:rPr>
          <w:rFonts w:ascii="Times New Roman" w:hAnsi="Times New Roman" w:cs="Times New Roman"/>
          <w:sz w:val="28"/>
          <w:szCs w:val="28"/>
        </w:rPr>
        <w:t>В игре «Продолжи предложение»</w:t>
      </w:r>
    </w:p>
    <w:p w14:paraId="60FBCA3A" w14:textId="77777777" w:rsidR="001C1220" w:rsidRPr="009818ED" w:rsidRDefault="001C1220" w:rsidP="00F0630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 xml:space="preserve">«Гражданин – это…», «Моя Родина – самая…» - дети могут написать свои мысли, свое отношение к Родине.   </w:t>
      </w:r>
    </w:p>
    <w:p w14:paraId="368A1020" w14:textId="77777777" w:rsidR="001C1220" w:rsidRPr="009818ED" w:rsidRDefault="001C1220" w:rsidP="00F0630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 xml:space="preserve">      Игра для старшеклассников «Мы учимся выбирать», цель которой углубленное изучение участниками игры порядка выдвижения кандидатов с </w:t>
      </w:r>
    </w:p>
    <w:p w14:paraId="69997B88" w14:textId="010808E9" w:rsidR="001C1220" w:rsidRPr="009818ED" w:rsidRDefault="001C1220" w:rsidP="00F0630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 xml:space="preserve">соблюдением всех требований, предъявляемых избирательным законодательством, развитие организаторских способностей юных кандидатов и </w:t>
      </w:r>
      <w:proofErr w:type="gramStart"/>
      <w:r w:rsidRPr="009818ED">
        <w:rPr>
          <w:rFonts w:ascii="Times New Roman" w:hAnsi="Times New Roman" w:cs="Times New Roman"/>
          <w:sz w:val="28"/>
          <w:szCs w:val="28"/>
        </w:rPr>
        <w:t xml:space="preserve">избирателей </w:t>
      </w:r>
      <w:r w:rsidR="00E4535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024FD6D" w14:textId="19E2E79E" w:rsidR="001C1220" w:rsidRPr="009818ED" w:rsidRDefault="001C1220" w:rsidP="00F0630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 xml:space="preserve">       Класс раз</w:t>
      </w:r>
      <w:r w:rsidR="009818ED">
        <w:rPr>
          <w:rFonts w:ascii="Times New Roman" w:hAnsi="Times New Roman" w:cs="Times New Roman"/>
          <w:sz w:val="28"/>
          <w:szCs w:val="28"/>
        </w:rPr>
        <w:t>делить</w:t>
      </w:r>
      <w:r w:rsidRPr="009818ED">
        <w:rPr>
          <w:rFonts w:ascii="Times New Roman" w:hAnsi="Times New Roman" w:cs="Times New Roman"/>
          <w:sz w:val="28"/>
          <w:szCs w:val="28"/>
        </w:rPr>
        <w:t xml:space="preserve"> на несколько групп, от каждой группы (т. е. блока) выдвинут</w:t>
      </w:r>
      <w:r w:rsidR="00F06302">
        <w:rPr>
          <w:rFonts w:ascii="Times New Roman" w:hAnsi="Times New Roman" w:cs="Times New Roman"/>
          <w:sz w:val="28"/>
          <w:szCs w:val="28"/>
        </w:rPr>
        <w:t>ь</w:t>
      </w:r>
      <w:r w:rsidRPr="009818ED">
        <w:rPr>
          <w:rFonts w:ascii="Times New Roman" w:hAnsi="Times New Roman" w:cs="Times New Roman"/>
          <w:sz w:val="28"/>
          <w:szCs w:val="28"/>
        </w:rPr>
        <w:t xml:space="preserve"> сво</w:t>
      </w:r>
      <w:r w:rsidR="00F06302">
        <w:rPr>
          <w:rFonts w:ascii="Times New Roman" w:hAnsi="Times New Roman" w:cs="Times New Roman"/>
          <w:sz w:val="28"/>
          <w:szCs w:val="28"/>
        </w:rPr>
        <w:t>его</w:t>
      </w:r>
      <w:r w:rsidRPr="009818ED">
        <w:rPr>
          <w:rFonts w:ascii="Times New Roman" w:hAnsi="Times New Roman" w:cs="Times New Roman"/>
          <w:sz w:val="28"/>
          <w:szCs w:val="28"/>
        </w:rPr>
        <w:t xml:space="preserve"> кандидат</w:t>
      </w:r>
      <w:r w:rsidR="00F06302">
        <w:rPr>
          <w:rFonts w:ascii="Times New Roman" w:hAnsi="Times New Roman" w:cs="Times New Roman"/>
          <w:sz w:val="28"/>
          <w:szCs w:val="28"/>
        </w:rPr>
        <w:t>а</w:t>
      </w:r>
      <w:r w:rsidRPr="009818ED">
        <w:rPr>
          <w:rFonts w:ascii="Times New Roman" w:hAnsi="Times New Roman" w:cs="Times New Roman"/>
          <w:sz w:val="28"/>
          <w:szCs w:val="28"/>
        </w:rPr>
        <w:t>. Каждый кандидат выступ</w:t>
      </w:r>
      <w:r w:rsidR="00F06302">
        <w:rPr>
          <w:rFonts w:ascii="Times New Roman" w:hAnsi="Times New Roman" w:cs="Times New Roman"/>
          <w:sz w:val="28"/>
          <w:szCs w:val="28"/>
        </w:rPr>
        <w:t>ает</w:t>
      </w:r>
      <w:r w:rsidRPr="009818ED">
        <w:rPr>
          <w:rFonts w:ascii="Times New Roman" w:hAnsi="Times New Roman" w:cs="Times New Roman"/>
          <w:sz w:val="28"/>
          <w:szCs w:val="28"/>
        </w:rPr>
        <w:t xml:space="preserve"> со своей программой: что он </w:t>
      </w:r>
      <w:proofErr w:type="gramStart"/>
      <w:r w:rsidRPr="009818ED">
        <w:rPr>
          <w:rFonts w:ascii="Times New Roman" w:hAnsi="Times New Roman" w:cs="Times New Roman"/>
          <w:sz w:val="28"/>
          <w:szCs w:val="28"/>
        </w:rPr>
        <w:t xml:space="preserve">хотел </w:t>
      </w:r>
      <w:r w:rsidR="00F06302">
        <w:rPr>
          <w:rFonts w:ascii="Times New Roman" w:hAnsi="Times New Roman" w:cs="Times New Roman"/>
          <w:sz w:val="28"/>
          <w:szCs w:val="28"/>
        </w:rPr>
        <w:t xml:space="preserve"> бы</w:t>
      </w:r>
      <w:proofErr w:type="gramEnd"/>
      <w:r w:rsidR="00F06302">
        <w:rPr>
          <w:rFonts w:ascii="Times New Roman" w:hAnsi="Times New Roman" w:cs="Times New Roman"/>
          <w:sz w:val="28"/>
          <w:szCs w:val="28"/>
        </w:rPr>
        <w:t xml:space="preserve"> </w:t>
      </w:r>
      <w:r w:rsidRPr="009818ED">
        <w:rPr>
          <w:rFonts w:ascii="Times New Roman" w:hAnsi="Times New Roman" w:cs="Times New Roman"/>
          <w:sz w:val="28"/>
          <w:szCs w:val="28"/>
        </w:rPr>
        <w:t xml:space="preserve">изменить в классе, школе и т.п.  </w:t>
      </w:r>
    </w:p>
    <w:p w14:paraId="3A2BDF59" w14:textId="4B210A7D" w:rsidR="001C1220" w:rsidRPr="009818ED" w:rsidRDefault="009818ED" w:rsidP="00F06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1C1220" w:rsidRPr="009818ED">
        <w:rPr>
          <w:rFonts w:ascii="Times New Roman" w:hAnsi="Times New Roman" w:cs="Times New Roman"/>
          <w:sz w:val="28"/>
          <w:szCs w:val="28"/>
        </w:rPr>
        <w:t>Как  на</w:t>
      </w:r>
      <w:proofErr w:type="gramEnd"/>
      <w:r w:rsidR="001C1220" w:rsidRPr="009818ED">
        <w:rPr>
          <w:rFonts w:ascii="Times New Roman" w:hAnsi="Times New Roman" w:cs="Times New Roman"/>
          <w:sz w:val="28"/>
          <w:szCs w:val="28"/>
        </w:rPr>
        <w:t xml:space="preserve"> настоящих выборах  заготовить бюллетени</w:t>
      </w:r>
      <w:r>
        <w:rPr>
          <w:rFonts w:ascii="Times New Roman" w:hAnsi="Times New Roman" w:cs="Times New Roman"/>
          <w:sz w:val="28"/>
          <w:szCs w:val="28"/>
        </w:rPr>
        <w:t xml:space="preserve"> и провести </w:t>
      </w:r>
      <w:r w:rsidR="001C1220" w:rsidRPr="009818ED">
        <w:rPr>
          <w:rFonts w:ascii="Times New Roman" w:hAnsi="Times New Roman" w:cs="Times New Roman"/>
          <w:sz w:val="28"/>
          <w:szCs w:val="28"/>
        </w:rPr>
        <w:t xml:space="preserve">голосование.  </w:t>
      </w:r>
    </w:p>
    <w:p w14:paraId="40243ABD" w14:textId="22D31AB2" w:rsidR="001C1220" w:rsidRPr="009818ED" w:rsidRDefault="0073529D" w:rsidP="00F0630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 xml:space="preserve">      </w:t>
      </w:r>
      <w:r w:rsidR="001C1220" w:rsidRPr="009818ED">
        <w:rPr>
          <w:rFonts w:ascii="Times New Roman" w:hAnsi="Times New Roman" w:cs="Times New Roman"/>
          <w:sz w:val="28"/>
          <w:szCs w:val="28"/>
        </w:rPr>
        <w:t>Игровые формы показывают свою эффективность в работе с будущими избирателями, позволяя решать одновременно несколько задач: они способствуют гражданскому самоутверждению юных, дают возможность самостоятельно принимать важные решения, делать осознанный выбор, потому что через 3-4 года наши читатели пополнят ряды избирателей, и мы хотим быть уверенными в их гражданской позиции.</w:t>
      </w:r>
    </w:p>
    <w:p w14:paraId="6A7D0AA2" w14:textId="77777777" w:rsidR="006117A8" w:rsidRPr="009818ED" w:rsidRDefault="006117A8" w:rsidP="00F0630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 xml:space="preserve">        Становлению гражданской позиции населения способствует знание</w:t>
      </w:r>
    </w:p>
    <w:p w14:paraId="5A0DDA71" w14:textId="77777777" w:rsidR="006117A8" w:rsidRPr="009818ED" w:rsidRDefault="006117A8" w:rsidP="00F0630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>государственной символики страны, которая оказывает особое воздействие</w:t>
      </w:r>
    </w:p>
    <w:p w14:paraId="17B3DEF5" w14:textId="069C6B7B" w:rsidR="006117A8" w:rsidRPr="009818ED" w:rsidRDefault="006117A8" w:rsidP="00F06302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>на эмоции, влияет на их сознание и поведение. Поэтому рекомендуется провести в библиотеках мероприятия по популяризации государственной символики, которые сыграют свою положительную роль в формировании уважения к символам государства. Интересным будет провести исторический вернисаж «Символы России — вехи истории», «Государственная символика России и история её развития». Целесообразно осуществлять формирование пресс-папок, таких как «Геральдика», «Гербы государств» и другие.</w:t>
      </w:r>
    </w:p>
    <w:p w14:paraId="693C3FF0" w14:textId="7FCEB358" w:rsidR="001C1220" w:rsidRPr="009818ED" w:rsidRDefault="00366676" w:rsidP="00F0630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C1220" w:rsidRPr="009818ED">
        <w:rPr>
          <w:rFonts w:ascii="Times New Roman" w:hAnsi="Times New Roman" w:cs="Times New Roman"/>
          <w:sz w:val="28"/>
          <w:szCs w:val="28"/>
        </w:rPr>
        <w:t xml:space="preserve">Исторический час «Государственная символика в истории России» (о флаге) </w:t>
      </w:r>
      <w:r>
        <w:rPr>
          <w:rFonts w:ascii="Times New Roman" w:hAnsi="Times New Roman" w:cs="Times New Roman"/>
          <w:sz w:val="28"/>
          <w:szCs w:val="28"/>
        </w:rPr>
        <w:t xml:space="preserve">рекомендую  </w:t>
      </w:r>
      <w:r w:rsidR="001C1220" w:rsidRPr="009818ED">
        <w:rPr>
          <w:rFonts w:ascii="Times New Roman" w:hAnsi="Times New Roman" w:cs="Times New Roman"/>
          <w:sz w:val="28"/>
          <w:szCs w:val="28"/>
        </w:rPr>
        <w:t xml:space="preserve"> провести для детей среднего и старшего школьного возраста</w:t>
      </w:r>
      <w:r w:rsidR="009E7ABC">
        <w:rPr>
          <w:rFonts w:ascii="Times New Roman" w:hAnsi="Times New Roman" w:cs="Times New Roman"/>
          <w:sz w:val="28"/>
          <w:szCs w:val="28"/>
        </w:rPr>
        <w:t>, ч</w:t>
      </w:r>
      <w:r w:rsidR="001C1220" w:rsidRPr="009818ED">
        <w:rPr>
          <w:rFonts w:ascii="Times New Roman" w:hAnsi="Times New Roman" w:cs="Times New Roman"/>
          <w:sz w:val="28"/>
          <w:szCs w:val="28"/>
        </w:rPr>
        <w:t>тобы ребята получили возможность узнать многое из истории российского флага: от первых предшественников флагов, возникших в славянских княжествах к IX в. до наших дней. Так же познакомить ребят с</w:t>
      </w:r>
    </w:p>
    <w:p w14:paraId="476DC1F7" w14:textId="77777777" w:rsidR="001C1220" w:rsidRPr="009818ED" w:rsidRDefault="001C1220" w:rsidP="007A7116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конституционным законом «О государственном флаге Российской Федерации», подписанный Президентом В.В. Путиным </w:t>
      </w:r>
    </w:p>
    <w:p w14:paraId="58B6EA29" w14:textId="77777777" w:rsidR="001C1220" w:rsidRPr="009818ED" w:rsidRDefault="001C1220" w:rsidP="007A7116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 xml:space="preserve">25 декабря 2000 г., в котором закреплены те правовые нормы, которые регулируют порядок официального использования флага. </w:t>
      </w:r>
    </w:p>
    <w:p w14:paraId="7C420108" w14:textId="70DFC897" w:rsidR="001C1220" w:rsidRPr="009818ED" w:rsidRDefault="00366676" w:rsidP="007A711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C1220" w:rsidRPr="009818ED">
        <w:rPr>
          <w:rFonts w:ascii="Times New Roman" w:hAnsi="Times New Roman" w:cs="Times New Roman"/>
          <w:sz w:val="28"/>
          <w:szCs w:val="28"/>
        </w:rPr>
        <w:t xml:space="preserve">Диспут «Что ты знаешь о нашем Государстве?», проведенный с учащимися  </w:t>
      </w:r>
    </w:p>
    <w:p w14:paraId="77074994" w14:textId="4DAA688F" w:rsidR="00926B7C" w:rsidRPr="009818ED" w:rsidRDefault="001C1220" w:rsidP="007A7116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>ставит своей целью подробно познакомить учащихся с Российской Федерацией, с ее символикой, с правовыми документами и т.д. Рассказать ребятам, что каждое государство имеет свой герб, флаг, гимн. Они являются государственными символами верховной власти. Без государственной символики не обходится ни одно событие государственной важности.</w:t>
      </w:r>
    </w:p>
    <w:p w14:paraId="6B102DA4" w14:textId="39F1C76D" w:rsidR="001C1220" w:rsidRPr="009818ED" w:rsidRDefault="001C1220" w:rsidP="007A7116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 xml:space="preserve">    </w:t>
      </w:r>
      <w:r w:rsidR="00D314FE">
        <w:rPr>
          <w:rFonts w:ascii="Times New Roman" w:hAnsi="Times New Roman" w:cs="Times New Roman"/>
          <w:sz w:val="28"/>
          <w:szCs w:val="28"/>
        </w:rPr>
        <w:t xml:space="preserve">    </w:t>
      </w:r>
      <w:r w:rsidRPr="009818ED">
        <w:rPr>
          <w:rFonts w:ascii="Times New Roman" w:hAnsi="Times New Roman" w:cs="Times New Roman"/>
          <w:sz w:val="28"/>
          <w:szCs w:val="28"/>
        </w:rPr>
        <w:t xml:space="preserve"> Накануне выборов в </w:t>
      </w:r>
      <w:proofErr w:type="gramStart"/>
      <w:r w:rsidRPr="009818ED">
        <w:rPr>
          <w:rFonts w:ascii="Times New Roman" w:hAnsi="Times New Roman" w:cs="Times New Roman"/>
          <w:sz w:val="28"/>
          <w:szCs w:val="28"/>
        </w:rPr>
        <w:t>сентябре  провести</w:t>
      </w:r>
      <w:proofErr w:type="gramEnd"/>
      <w:r w:rsidRPr="009818ED">
        <w:rPr>
          <w:rFonts w:ascii="Times New Roman" w:hAnsi="Times New Roman" w:cs="Times New Roman"/>
          <w:sz w:val="28"/>
          <w:szCs w:val="28"/>
        </w:rPr>
        <w:t> </w:t>
      </w:r>
      <w:r w:rsidRPr="009818ED">
        <w:rPr>
          <w:rFonts w:ascii="Times New Roman" w:hAnsi="Times New Roman" w:cs="Times New Roman"/>
          <w:b/>
          <w:bCs/>
          <w:sz w:val="28"/>
          <w:szCs w:val="28"/>
        </w:rPr>
        <w:t>День молодого избирателя «Выборы в Государственную думу РФ» </w:t>
      </w:r>
      <w:r w:rsidR="00D314FE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D1FF7A9" w14:textId="2616A57A" w:rsidR="0073529D" w:rsidRPr="009818ED" w:rsidRDefault="00D314FE" w:rsidP="007A711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1C1220" w:rsidRPr="009818ED">
        <w:rPr>
          <w:rFonts w:ascii="Times New Roman" w:hAnsi="Times New Roman" w:cs="Times New Roman"/>
          <w:sz w:val="28"/>
          <w:szCs w:val="28"/>
        </w:rPr>
        <w:t>Юноши и девушки знакомятся с историей и значимостью Дня молодого избирателя, призванного подчеркнуть особую роль молодого поколения в судьбе своей страны. Во время мероприятия ребят знакомят с историей возникновения и развития избирательной системы России, с правами избирателей, системой избирательных комиссий, избирательным процессом. После полученной информации, учащиеся могут принять участие в </w:t>
      </w:r>
      <w:r w:rsidR="001C1220" w:rsidRPr="009818ED">
        <w:rPr>
          <w:rFonts w:ascii="Times New Roman" w:hAnsi="Times New Roman" w:cs="Times New Roman"/>
          <w:b/>
          <w:bCs/>
          <w:sz w:val="28"/>
          <w:szCs w:val="28"/>
        </w:rPr>
        <w:t>викторине «</w:t>
      </w:r>
      <w:r w:rsidR="009E7ABC">
        <w:rPr>
          <w:rFonts w:ascii="Times New Roman" w:hAnsi="Times New Roman" w:cs="Times New Roman"/>
          <w:b/>
          <w:bCs/>
          <w:sz w:val="28"/>
          <w:szCs w:val="28"/>
        </w:rPr>
        <w:t>Выборы в вопросах и ответах</w:t>
      </w:r>
      <w:r w:rsidR="001C1220" w:rsidRPr="009818ED">
        <w:rPr>
          <w:rFonts w:ascii="Times New Roman" w:hAnsi="Times New Roman" w:cs="Times New Roman"/>
          <w:b/>
          <w:bCs/>
          <w:sz w:val="28"/>
          <w:szCs w:val="28"/>
        </w:rPr>
        <w:t>». </w:t>
      </w:r>
    </w:p>
    <w:p w14:paraId="469EB4A5" w14:textId="77777777" w:rsidR="009818ED" w:rsidRPr="009818ED" w:rsidRDefault="009818ED" w:rsidP="007A7116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 xml:space="preserve">        В библиотеках рекомендуется вести непрерывную работу по пополнению</w:t>
      </w:r>
    </w:p>
    <w:p w14:paraId="28830D37" w14:textId="324694F8" w:rsidR="009818ED" w:rsidRPr="009818ED" w:rsidRDefault="009818ED" w:rsidP="007A7116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>фонда публикациями правовой тематики. Впоследствии эти материалы могут быть сформированы в тематические папки — «Правовой навигатор», «Твоё право выбора», «По лабиринтам права», «Кого мы выбираем, когда выбираем власть?», «Любознательный избиратель», «Кандидаты крупным планом», «Сделай свой выбор», «Навстречу выборам». Такая информация — самая востребованная, т. к. предвыборные программы кандидатов печатаются в листовках, малоформатных изданиях и специальных выпусках в виде журнала или газеты и практически нигде, кроме библиотек, не сохраняются.</w:t>
      </w:r>
    </w:p>
    <w:p w14:paraId="665CD172" w14:textId="77777777" w:rsidR="009818ED" w:rsidRPr="009818ED" w:rsidRDefault="009818ED" w:rsidP="007A7116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 xml:space="preserve">         Проведение мероприятий оказывает значительный резонанс на развитие</w:t>
      </w:r>
    </w:p>
    <w:p w14:paraId="58CDB31A" w14:textId="007496C3" w:rsidR="009818ED" w:rsidRPr="009818ED" w:rsidRDefault="009818ED" w:rsidP="007A7116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>мыслительного процесса подростков: сбор и анализ информации, её представление, защита своей точки зрения и выражение своего мнения, работа в группе; помогает вырабатывать собственную точку зрения, учит уважать мнение оппонентов, пониманию важной роли выборов в демократическом обществе.</w:t>
      </w:r>
    </w:p>
    <w:p w14:paraId="29A69F82" w14:textId="6A0579CE" w:rsidR="00851FB6" w:rsidRPr="009818ED" w:rsidRDefault="00A379BB" w:rsidP="007A7116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 xml:space="preserve">       </w:t>
      </w:r>
      <w:r w:rsidR="00851FB6" w:rsidRPr="009818ED">
        <w:rPr>
          <w:rFonts w:ascii="Times New Roman" w:hAnsi="Times New Roman" w:cs="Times New Roman"/>
          <w:sz w:val="28"/>
          <w:szCs w:val="28"/>
        </w:rPr>
        <w:t>Информационной поддержкой должны охвачены все категории населения.       Библиотекар</w:t>
      </w:r>
      <w:r w:rsidR="00A02313" w:rsidRPr="009818ED">
        <w:rPr>
          <w:rFonts w:ascii="Times New Roman" w:hAnsi="Times New Roman" w:cs="Times New Roman"/>
          <w:sz w:val="28"/>
          <w:szCs w:val="28"/>
        </w:rPr>
        <w:t>ям</w:t>
      </w:r>
      <w:r w:rsidR="00851FB6" w:rsidRPr="009818ED">
        <w:rPr>
          <w:rFonts w:ascii="Times New Roman" w:hAnsi="Times New Roman" w:cs="Times New Roman"/>
          <w:sz w:val="28"/>
          <w:szCs w:val="28"/>
        </w:rPr>
        <w:t xml:space="preserve"> ча</w:t>
      </w:r>
      <w:r w:rsidR="00A02313" w:rsidRPr="009818ED">
        <w:rPr>
          <w:rFonts w:ascii="Times New Roman" w:hAnsi="Times New Roman" w:cs="Times New Roman"/>
          <w:sz w:val="28"/>
          <w:szCs w:val="28"/>
        </w:rPr>
        <w:t>ще</w:t>
      </w:r>
      <w:r w:rsidR="00851FB6" w:rsidRPr="009818ED">
        <w:rPr>
          <w:rFonts w:ascii="Times New Roman" w:hAnsi="Times New Roman" w:cs="Times New Roman"/>
          <w:sz w:val="28"/>
          <w:szCs w:val="28"/>
        </w:rPr>
        <w:t xml:space="preserve"> встреча</w:t>
      </w:r>
      <w:r w:rsidR="00CC17A6" w:rsidRPr="009818ED">
        <w:rPr>
          <w:rFonts w:ascii="Times New Roman" w:hAnsi="Times New Roman" w:cs="Times New Roman"/>
          <w:sz w:val="28"/>
          <w:szCs w:val="28"/>
        </w:rPr>
        <w:t>т</w:t>
      </w:r>
      <w:r w:rsidR="00D33E0B">
        <w:rPr>
          <w:rFonts w:ascii="Times New Roman" w:hAnsi="Times New Roman" w:cs="Times New Roman"/>
          <w:sz w:val="28"/>
          <w:szCs w:val="28"/>
        </w:rPr>
        <w:t>ь</w:t>
      </w:r>
      <w:r w:rsidR="00CC17A6" w:rsidRPr="009818ED">
        <w:rPr>
          <w:rFonts w:ascii="Times New Roman" w:hAnsi="Times New Roman" w:cs="Times New Roman"/>
          <w:sz w:val="28"/>
          <w:szCs w:val="28"/>
        </w:rPr>
        <w:t>ся</w:t>
      </w:r>
      <w:r w:rsidR="00851FB6" w:rsidRPr="009818E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1FB6" w:rsidRPr="009818ED">
        <w:rPr>
          <w:rFonts w:ascii="Times New Roman" w:hAnsi="Times New Roman" w:cs="Times New Roman"/>
          <w:sz w:val="28"/>
          <w:szCs w:val="28"/>
        </w:rPr>
        <w:t>с  пенсионерами</w:t>
      </w:r>
      <w:proofErr w:type="gramEnd"/>
      <w:r w:rsidR="00851FB6" w:rsidRPr="009818ED">
        <w:rPr>
          <w:rFonts w:ascii="Times New Roman" w:hAnsi="Times New Roman" w:cs="Times New Roman"/>
          <w:sz w:val="28"/>
          <w:szCs w:val="28"/>
        </w:rPr>
        <w:t xml:space="preserve"> и людьми преклонного возраста, проводи</w:t>
      </w:r>
      <w:r w:rsidR="00A02313" w:rsidRPr="009818ED">
        <w:rPr>
          <w:rFonts w:ascii="Times New Roman" w:hAnsi="Times New Roman" w:cs="Times New Roman"/>
          <w:sz w:val="28"/>
          <w:szCs w:val="28"/>
        </w:rPr>
        <w:t>ть</w:t>
      </w:r>
      <w:r w:rsidR="00851FB6" w:rsidRPr="009818ED">
        <w:rPr>
          <w:rFonts w:ascii="Times New Roman" w:hAnsi="Times New Roman" w:cs="Times New Roman"/>
          <w:sz w:val="28"/>
          <w:szCs w:val="28"/>
        </w:rPr>
        <w:t xml:space="preserve"> с ними разъяснительную работу. </w:t>
      </w:r>
    </w:p>
    <w:p w14:paraId="0FFE99DF" w14:textId="49A447AC" w:rsidR="00851FB6" w:rsidRPr="009818ED" w:rsidRDefault="00851FB6" w:rsidP="007A7116">
      <w:pPr>
        <w:pStyle w:val="a3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 xml:space="preserve">      Большое число российских граждан уже привыкло получать информацию одним «нажатием кнопки», т. е. мгновенно.  Библиографическая продукция должна быть доступна </w:t>
      </w:r>
      <w:proofErr w:type="gramStart"/>
      <w:r w:rsidRPr="009818ED">
        <w:rPr>
          <w:rFonts w:ascii="Times New Roman" w:hAnsi="Times New Roman" w:cs="Times New Roman"/>
          <w:sz w:val="28"/>
          <w:szCs w:val="28"/>
        </w:rPr>
        <w:t>для  пользователей</w:t>
      </w:r>
      <w:proofErr w:type="gramEnd"/>
      <w:r w:rsidRPr="009818ED">
        <w:rPr>
          <w:rFonts w:ascii="Times New Roman" w:hAnsi="Times New Roman" w:cs="Times New Roman"/>
          <w:sz w:val="28"/>
          <w:szCs w:val="28"/>
        </w:rPr>
        <w:t xml:space="preserve"> не только в традиционной бумажной форме, но и электронной. </w:t>
      </w:r>
    </w:p>
    <w:p w14:paraId="66458852" w14:textId="0FC802AE" w:rsidR="00CA4DCE" w:rsidRPr="009818ED" w:rsidRDefault="00A379BB" w:rsidP="007A7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 xml:space="preserve">      </w:t>
      </w:r>
      <w:r w:rsidR="0052666A" w:rsidRPr="009818ED">
        <w:rPr>
          <w:rFonts w:ascii="Times New Roman" w:hAnsi="Times New Roman" w:cs="Times New Roman"/>
          <w:sz w:val="28"/>
          <w:szCs w:val="28"/>
        </w:rPr>
        <w:t xml:space="preserve">В формировании активной гражданской позиции у населения библиотеки используют новейшие информационные технологии. Компьютеризация </w:t>
      </w:r>
      <w:r w:rsidR="0052666A" w:rsidRPr="009818ED">
        <w:rPr>
          <w:rFonts w:ascii="Times New Roman" w:hAnsi="Times New Roman" w:cs="Times New Roman"/>
          <w:sz w:val="28"/>
          <w:szCs w:val="28"/>
        </w:rPr>
        <w:lastRenderedPageBreak/>
        <w:t xml:space="preserve">позволила не только обеспечить беспрепятственный доступ населения к правовой информации в электронном виде (СПС, Интернет), но и создавать на собственной базе тематические презентации, агитационные ролики, видеофильмы. По запросам пользователей ведется подбор, поиск документов, статей из периодических изданий, составляются тематические списки литературы. Более того, создание печатной библиографической и справочной продукции, предоставляющей сжатую аналитическую информацию по вопросам избирательного права, помогает оперативно выполнять запросы читателей. </w:t>
      </w:r>
    </w:p>
    <w:p w14:paraId="688357AD" w14:textId="60F5F22C" w:rsidR="00CA4DCE" w:rsidRPr="009818ED" w:rsidRDefault="0073529D" w:rsidP="007A7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 xml:space="preserve">      </w:t>
      </w:r>
      <w:r w:rsidR="00CA4DCE" w:rsidRPr="009818ED">
        <w:rPr>
          <w:rFonts w:ascii="Times New Roman" w:hAnsi="Times New Roman" w:cs="Times New Roman"/>
          <w:sz w:val="28"/>
          <w:szCs w:val="28"/>
        </w:rPr>
        <w:t xml:space="preserve">Библиотека помогает своим читателям мыслить, прогнозировать будущее, </w:t>
      </w:r>
    </w:p>
    <w:p w14:paraId="345C0291" w14:textId="70E9B5E1" w:rsidR="00CA4DCE" w:rsidRPr="009818ED" w:rsidRDefault="00CA4DCE" w:rsidP="007A7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>адаптироваться в новых условиях, и самое главное – учит молодых жить в обществе, на основе права регулируя свои отношения с государством, с другими людьми, уважая и свои права, и права каждого члена общества.</w:t>
      </w:r>
    </w:p>
    <w:p w14:paraId="0873BDE1" w14:textId="2811A043" w:rsidR="00CA4DCE" w:rsidRPr="009818ED" w:rsidRDefault="00CA4DCE" w:rsidP="007A7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>Все это позволяет повысить уровень информированности по избирательно-правовой культуре молодежи, увеличить число молодых избирателей, количество читателей в библиотеках.</w:t>
      </w:r>
    </w:p>
    <w:p w14:paraId="53D570C7" w14:textId="5ECEB7AA" w:rsidR="00CA4DCE" w:rsidRDefault="00CA4DCE" w:rsidP="007A7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818ED">
        <w:rPr>
          <w:rFonts w:ascii="Times New Roman" w:hAnsi="Times New Roman" w:cs="Times New Roman"/>
          <w:sz w:val="28"/>
          <w:szCs w:val="28"/>
        </w:rPr>
        <w:t>Одновременно мы надеемся, что наша работа даст новый интересный материал о правовом просвещении в библиотеке, который будет обобщен и станет достоянием всех</w:t>
      </w:r>
      <w:r w:rsidR="00CC3852">
        <w:rPr>
          <w:rFonts w:ascii="Times New Roman" w:hAnsi="Times New Roman" w:cs="Times New Roman"/>
          <w:sz w:val="28"/>
          <w:szCs w:val="28"/>
        </w:rPr>
        <w:t>.</w:t>
      </w:r>
    </w:p>
    <w:p w14:paraId="3E493B13" w14:textId="77777777" w:rsidR="00522F98" w:rsidRPr="00522F98" w:rsidRDefault="00522F98" w:rsidP="007A7116">
      <w:pPr>
        <w:jc w:val="both"/>
        <w:rPr>
          <w:rFonts w:ascii="Times New Roman" w:hAnsi="Times New Roman" w:cs="Times New Roman"/>
          <w:sz w:val="28"/>
          <w:szCs w:val="28"/>
        </w:rPr>
      </w:pPr>
      <w:r w:rsidRPr="00522F98">
        <w:rPr>
          <w:rFonts w:ascii="Times New Roman" w:hAnsi="Times New Roman" w:cs="Times New Roman"/>
          <w:b/>
          <w:bCs/>
          <w:sz w:val="28"/>
          <w:szCs w:val="28"/>
        </w:rPr>
        <w:t>Экспресс-викторины «Выборы в вопросах и ответах» </w:t>
      </w:r>
      <w:r w:rsidRPr="00522F98">
        <w:rPr>
          <w:rFonts w:ascii="Times New Roman" w:hAnsi="Times New Roman" w:cs="Times New Roman"/>
          <w:sz w:val="28"/>
          <w:szCs w:val="28"/>
        </w:rPr>
        <w:t> </w:t>
      </w:r>
    </w:p>
    <w:p w14:paraId="1A6C1AED" w14:textId="77777777" w:rsidR="00522F98" w:rsidRPr="00522F98" w:rsidRDefault="00522F98" w:rsidP="007A7116">
      <w:pPr>
        <w:jc w:val="both"/>
        <w:rPr>
          <w:rFonts w:ascii="Times New Roman" w:hAnsi="Times New Roman" w:cs="Times New Roman"/>
          <w:sz w:val="28"/>
          <w:szCs w:val="28"/>
        </w:rPr>
      </w:pPr>
      <w:r w:rsidRPr="00522F98">
        <w:rPr>
          <w:rFonts w:ascii="Times New Roman" w:hAnsi="Times New Roman" w:cs="Times New Roman"/>
          <w:sz w:val="28"/>
          <w:szCs w:val="28"/>
        </w:rPr>
        <w:t>1. Как называется политический добровольный союз людей, </w:t>
      </w:r>
      <w:proofErr w:type="spellStart"/>
      <w:r w:rsidRPr="00522F98">
        <w:rPr>
          <w:rFonts w:ascii="Times New Roman" w:hAnsi="Times New Roman" w:cs="Times New Roman"/>
          <w:sz w:val="28"/>
          <w:szCs w:val="28"/>
        </w:rPr>
        <w:t>объединѐнных</w:t>
      </w:r>
      <w:proofErr w:type="spellEnd"/>
      <w:r w:rsidRPr="00522F98">
        <w:rPr>
          <w:rFonts w:ascii="Times New Roman" w:hAnsi="Times New Roman" w:cs="Times New Roman"/>
          <w:sz w:val="28"/>
          <w:szCs w:val="28"/>
        </w:rPr>
        <w:t xml:space="preserve"> единством целей, выражения и защиты интересов с помощью политической власти? </w:t>
      </w:r>
      <w:r w:rsidRPr="00522F98">
        <w:rPr>
          <w:rFonts w:ascii="Times New Roman" w:hAnsi="Times New Roman" w:cs="Times New Roman"/>
          <w:b/>
          <w:bCs/>
          <w:sz w:val="28"/>
          <w:szCs w:val="28"/>
        </w:rPr>
        <w:t>(Партия)</w:t>
      </w:r>
      <w:r w:rsidRPr="00522F98">
        <w:rPr>
          <w:rFonts w:ascii="Times New Roman" w:hAnsi="Times New Roman" w:cs="Times New Roman"/>
          <w:sz w:val="28"/>
          <w:szCs w:val="28"/>
        </w:rPr>
        <w:t>.</w:t>
      </w:r>
    </w:p>
    <w:p w14:paraId="4051B377" w14:textId="77777777" w:rsidR="00522F98" w:rsidRPr="00522F98" w:rsidRDefault="00522F98" w:rsidP="007A7116">
      <w:pPr>
        <w:jc w:val="both"/>
        <w:rPr>
          <w:rFonts w:ascii="Times New Roman" w:hAnsi="Times New Roman" w:cs="Times New Roman"/>
          <w:sz w:val="28"/>
          <w:szCs w:val="28"/>
        </w:rPr>
      </w:pPr>
      <w:r w:rsidRPr="00522F98">
        <w:rPr>
          <w:rFonts w:ascii="Times New Roman" w:hAnsi="Times New Roman" w:cs="Times New Roman"/>
          <w:sz w:val="28"/>
          <w:szCs w:val="28"/>
        </w:rPr>
        <w:t>2. Назовите способ участия и принятия решения. (</w:t>
      </w:r>
      <w:r w:rsidRPr="00522F98">
        <w:rPr>
          <w:rFonts w:ascii="Times New Roman" w:hAnsi="Times New Roman" w:cs="Times New Roman"/>
          <w:b/>
          <w:bCs/>
          <w:sz w:val="28"/>
          <w:szCs w:val="28"/>
        </w:rPr>
        <w:t>Голосование)</w:t>
      </w:r>
      <w:r w:rsidRPr="00522F98">
        <w:rPr>
          <w:rFonts w:ascii="Times New Roman" w:hAnsi="Times New Roman" w:cs="Times New Roman"/>
          <w:sz w:val="28"/>
          <w:szCs w:val="28"/>
        </w:rPr>
        <w:t>.</w:t>
      </w:r>
    </w:p>
    <w:p w14:paraId="195EAD01" w14:textId="77777777" w:rsidR="00522F98" w:rsidRPr="00522F98" w:rsidRDefault="00522F98" w:rsidP="007A7116">
      <w:pPr>
        <w:jc w:val="both"/>
        <w:rPr>
          <w:rFonts w:ascii="Times New Roman" w:hAnsi="Times New Roman" w:cs="Times New Roman"/>
          <w:sz w:val="28"/>
          <w:szCs w:val="28"/>
        </w:rPr>
      </w:pPr>
      <w:r w:rsidRPr="00522F98">
        <w:rPr>
          <w:rFonts w:ascii="Times New Roman" w:hAnsi="Times New Roman" w:cs="Times New Roman"/>
          <w:sz w:val="28"/>
          <w:szCs w:val="28"/>
        </w:rPr>
        <w:t>3. Назовите коллегиальные органы, формируемые в сроки, которые установлены федеральным законом, законом субъекта Российской Федерации, организующие и обеспечивающие подготовку и проведение выборов. </w:t>
      </w:r>
      <w:r w:rsidRPr="00522F98">
        <w:rPr>
          <w:rFonts w:ascii="Times New Roman" w:hAnsi="Times New Roman" w:cs="Times New Roman"/>
          <w:b/>
          <w:bCs/>
          <w:sz w:val="28"/>
          <w:szCs w:val="28"/>
        </w:rPr>
        <w:t>(Избирательные комиссии</w:t>
      </w:r>
      <w:r w:rsidRPr="00522F98">
        <w:rPr>
          <w:rFonts w:ascii="Times New Roman" w:hAnsi="Times New Roman" w:cs="Times New Roman"/>
          <w:sz w:val="28"/>
          <w:szCs w:val="28"/>
        </w:rPr>
        <w:t>).</w:t>
      </w:r>
    </w:p>
    <w:p w14:paraId="601FD1DC" w14:textId="77777777" w:rsidR="00522F98" w:rsidRPr="00522F98" w:rsidRDefault="00522F98" w:rsidP="007A7116">
      <w:pPr>
        <w:jc w:val="both"/>
        <w:rPr>
          <w:rFonts w:ascii="Times New Roman" w:hAnsi="Times New Roman" w:cs="Times New Roman"/>
          <w:sz w:val="28"/>
          <w:szCs w:val="28"/>
        </w:rPr>
      </w:pPr>
      <w:r w:rsidRPr="00522F98">
        <w:rPr>
          <w:rFonts w:ascii="Times New Roman" w:hAnsi="Times New Roman" w:cs="Times New Roman"/>
          <w:sz w:val="28"/>
          <w:szCs w:val="28"/>
        </w:rPr>
        <w:t>4. Как называется гражданин РФ, обладающий активным избирательным</w:t>
      </w:r>
    </w:p>
    <w:p w14:paraId="3FC2BE3D" w14:textId="77777777" w:rsidR="00522F98" w:rsidRPr="00522F98" w:rsidRDefault="00522F98" w:rsidP="007A7116">
      <w:pPr>
        <w:jc w:val="both"/>
        <w:rPr>
          <w:rFonts w:ascii="Times New Roman" w:hAnsi="Times New Roman" w:cs="Times New Roman"/>
          <w:sz w:val="28"/>
          <w:szCs w:val="28"/>
        </w:rPr>
      </w:pPr>
      <w:r w:rsidRPr="00522F98">
        <w:rPr>
          <w:rFonts w:ascii="Times New Roman" w:hAnsi="Times New Roman" w:cs="Times New Roman"/>
          <w:sz w:val="28"/>
          <w:szCs w:val="28"/>
        </w:rPr>
        <w:t>правом? (</w:t>
      </w:r>
      <w:r w:rsidRPr="00522F98">
        <w:rPr>
          <w:rFonts w:ascii="Times New Roman" w:hAnsi="Times New Roman" w:cs="Times New Roman"/>
          <w:b/>
          <w:bCs/>
          <w:sz w:val="28"/>
          <w:szCs w:val="28"/>
        </w:rPr>
        <w:t>Избиратель)</w:t>
      </w:r>
      <w:r w:rsidRPr="00522F98">
        <w:rPr>
          <w:rFonts w:ascii="Times New Roman" w:hAnsi="Times New Roman" w:cs="Times New Roman"/>
          <w:sz w:val="28"/>
          <w:szCs w:val="28"/>
        </w:rPr>
        <w:t>.</w:t>
      </w:r>
    </w:p>
    <w:p w14:paraId="2D08F16B" w14:textId="77777777" w:rsidR="00522F98" w:rsidRPr="00522F98" w:rsidRDefault="00522F98" w:rsidP="007A7116">
      <w:pPr>
        <w:jc w:val="both"/>
        <w:rPr>
          <w:rFonts w:ascii="Times New Roman" w:hAnsi="Times New Roman" w:cs="Times New Roman"/>
          <w:sz w:val="28"/>
          <w:szCs w:val="28"/>
        </w:rPr>
      </w:pPr>
      <w:r w:rsidRPr="00522F98">
        <w:rPr>
          <w:rFonts w:ascii="Times New Roman" w:hAnsi="Times New Roman" w:cs="Times New Roman"/>
          <w:sz w:val="28"/>
          <w:szCs w:val="28"/>
        </w:rPr>
        <w:t>5. Как называется лицо, выбранное избирателями соответствующего избирательного округа в представительный орган государственной власти или орган местного самоуправления на основе всеобщего равного и прямого избирательного права при тайном голосовании? (</w:t>
      </w:r>
      <w:r w:rsidRPr="00522F98">
        <w:rPr>
          <w:rFonts w:ascii="Times New Roman" w:hAnsi="Times New Roman" w:cs="Times New Roman"/>
          <w:b/>
          <w:bCs/>
          <w:sz w:val="28"/>
          <w:szCs w:val="28"/>
        </w:rPr>
        <w:t>Депутат</w:t>
      </w:r>
      <w:r w:rsidRPr="00522F98">
        <w:rPr>
          <w:rFonts w:ascii="Times New Roman" w:hAnsi="Times New Roman" w:cs="Times New Roman"/>
          <w:sz w:val="28"/>
          <w:szCs w:val="28"/>
        </w:rPr>
        <w:t>).</w:t>
      </w:r>
    </w:p>
    <w:p w14:paraId="4B2265BF" w14:textId="77777777" w:rsidR="00522F98" w:rsidRPr="00522F98" w:rsidRDefault="00522F98" w:rsidP="007A7116">
      <w:pPr>
        <w:jc w:val="both"/>
        <w:rPr>
          <w:rFonts w:ascii="Times New Roman" w:hAnsi="Times New Roman" w:cs="Times New Roman"/>
          <w:sz w:val="28"/>
          <w:szCs w:val="28"/>
        </w:rPr>
      </w:pPr>
      <w:r w:rsidRPr="00522F98">
        <w:rPr>
          <w:rFonts w:ascii="Times New Roman" w:hAnsi="Times New Roman" w:cs="Times New Roman"/>
          <w:sz w:val="28"/>
          <w:szCs w:val="28"/>
        </w:rPr>
        <w:t>6. Как называются печатные, аудиовизуальные и иные материалы, содержащие признаки предвыборной агитации, предназначенные для массового распространения, обнародования в ходе избирательной компании? (</w:t>
      </w:r>
      <w:r w:rsidRPr="00522F98">
        <w:rPr>
          <w:rFonts w:ascii="Times New Roman" w:hAnsi="Times New Roman" w:cs="Times New Roman"/>
          <w:b/>
          <w:bCs/>
          <w:sz w:val="28"/>
          <w:szCs w:val="28"/>
        </w:rPr>
        <w:t>Агитационные материалы</w:t>
      </w:r>
      <w:r w:rsidRPr="00522F98">
        <w:rPr>
          <w:rFonts w:ascii="Times New Roman" w:hAnsi="Times New Roman" w:cs="Times New Roman"/>
          <w:sz w:val="28"/>
          <w:szCs w:val="28"/>
        </w:rPr>
        <w:t>).</w:t>
      </w:r>
    </w:p>
    <w:p w14:paraId="01A61BFE" w14:textId="77777777" w:rsidR="00522F98" w:rsidRPr="00522F98" w:rsidRDefault="00522F98" w:rsidP="007A7116">
      <w:pPr>
        <w:jc w:val="both"/>
        <w:rPr>
          <w:rFonts w:ascii="Times New Roman" w:hAnsi="Times New Roman" w:cs="Times New Roman"/>
          <w:sz w:val="28"/>
          <w:szCs w:val="28"/>
        </w:rPr>
      </w:pPr>
      <w:r w:rsidRPr="00522F98">
        <w:rPr>
          <w:rFonts w:ascii="Times New Roman" w:hAnsi="Times New Roman" w:cs="Times New Roman"/>
          <w:sz w:val="28"/>
          <w:szCs w:val="28"/>
        </w:rPr>
        <w:lastRenderedPageBreak/>
        <w:t>7. Кто имеет право принимать участие в избирательной кампании?</w:t>
      </w:r>
    </w:p>
    <w:p w14:paraId="5C8C9D50" w14:textId="77777777" w:rsidR="00522F98" w:rsidRPr="00522F98" w:rsidRDefault="00522F98" w:rsidP="007A7116">
      <w:pPr>
        <w:jc w:val="both"/>
        <w:rPr>
          <w:rFonts w:ascii="Times New Roman" w:hAnsi="Times New Roman" w:cs="Times New Roman"/>
          <w:sz w:val="28"/>
          <w:szCs w:val="28"/>
        </w:rPr>
      </w:pPr>
      <w:r w:rsidRPr="00522F98">
        <w:rPr>
          <w:rFonts w:ascii="Times New Roman" w:hAnsi="Times New Roman" w:cs="Times New Roman"/>
          <w:sz w:val="28"/>
          <w:szCs w:val="28"/>
        </w:rPr>
        <w:t>(</w:t>
      </w:r>
      <w:r w:rsidRPr="00522F98">
        <w:rPr>
          <w:rFonts w:ascii="Times New Roman" w:hAnsi="Times New Roman" w:cs="Times New Roman"/>
          <w:b/>
          <w:bCs/>
          <w:sz w:val="28"/>
          <w:szCs w:val="28"/>
        </w:rPr>
        <w:t>Граждане, достигшие возраста 18 лет, если они не признаны судимыми и не содержатся в местах лишения свободы</w:t>
      </w:r>
      <w:r w:rsidRPr="00522F98">
        <w:rPr>
          <w:rFonts w:ascii="Times New Roman" w:hAnsi="Times New Roman" w:cs="Times New Roman"/>
          <w:sz w:val="28"/>
          <w:szCs w:val="28"/>
        </w:rPr>
        <w:t>).</w:t>
      </w:r>
    </w:p>
    <w:p w14:paraId="197BEF31" w14:textId="77777777" w:rsidR="00522F98" w:rsidRPr="00522F98" w:rsidRDefault="00522F98" w:rsidP="007A7116">
      <w:pPr>
        <w:jc w:val="both"/>
        <w:rPr>
          <w:rFonts w:ascii="Times New Roman" w:hAnsi="Times New Roman" w:cs="Times New Roman"/>
          <w:sz w:val="28"/>
          <w:szCs w:val="28"/>
        </w:rPr>
      </w:pPr>
      <w:r w:rsidRPr="00522F98">
        <w:rPr>
          <w:rFonts w:ascii="Times New Roman" w:hAnsi="Times New Roman" w:cs="Times New Roman"/>
          <w:sz w:val="28"/>
          <w:szCs w:val="28"/>
        </w:rPr>
        <w:t>8. Как называется лицо, назначенное при проведении выборов вести наблюдение за проведением голосования, подведением его итогов, зарегистрированное кандидатом, избирательным объединением, группой избирателей? (</w:t>
      </w:r>
      <w:r w:rsidRPr="00522F98">
        <w:rPr>
          <w:rFonts w:ascii="Times New Roman" w:hAnsi="Times New Roman" w:cs="Times New Roman"/>
          <w:b/>
          <w:bCs/>
          <w:sz w:val="28"/>
          <w:szCs w:val="28"/>
        </w:rPr>
        <w:t>Наблюдатель</w:t>
      </w:r>
      <w:r w:rsidRPr="00522F98">
        <w:rPr>
          <w:rFonts w:ascii="Times New Roman" w:hAnsi="Times New Roman" w:cs="Times New Roman"/>
          <w:sz w:val="28"/>
          <w:szCs w:val="28"/>
        </w:rPr>
        <w:t>).</w:t>
      </w:r>
    </w:p>
    <w:p w14:paraId="3E921227" w14:textId="5B2556EB" w:rsidR="00522F98" w:rsidRPr="00522F98" w:rsidRDefault="00522F98" w:rsidP="007A7116">
      <w:pPr>
        <w:jc w:val="both"/>
        <w:rPr>
          <w:rFonts w:ascii="Times New Roman" w:hAnsi="Times New Roman" w:cs="Times New Roman"/>
          <w:sz w:val="28"/>
          <w:szCs w:val="28"/>
        </w:rPr>
      </w:pPr>
      <w:r w:rsidRPr="00522F98">
        <w:rPr>
          <w:rFonts w:ascii="Times New Roman" w:hAnsi="Times New Roman" w:cs="Times New Roman"/>
          <w:sz w:val="28"/>
          <w:szCs w:val="28"/>
        </w:rPr>
        <w:t xml:space="preserve">9. В каком законе определено </w:t>
      </w:r>
      <w:proofErr w:type="spellStart"/>
      <w:r w:rsidRPr="00522F98">
        <w:rPr>
          <w:rFonts w:ascii="Times New Roman" w:hAnsi="Times New Roman" w:cs="Times New Roman"/>
          <w:sz w:val="28"/>
          <w:szCs w:val="28"/>
        </w:rPr>
        <w:t>твоѐ</w:t>
      </w:r>
      <w:proofErr w:type="spellEnd"/>
      <w:r w:rsidRPr="00522F98">
        <w:rPr>
          <w:rFonts w:ascii="Times New Roman" w:hAnsi="Times New Roman" w:cs="Times New Roman"/>
          <w:sz w:val="28"/>
          <w:szCs w:val="28"/>
        </w:rPr>
        <w:t xml:space="preserve"> избирательное право? (</w:t>
      </w:r>
      <w:r w:rsidRPr="00522F98">
        <w:rPr>
          <w:rFonts w:ascii="Times New Roman" w:hAnsi="Times New Roman" w:cs="Times New Roman"/>
          <w:b/>
          <w:bCs/>
          <w:sz w:val="28"/>
          <w:szCs w:val="28"/>
        </w:rPr>
        <w:t>Конституция</w:t>
      </w:r>
    </w:p>
    <w:p w14:paraId="04CF45C0" w14:textId="77777777" w:rsidR="00522F98" w:rsidRPr="00522F98" w:rsidRDefault="00522F98" w:rsidP="007A7116">
      <w:pPr>
        <w:jc w:val="both"/>
        <w:rPr>
          <w:rFonts w:ascii="Times New Roman" w:hAnsi="Times New Roman" w:cs="Times New Roman"/>
          <w:sz w:val="28"/>
          <w:szCs w:val="28"/>
        </w:rPr>
      </w:pPr>
      <w:r w:rsidRPr="00522F98">
        <w:rPr>
          <w:rFonts w:ascii="Times New Roman" w:hAnsi="Times New Roman" w:cs="Times New Roman"/>
          <w:b/>
          <w:bCs/>
          <w:sz w:val="28"/>
          <w:szCs w:val="28"/>
        </w:rPr>
        <w:t>РФ).</w:t>
      </w:r>
    </w:p>
    <w:p w14:paraId="1EB39997" w14:textId="17131ABD" w:rsidR="00522F98" w:rsidRPr="00522F98" w:rsidRDefault="00522F98" w:rsidP="007A7116">
      <w:pPr>
        <w:jc w:val="both"/>
        <w:rPr>
          <w:rFonts w:ascii="Times New Roman" w:hAnsi="Times New Roman" w:cs="Times New Roman"/>
          <w:sz w:val="28"/>
          <w:szCs w:val="28"/>
        </w:rPr>
      </w:pPr>
      <w:r w:rsidRPr="00522F98">
        <w:rPr>
          <w:rFonts w:ascii="Times New Roman" w:hAnsi="Times New Roman" w:cs="Times New Roman"/>
          <w:sz w:val="28"/>
          <w:szCs w:val="28"/>
        </w:rPr>
        <w:t>10. Куда и когда надо идти голосовать? (</w:t>
      </w:r>
      <w:r w:rsidRPr="00522F98">
        <w:rPr>
          <w:rFonts w:ascii="Times New Roman" w:hAnsi="Times New Roman" w:cs="Times New Roman"/>
          <w:b/>
          <w:bCs/>
          <w:sz w:val="28"/>
          <w:szCs w:val="28"/>
        </w:rPr>
        <w:t>в день выборов надо идти в ближайшую от Вашего дома участковую избирательную комиссию. Голосовать надо в день выборов, о котором сообщают СМИ или персонально уведомляет избирательная комиссия, с 8.00 до 20.00</w:t>
      </w:r>
      <w:r w:rsidRPr="00522F98">
        <w:rPr>
          <w:rFonts w:ascii="Times New Roman" w:hAnsi="Times New Roman" w:cs="Times New Roman"/>
          <w:sz w:val="28"/>
          <w:szCs w:val="28"/>
        </w:rPr>
        <w:t>).</w:t>
      </w:r>
    </w:p>
    <w:p w14:paraId="7D967872" w14:textId="30A6AA83" w:rsidR="00522F98" w:rsidRPr="00522F98" w:rsidRDefault="00522F98" w:rsidP="007A7116">
      <w:pPr>
        <w:jc w:val="both"/>
        <w:rPr>
          <w:rFonts w:ascii="Times New Roman" w:hAnsi="Times New Roman" w:cs="Times New Roman"/>
          <w:sz w:val="28"/>
          <w:szCs w:val="28"/>
        </w:rPr>
      </w:pPr>
      <w:r w:rsidRPr="00522F98">
        <w:rPr>
          <w:rFonts w:ascii="Times New Roman" w:hAnsi="Times New Roman" w:cs="Times New Roman"/>
          <w:sz w:val="28"/>
          <w:szCs w:val="28"/>
        </w:rPr>
        <w:t>11. Что такое избирательный бюллетень? (</w:t>
      </w:r>
      <w:r w:rsidRPr="00522F98">
        <w:rPr>
          <w:rFonts w:ascii="Times New Roman" w:hAnsi="Times New Roman" w:cs="Times New Roman"/>
          <w:b/>
          <w:bCs/>
          <w:sz w:val="28"/>
          <w:szCs w:val="28"/>
        </w:rPr>
        <w:t>Это документ для голосования</w:t>
      </w:r>
    </w:p>
    <w:p w14:paraId="1097B470" w14:textId="77777777" w:rsidR="00522F98" w:rsidRPr="00522F98" w:rsidRDefault="00522F98" w:rsidP="007A7116">
      <w:pPr>
        <w:jc w:val="both"/>
        <w:rPr>
          <w:rFonts w:ascii="Times New Roman" w:hAnsi="Times New Roman" w:cs="Times New Roman"/>
          <w:sz w:val="28"/>
          <w:szCs w:val="28"/>
        </w:rPr>
      </w:pPr>
      <w:r w:rsidRPr="00522F98">
        <w:rPr>
          <w:rFonts w:ascii="Times New Roman" w:hAnsi="Times New Roman" w:cs="Times New Roman"/>
          <w:b/>
          <w:bCs/>
          <w:sz w:val="28"/>
          <w:szCs w:val="28"/>
        </w:rPr>
        <w:t>с фамилиями кандидатов).</w:t>
      </w:r>
    </w:p>
    <w:p w14:paraId="3B68CB3A" w14:textId="77777777" w:rsidR="00522F98" w:rsidRPr="009818ED" w:rsidRDefault="00522F98" w:rsidP="007A711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88711AF" w14:textId="00BE38DA" w:rsidR="00CA4DCE" w:rsidRPr="009818ED" w:rsidRDefault="00CA4DCE" w:rsidP="009818E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C77D545" w14:textId="77777777" w:rsidR="00D33E0B" w:rsidRDefault="005C01D3" w:rsidP="00D33E0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 – ресурсы:</w:t>
      </w:r>
    </w:p>
    <w:p w14:paraId="0DE58070" w14:textId="4A968BA3" w:rsidR="00D33E0B" w:rsidRPr="00D33E0B" w:rsidRDefault="00D33E0B" w:rsidP="00D33E0B">
      <w:pPr>
        <w:pStyle w:val="a3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D33E0B">
        <w:rPr>
          <w:rFonts w:ascii="Times New Roman" w:hAnsi="Times New Roman" w:cs="Times New Roman"/>
          <w:sz w:val="28"/>
          <w:szCs w:val="28"/>
        </w:rPr>
        <w:fldChar w:fldCharType="begin"/>
      </w:r>
      <w:r w:rsidRPr="00D33E0B">
        <w:rPr>
          <w:rFonts w:ascii="Times New Roman" w:hAnsi="Times New Roman" w:cs="Times New Roman"/>
          <w:sz w:val="28"/>
          <w:szCs w:val="28"/>
        </w:rPr>
        <w:instrText xml:space="preserve"> HYPERLINK "https://ru.wikipedia.org/wiki/%D0%92%D1%8B%D0%B1%D0%BE%D1%80%D1%8B_%D0%B2_%D0%93%D0%BE%D1%81%D1%83%D0%B4%D0%B0%D1%80%D1%81%D1%82%D0%B2%D0%B5%D0%BD%D0%BD%D1%83%D1%8E_%D0%B4%D1%83%D0%BC%D1%83_(2021)" \l ":~:text=%D0%92%D1%8B%CC%81%D0%B1%D0%BE%D1%80%D1%8B%20%D0%B2%20%D0%93%D0%BE%D1%81%D1%83%D0%B4%D0%B0%CC%81%D1%80%D1%81%D1%82%D0%B2%D0%B5%D0%BD%D0%BD%D1%83%D1%8E%20%D0%B4%D1%83%CC%81%D0%BC%D1%83%20(2021),%D0%B3%D0%BE%D0%BB%D0%BE%D1%81%D0%BE%D0%B2%D0%B0%D0%BD%D0%B8%D1%8F%2019%20%D1%81%D0%B5%D0%BD%D1%82%D1%8F%D0%B1%D1%80%D1%8F%202021%20%D0%B3%D0%BE%D0%B4%D0%B0" \t "_blank" </w:instrText>
      </w:r>
      <w:r w:rsidRPr="00D33E0B">
        <w:rPr>
          <w:rFonts w:ascii="Times New Roman" w:hAnsi="Times New Roman" w:cs="Times New Roman"/>
          <w:sz w:val="28"/>
          <w:szCs w:val="28"/>
        </w:rPr>
        <w:fldChar w:fldCharType="separate"/>
      </w:r>
    </w:p>
    <w:p w14:paraId="486C3025" w14:textId="6C3D5E81" w:rsidR="00D33E0B" w:rsidRPr="00D33E0B" w:rsidRDefault="00D33E0B" w:rsidP="00D33E0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33E0B">
        <w:rPr>
          <w:rStyle w:val="a6"/>
          <w:rFonts w:ascii="Times New Roman" w:hAnsi="Times New Roman" w:cs="Times New Roman"/>
          <w:b/>
          <w:bCs/>
          <w:color w:val="auto"/>
          <w:sz w:val="28"/>
          <w:szCs w:val="28"/>
        </w:rPr>
        <w:t>ru.wikipedia.org</w:t>
      </w:r>
      <w:r w:rsidRPr="00D33E0B">
        <w:rPr>
          <w:rStyle w:val="pathseparator"/>
          <w:rFonts w:ascii="Times New Roman" w:hAnsi="Times New Roman" w:cs="Times New Roman"/>
          <w:sz w:val="28"/>
          <w:szCs w:val="28"/>
        </w:rPr>
        <w:t>›</w:t>
      </w:r>
      <w:r w:rsidRPr="00D33E0B">
        <w:rPr>
          <w:rStyle w:val="a6"/>
          <w:rFonts w:ascii="Times New Roman" w:hAnsi="Times New Roman" w:cs="Times New Roman"/>
          <w:color w:val="auto"/>
          <w:sz w:val="28"/>
          <w:szCs w:val="28"/>
        </w:rPr>
        <w:t>Выборы</w:t>
      </w:r>
      <w:proofErr w:type="spellEnd"/>
      <w:r w:rsidRPr="00D33E0B"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 в Государственную думу (2021)</w:t>
      </w:r>
      <w:r w:rsidRPr="00D33E0B">
        <w:rPr>
          <w:rFonts w:ascii="Times New Roman" w:hAnsi="Times New Roman" w:cs="Times New Roman"/>
          <w:sz w:val="28"/>
          <w:szCs w:val="28"/>
        </w:rPr>
        <w:fldChar w:fldCharType="end"/>
      </w:r>
    </w:p>
    <w:p w14:paraId="60B1A66F" w14:textId="095F5BAD" w:rsidR="00D33E0B" w:rsidRPr="00D33E0B" w:rsidRDefault="007A7116" w:rsidP="00D33E0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hyperlink r:id="rId6" w:tgtFrame="_blank" w:history="1">
        <w:r w:rsidR="00D33E0B" w:rsidRPr="00D33E0B">
          <w:rPr>
            <w:rStyle w:val="a6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1maps.ru</w:t>
        </w:r>
        <w:r w:rsidR="00D33E0B" w:rsidRPr="00D33E0B">
          <w:rPr>
            <w:rStyle w:val="path-separator"/>
            <w:rFonts w:ascii="Times New Roman" w:hAnsi="Times New Roman" w:cs="Times New Roman"/>
            <w:sz w:val="28"/>
            <w:szCs w:val="28"/>
            <w:lang w:val="en-US"/>
          </w:rPr>
          <w:t>›</w:t>
        </w:r>
        <w:r w:rsidR="00D33E0B" w:rsidRPr="00D33E0B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vybory-19-sentyabrya-2021-goda-v-rossii/</w:t>
        </w:r>
      </w:hyperlink>
    </w:p>
    <w:p w14:paraId="30402057" w14:textId="5B96B39E" w:rsidR="006C3FF4" w:rsidRPr="008E1137" w:rsidRDefault="007A7116" w:rsidP="00D33E0B">
      <w:pPr>
        <w:pStyle w:val="a3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en-US" w:eastAsia="ru-RU"/>
        </w:rPr>
      </w:pPr>
      <w:hyperlink r:id="rId7" w:tgtFrame="_blank" w:history="1">
        <w:r w:rsidR="006C3FF4" w:rsidRPr="008E1137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val="en-US" w:eastAsia="ru-RU"/>
          </w:rPr>
          <w:t>novichokprosto-biblioblog.blogspot.com</w:t>
        </w:r>
      </w:hyperlink>
    </w:p>
    <w:p w14:paraId="72B5FDF6" w14:textId="2A4CA309" w:rsidR="000246E1" w:rsidRPr="00D33E0B" w:rsidRDefault="007A7116" w:rsidP="00D33E0B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hyperlink r:id="rId8" w:tgtFrame="_blank" w:history="1">
        <w:proofErr w:type="spellStart"/>
        <w:r w:rsidR="00AE584C" w:rsidRPr="00D33E0B">
          <w:rPr>
            <w:rStyle w:val="a6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ikso.org</w:t>
        </w:r>
        <w:r w:rsidR="00AE584C" w:rsidRPr="00D33E0B">
          <w:rPr>
            <w:rStyle w:val="path-separator"/>
            <w:rFonts w:ascii="Times New Roman" w:hAnsi="Times New Roman" w:cs="Times New Roman"/>
            <w:sz w:val="28"/>
            <w:szCs w:val="28"/>
            <w:lang w:val="en-US"/>
          </w:rPr>
          <w:t>›</w:t>
        </w:r>
        <w:r w:rsidR="00AE584C" w:rsidRPr="00D33E0B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uploaded</w:t>
        </w:r>
        <w:proofErr w:type="spellEnd"/>
        <w:r w:rsidR="00AE584C" w:rsidRPr="00D33E0B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/tik…Biblioteka_2017_2018.pdf</w:t>
        </w:r>
      </w:hyperlink>
    </w:p>
    <w:p w14:paraId="4ADCCC0A" w14:textId="77777777" w:rsidR="000246E1" w:rsidRPr="00D33E0B" w:rsidRDefault="007A7116" w:rsidP="00D33E0B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hyperlink r:id="rId9" w:tgtFrame="_blank" w:history="1">
        <w:proofErr w:type="spellStart"/>
        <w:r w:rsidR="000246E1" w:rsidRPr="00D33E0B">
          <w:rPr>
            <w:rStyle w:val="a6"/>
            <w:rFonts w:ascii="Times New Roman" w:hAnsi="Times New Roman" w:cs="Times New Roman"/>
            <w:b/>
            <w:bCs/>
            <w:color w:val="auto"/>
            <w:sz w:val="28"/>
            <w:szCs w:val="28"/>
            <w:lang w:val="en-US"/>
          </w:rPr>
          <w:t>lipetsk.izbirkom.ru</w:t>
        </w:r>
        <w:r w:rsidR="000246E1" w:rsidRPr="00D33E0B">
          <w:rPr>
            <w:rStyle w:val="path-separator"/>
            <w:rFonts w:ascii="Times New Roman" w:hAnsi="Times New Roman" w:cs="Times New Roman"/>
            <w:sz w:val="28"/>
            <w:szCs w:val="28"/>
            <w:lang w:val="en-US"/>
          </w:rPr>
          <w:t>›</w:t>
        </w:r>
        <w:r w:rsidR="000246E1" w:rsidRPr="00D33E0B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etc</w:t>
        </w:r>
        <w:proofErr w:type="spellEnd"/>
        <w:r w:rsidR="000246E1" w:rsidRPr="00D33E0B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/</w:t>
        </w:r>
        <w:proofErr w:type="spellStart"/>
        <w:r w:rsidR="000246E1" w:rsidRPr="00D33E0B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lipetskaya</w:t>
        </w:r>
        <w:proofErr w:type="spellEnd"/>
        <w:r w:rsidR="000246E1" w:rsidRPr="00D33E0B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…</w:t>
        </w:r>
        <w:proofErr w:type="spellStart"/>
        <w:r w:rsidR="000246E1" w:rsidRPr="00D33E0B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universalbnaya</w:t>
        </w:r>
        <w:proofErr w:type="spellEnd"/>
        <w:r w:rsidR="000246E1" w:rsidRPr="00D33E0B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en-US"/>
          </w:rPr>
          <w:t>…</w:t>
        </w:r>
      </w:hyperlink>
    </w:p>
    <w:p w14:paraId="3F75AD8F" w14:textId="59176A08" w:rsidR="00AE584C" w:rsidRPr="00D33E0B" w:rsidRDefault="00AE584C" w:rsidP="00D33E0B">
      <w:pPr>
        <w:pStyle w:val="a3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24BA5F8" w14:textId="5B2B1EF7" w:rsidR="00D33E0B" w:rsidRDefault="00D33E0B" w:rsidP="00D33E0B">
      <w:pPr>
        <w:pStyle w:val="a3"/>
        <w:rPr>
          <w:rFonts w:eastAsia="Times New Roman"/>
          <w:lang w:val="en-US" w:eastAsia="ru-RU"/>
        </w:rPr>
      </w:pPr>
    </w:p>
    <w:p w14:paraId="204FDDF2" w14:textId="33025C30" w:rsidR="00D33E0B" w:rsidRDefault="00D33E0B" w:rsidP="00D33E0B">
      <w:pPr>
        <w:pStyle w:val="a3"/>
        <w:rPr>
          <w:rFonts w:eastAsia="Times New Roman"/>
          <w:lang w:val="en-US" w:eastAsia="ru-RU"/>
        </w:rPr>
      </w:pPr>
    </w:p>
    <w:p w14:paraId="7C977E04" w14:textId="5ACA64D3" w:rsidR="00D33E0B" w:rsidRDefault="00D33E0B" w:rsidP="00D33E0B">
      <w:pPr>
        <w:pStyle w:val="a3"/>
        <w:rPr>
          <w:rFonts w:eastAsia="Times New Roman"/>
          <w:lang w:val="en-US" w:eastAsia="ru-RU"/>
        </w:rPr>
      </w:pPr>
    </w:p>
    <w:p w14:paraId="218AD8C8" w14:textId="66AB3A3C" w:rsidR="00D33E0B" w:rsidRDefault="00D33E0B" w:rsidP="00D33E0B">
      <w:pPr>
        <w:pStyle w:val="a3"/>
        <w:rPr>
          <w:rFonts w:eastAsia="Times New Roman"/>
          <w:lang w:val="en-US" w:eastAsia="ru-RU"/>
        </w:rPr>
      </w:pPr>
    </w:p>
    <w:p w14:paraId="5B81EDBD" w14:textId="6FDEA106" w:rsidR="00D33E0B" w:rsidRDefault="00D33E0B" w:rsidP="00D33E0B">
      <w:pPr>
        <w:pStyle w:val="a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E113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 xml:space="preserve">     </w:t>
      </w:r>
      <w:r w:rsidRPr="00D33E0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Составила: Ануфриева С.В. – методист РМУ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</w:p>
    <w:p w14:paraId="51E5F7DF" w14:textId="7F06A29F" w:rsidR="00D33E0B" w:rsidRPr="00D33E0B" w:rsidRDefault="00D33E0B" w:rsidP="00D33E0B">
      <w:pPr>
        <w:pStyle w:val="a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«Екатериновская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межпоселенческая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центральная библиотека»</w:t>
      </w:r>
    </w:p>
    <w:p w14:paraId="03E40D5C" w14:textId="44907D3B" w:rsidR="00D33E0B" w:rsidRPr="00D33E0B" w:rsidRDefault="00D33E0B" w:rsidP="00D33E0B">
      <w:pPr>
        <w:pStyle w:val="a3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4C4403" w14:textId="77777777" w:rsidR="006C3FF4" w:rsidRPr="00D33E0B" w:rsidRDefault="006C3FF4" w:rsidP="00D33E0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sectPr w:rsidR="006C3FF4" w:rsidRPr="00D33E0B" w:rsidSect="005C01D3">
      <w:pgSz w:w="11906" w:h="16838"/>
      <w:pgMar w:top="1134" w:right="850" w:bottom="1134" w:left="1701" w:header="708" w:footer="708" w:gutter="0"/>
      <w:pgBorders w:display="firstPage"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06C29"/>
    <w:multiLevelType w:val="multilevel"/>
    <w:tmpl w:val="4ECC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67E7A"/>
    <w:multiLevelType w:val="multilevel"/>
    <w:tmpl w:val="D53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E91332"/>
    <w:multiLevelType w:val="multilevel"/>
    <w:tmpl w:val="477C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273"/>
    <w:rsid w:val="00020449"/>
    <w:rsid w:val="000246E1"/>
    <w:rsid w:val="000E0899"/>
    <w:rsid w:val="001C1220"/>
    <w:rsid w:val="00201C97"/>
    <w:rsid w:val="0022325E"/>
    <w:rsid w:val="0024216A"/>
    <w:rsid w:val="00266BF6"/>
    <w:rsid w:val="00366676"/>
    <w:rsid w:val="00522F98"/>
    <w:rsid w:val="0052666A"/>
    <w:rsid w:val="005C01D3"/>
    <w:rsid w:val="006117A8"/>
    <w:rsid w:val="00621163"/>
    <w:rsid w:val="006C39BB"/>
    <w:rsid w:val="006C3FF4"/>
    <w:rsid w:val="0073529D"/>
    <w:rsid w:val="007A7116"/>
    <w:rsid w:val="00817EC8"/>
    <w:rsid w:val="00851FB6"/>
    <w:rsid w:val="008E1137"/>
    <w:rsid w:val="00926B7C"/>
    <w:rsid w:val="00944B7E"/>
    <w:rsid w:val="00960273"/>
    <w:rsid w:val="009818ED"/>
    <w:rsid w:val="009E53C6"/>
    <w:rsid w:val="009E7ABC"/>
    <w:rsid w:val="00A02313"/>
    <w:rsid w:val="00A056FF"/>
    <w:rsid w:val="00A379BB"/>
    <w:rsid w:val="00AB7A80"/>
    <w:rsid w:val="00AE584C"/>
    <w:rsid w:val="00B03961"/>
    <w:rsid w:val="00B31176"/>
    <w:rsid w:val="00B7243D"/>
    <w:rsid w:val="00C758E9"/>
    <w:rsid w:val="00CA4DCE"/>
    <w:rsid w:val="00CC17A6"/>
    <w:rsid w:val="00CC3852"/>
    <w:rsid w:val="00D314FE"/>
    <w:rsid w:val="00D33E0B"/>
    <w:rsid w:val="00D62844"/>
    <w:rsid w:val="00D66805"/>
    <w:rsid w:val="00DE4FD0"/>
    <w:rsid w:val="00E45353"/>
    <w:rsid w:val="00F06302"/>
    <w:rsid w:val="00F96933"/>
    <w:rsid w:val="00FA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B6AF2"/>
  <w15:chartTrackingRefBased/>
  <w15:docId w15:val="{67A20FC2-310E-40A0-9245-52F9615F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2F98"/>
  </w:style>
  <w:style w:type="paragraph" w:styleId="2">
    <w:name w:val="heading 2"/>
    <w:basedOn w:val="a"/>
    <w:link w:val="20"/>
    <w:uiPriority w:val="9"/>
    <w:qFormat/>
    <w:rsid w:val="006C3F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17A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81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818E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6C3F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6C3FF4"/>
    <w:rPr>
      <w:color w:val="0000FF"/>
      <w:u w:val="single"/>
    </w:rPr>
  </w:style>
  <w:style w:type="character" w:customStyle="1" w:styleId="path-separator">
    <w:name w:val="path-separator"/>
    <w:basedOn w:val="a0"/>
    <w:rsid w:val="00AE584C"/>
  </w:style>
  <w:style w:type="paragraph" w:customStyle="1" w:styleId="serp-item">
    <w:name w:val="serp-item"/>
    <w:basedOn w:val="a"/>
    <w:rsid w:val="00D33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thseparator">
    <w:name w:val="path__separator"/>
    <w:basedOn w:val="a0"/>
    <w:rsid w:val="00D33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3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98796">
                  <w:marLeft w:val="-3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8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06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680507">
                          <w:marLeft w:val="0"/>
                          <w:marRight w:val="0"/>
                          <w:marTop w:val="84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857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744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97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9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4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41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58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6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3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23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kso.org/uploaded/tik/tugulym/files/Book/Buklet/Biblioteka_2017_2018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vichokprosto-biblioblog.blogspot.com/2016/08/blog-post_2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maps.ru/vybory-19-sentyabrya-2021-goda-v-rossii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petsk.izbirkom.ru/etc/lipetskaya_oblastnaya_universalbnaya_nautchnaya_biblioteka_tchastb_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2606</Words>
  <Characters>14858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 Екатериновка</dc:creator>
  <cp:keywords/>
  <dc:description/>
  <cp:lastModifiedBy>Библиотека Екатериновка</cp:lastModifiedBy>
  <cp:revision>42</cp:revision>
  <dcterms:created xsi:type="dcterms:W3CDTF">2021-06-11T07:13:00Z</dcterms:created>
  <dcterms:modified xsi:type="dcterms:W3CDTF">2021-06-21T05:33:00Z</dcterms:modified>
</cp:coreProperties>
</file>