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F6" w:rsidRPr="009320F6" w:rsidRDefault="001E7A1D" w:rsidP="009320F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-525826</wp:posOffset>
            </wp:positionH>
            <wp:positionV relativeFrom="margin">
              <wp:posOffset>-162530</wp:posOffset>
            </wp:positionV>
            <wp:extent cx="2467672" cy="2932771"/>
            <wp:effectExtent l="19050" t="0" r="8828" b="0"/>
            <wp:wrapSquare wrapText="bothSides"/>
            <wp:docPr id="4" name="Рисунок 4" descr="https://avatars.mds.yandex.net/get-images-cbir/7786191/1jmIvKgakB2-qRID2NYH_Q3700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images-cbir/7786191/1jmIvKgakB2-qRID2NYH_Q3700/oc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933" r="67985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72" cy="29327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320F6" w:rsidRPr="009320F6">
        <w:rPr>
          <w:rFonts w:ascii="Times New Roman" w:eastAsia="Times New Roman" w:hAnsi="Times New Roman" w:cs="Times New Roman"/>
          <w:b/>
          <w:bCs/>
          <w:color w:val="002060"/>
          <w:sz w:val="36"/>
          <w:u w:val="single"/>
        </w:rPr>
        <w:t xml:space="preserve">Знаете ли вы, как оформить </w:t>
      </w:r>
      <w:r w:rsidR="009320F6">
        <w:rPr>
          <w:rFonts w:ascii="Times New Roman" w:eastAsia="Times New Roman" w:hAnsi="Times New Roman" w:cs="Times New Roman"/>
          <w:b/>
          <w:bCs/>
          <w:color w:val="002060"/>
          <w:sz w:val="36"/>
          <w:u w:val="single"/>
        </w:rPr>
        <w:t xml:space="preserve">                                     </w:t>
      </w:r>
      <w:r w:rsidR="009320F6" w:rsidRPr="009320F6">
        <w:rPr>
          <w:rFonts w:ascii="Times New Roman" w:eastAsia="Times New Roman" w:hAnsi="Times New Roman" w:cs="Times New Roman"/>
          <w:b/>
          <w:bCs/>
          <w:color w:val="002060"/>
          <w:sz w:val="36"/>
          <w:u w:val="single"/>
        </w:rPr>
        <w:t>прибавку к пенсии за иждивенца</w:t>
      </w:r>
    </w:p>
    <w:p w:rsidR="009320F6" w:rsidRPr="009320F6" w:rsidRDefault="009320F6" w:rsidP="009320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28"/>
        </w:rPr>
      </w:pPr>
      <w:r w:rsidRPr="009320F6">
        <w:rPr>
          <w:rFonts w:ascii="Times New Roman" w:eastAsia="Times New Roman" w:hAnsi="Times New Roman" w:cs="Times New Roman"/>
          <w:b/>
          <w:bCs/>
          <w:color w:val="212121"/>
          <w:sz w:val="32"/>
        </w:rPr>
        <w:t>Пенсионный фонд устанавливает повышение фиксированной выплаты к страховой пенсии гражданам, на иждивении которых находятся нетрудоспособные члены семьи. Надбавка за иждивенцев предусмотрена законодательством с начала 2002 года.</w:t>
      </w:r>
    </w:p>
    <w:p w:rsidR="009320F6" w:rsidRPr="009320F6" w:rsidRDefault="009320F6" w:rsidP="009320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28"/>
        </w:rPr>
      </w:pPr>
      <w:r w:rsidRPr="009320F6">
        <w:rPr>
          <w:rFonts w:ascii="Times New Roman" w:eastAsia="Times New Roman" w:hAnsi="Times New Roman" w:cs="Times New Roman"/>
          <w:color w:val="212121"/>
          <w:sz w:val="32"/>
          <w:szCs w:val="28"/>
        </w:rPr>
        <w:t>К числу иждивенцев, за которых можно получить повышение фиксированной выплаты, относятся только близкие родственники пожилого человека. Это, в первую очередь, дети пожилого человека в возрасте до 18 лет (факт подтверждения иждивения не требуется) или дети в возрасте от 18 до 23 лет, если они получили инвалидность до совершеннолетия или учатся (подтверждается справкой из учебного заведения) и не осуществляют трудовую деятельность. При этом право на увеличение пенсии имеют оба родителя. Также к иждивенцам могут быть отнесены братья, сестры и внуки до 18 лет либо от 18 до 23 лет, если у них нет других родственников трудоспособного возраста, которые по закону обязаны их содержать.</w:t>
      </w:r>
    </w:p>
    <w:p w:rsidR="009320F6" w:rsidRPr="009320F6" w:rsidRDefault="009320F6" w:rsidP="009320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28"/>
        </w:rPr>
      </w:pPr>
      <w:r w:rsidRPr="009320F6">
        <w:rPr>
          <w:rFonts w:ascii="Times New Roman" w:eastAsia="Times New Roman" w:hAnsi="Times New Roman" w:cs="Times New Roman"/>
          <w:color w:val="212121"/>
          <w:sz w:val="32"/>
          <w:szCs w:val="28"/>
        </w:rPr>
        <w:t>Надбавка к пенсии дополняет, а не заменяет тех мер поддержки, которые назначаются непосредственно на нетрудоспособного гражданина. Надбавка за иждивенца устанавливается в </w:t>
      </w:r>
      <w:hyperlink r:id="rId6" w:history="1">
        <w:r w:rsidRPr="009320F6">
          <w:rPr>
            <w:rFonts w:ascii="Times New Roman" w:eastAsia="Times New Roman" w:hAnsi="Times New Roman" w:cs="Times New Roman"/>
            <w:color w:val="212121"/>
            <w:sz w:val="32"/>
            <w:u w:val="single"/>
          </w:rPr>
          <w:t>заявительном порядке</w:t>
        </w:r>
      </w:hyperlink>
      <w:r w:rsidRPr="009320F6">
        <w:rPr>
          <w:rFonts w:ascii="Times New Roman" w:eastAsia="Times New Roman" w:hAnsi="Times New Roman" w:cs="Times New Roman"/>
          <w:color w:val="212121"/>
          <w:sz w:val="32"/>
          <w:szCs w:val="28"/>
        </w:rPr>
        <w:t>. При этом дополнительные документы могут не потребоваться, если у ПФР уже есть необходимые сведения. Например, данные об инвалидности иждивенца. В отдельных случаях пенсионера уведомят о необходимости представить подтверждающие документы.</w:t>
      </w:r>
    </w:p>
    <w:p w:rsidR="009320F6" w:rsidRPr="009320F6" w:rsidRDefault="009320F6" w:rsidP="009320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28"/>
        </w:rPr>
      </w:pPr>
      <w:r w:rsidRPr="009320F6">
        <w:rPr>
          <w:rFonts w:ascii="Times New Roman" w:eastAsia="Times New Roman" w:hAnsi="Times New Roman" w:cs="Times New Roman"/>
          <w:color w:val="212121"/>
          <w:sz w:val="32"/>
          <w:szCs w:val="28"/>
        </w:rPr>
        <w:t xml:space="preserve">Пенсионеру к размеру фиксированной выплаты к страховой пенсии будет установлено повышение за каждого иждивенца, но не более чем на 3 человек. Размер повышения составляет 1/3 от величины фиксированной выплаты, которая есть в составе каждой страховой пенсии. На сегодняшний день общеустановленный размер фиксированной выплаты страховой пенсии по старости для </w:t>
      </w:r>
      <w:r w:rsidRPr="009320F6">
        <w:rPr>
          <w:rFonts w:ascii="Times New Roman" w:eastAsia="Times New Roman" w:hAnsi="Times New Roman" w:cs="Times New Roman"/>
          <w:color w:val="212121"/>
          <w:sz w:val="32"/>
          <w:szCs w:val="28"/>
        </w:rPr>
        <w:lastRenderedPageBreak/>
        <w:t>неработающих пенсионеров составляет 7220,74 руб. Соответственно надбавка на одного иждивенца — 2406,91 руб., на двоих — 4813,82 руб., на трёх и более — 7220,74 руб.</w:t>
      </w:r>
    </w:p>
    <w:p w:rsidR="009320F6" w:rsidRPr="009320F6" w:rsidRDefault="009320F6" w:rsidP="009320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28"/>
        </w:rPr>
      </w:pPr>
      <w:r w:rsidRPr="009320F6">
        <w:rPr>
          <w:rFonts w:ascii="Times New Roman" w:eastAsia="Times New Roman" w:hAnsi="Times New Roman" w:cs="Times New Roman"/>
          <w:b/>
          <w:bCs/>
          <w:color w:val="212121"/>
          <w:sz w:val="32"/>
        </w:rPr>
        <w:t>Выплачивают надбавку как работающим, так и неработающим пенсионерам, получающим страховую пенсию по старости или инвалидности.</w:t>
      </w:r>
      <w:r w:rsidRPr="009320F6">
        <w:rPr>
          <w:rFonts w:ascii="Times New Roman" w:eastAsia="Times New Roman" w:hAnsi="Times New Roman" w:cs="Times New Roman"/>
          <w:color w:val="212121"/>
          <w:sz w:val="32"/>
          <w:szCs w:val="28"/>
        </w:rPr>
        <w:t xml:space="preserve"> Размер прибавки индексируется ежегодно, однако важно помнить, что если пенсионер является работающим, то надбавка на иждивенца не индексируется, </w:t>
      </w:r>
      <w:proofErr w:type="gramStart"/>
      <w:r w:rsidRPr="009320F6">
        <w:rPr>
          <w:rFonts w:ascii="Times New Roman" w:eastAsia="Times New Roman" w:hAnsi="Times New Roman" w:cs="Times New Roman"/>
          <w:color w:val="212121"/>
          <w:sz w:val="32"/>
          <w:szCs w:val="28"/>
        </w:rPr>
        <w:t>также, как</w:t>
      </w:r>
      <w:proofErr w:type="gramEnd"/>
      <w:r w:rsidRPr="009320F6">
        <w:rPr>
          <w:rFonts w:ascii="Times New Roman" w:eastAsia="Times New Roman" w:hAnsi="Times New Roman" w:cs="Times New Roman"/>
          <w:color w:val="212121"/>
          <w:sz w:val="32"/>
          <w:szCs w:val="28"/>
        </w:rPr>
        <w:t xml:space="preserve"> и сама фиксированная выплата. Сумма доплаты будет зависеть от размера фиксированной выплаты гражданина на момент обращения. Обязательным условием назначения доплаты является факт отсутствия работы у иждивенца.</w:t>
      </w:r>
    </w:p>
    <w:p w:rsidR="009320F6" w:rsidRPr="009320F6" w:rsidRDefault="009320F6" w:rsidP="009320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32"/>
          <w:szCs w:val="28"/>
        </w:rPr>
      </w:pPr>
      <w:r w:rsidRPr="009320F6">
        <w:rPr>
          <w:rFonts w:ascii="Times New Roman" w:eastAsia="Times New Roman" w:hAnsi="Times New Roman" w:cs="Times New Roman"/>
          <w:color w:val="212121"/>
          <w:sz w:val="32"/>
          <w:szCs w:val="28"/>
        </w:rPr>
        <w:t>Напоминаем, что также с 2002 года за оказание помощи инвалидам и пенсионерам, которые по состоянию здоровья не могут самостоятельно ухаживать за собой и вести быт, Пенсионный фонд России устанавливает неработающим трудоспособным гражданам ежемесячные компенсационные выплаты. </w:t>
      </w:r>
    </w:p>
    <w:sectPr w:rsidR="009320F6" w:rsidRPr="009320F6" w:rsidSect="003B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9666F"/>
    <w:multiLevelType w:val="multilevel"/>
    <w:tmpl w:val="E40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9320F6"/>
    <w:rsid w:val="001E7A1D"/>
    <w:rsid w:val="003B5C43"/>
    <w:rsid w:val="009320F6"/>
    <w:rsid w:val="00DE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0F6"/>
    <w:rPr>
      <w:b/>
      <w:bCs/>
    </w:rPr>
  </w:style>
  <w:style w:type="character" w:styleId="a5">
    <w:name w:val="Hyperlink"/>
    <w:basedOn w:val="a0"/>
    <w:uiPriority w:val="99"/>
    <w:semiHidden/>
    <w:unhideWhenUsed/>
    <w:rsid w:val="009320F6"/>
    <w:rPr>
      <w:color w:val="0000FF"/>
      <w:u w:val="single"/>
    </w:rPr>
  </w:style>
  <w:style w:type="character" w:styleId="a6">
    <w:name w:val="Emphasis"/>
    <w:basedOn w:val="a0"/>
    <w:uiPriority w:val="20"/>
    <w:qFormat/>
    <w:rsid w:val="009320F6"/>
    <w:rPr>
      <w:i/>
      <w:iCs/>
    </w:rPr>
  </w:style>
  <w:style w:type="paragraph" w:customStyle="1" w:styleId="m-0">
    <w:name w:val="m-0"/>
    <w:basedOn w:val="a"/>
    <w:rsid w:val="0093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stmt/pensionRecalculati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2022-12-11T12:06:00Z</dcterms:created>
  <dcterms:modified xsi:type="dcterms:W3CDTF">2022-12-11T13:02:00Z</dcterms:modified>
</cp:coreProperties>
</file>