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976" w:rsidRPr="00F51976" w:rsidRDefault="00F51976" w:rsidP="00F51976">
      <w:pPr>
        <w:shd w:val="clear" w:color="auto" w:fill="FFFFFF"/>
        <w:spacing w:after="0" w:line="421" w:lineRule="atLeast"/>
        <w:outlineLvl w:val="1"/>
        <w:rPr>
          <w:rFonts w:ascii="Times New Roman" w:eastAsia="Times New Roman" w:hAnsi="Times New Roman" w:cs="Times New Roman"/>
          <w:b/>
          <w:bCs/>
          <w:color w:val="002060"/>
          <w:sz w:val="40"/>
          <w:szCs w:val="37"/>
          <w:u w:val="single"/>
        </w:rPr>
      </w:pPr>
      <w:r w:rsidRPr="00F51976">
        <w:rPr>
          <w:rFonts w:ascii="Times New Roman" w:eastAsia="Times New Roman" w:hAnsi="Times New Roman" w:cs="Times New Roman"/>
          <w:b/>
          <w:bCs/>
          <w:noProof/>
          <w:color w:val="002060"/>
          <w:sz w:val="40"/>
          <w:szCs w:val="37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-534035</wp:posOffset>
            </wp:positionH>
            <wp:positionV relativeFrom="margin">
              <wp:posOffset>-318770</wp:posOffset>
            </wp:positionV>
            <wp:extent cx="2768600" cy="1494155"/>
            <wp:effectExtent l="19050" t="0" r="0" b="0"/>
            <wp:wrapTight wrapText="bothSides">
              <wp:wrapPolygon edited="0">
                <wp:start x="594" y="0"/>
                <wp:lineTo x="-149" y="1928"/>
                <wp:lineTo x="-149" y="17625"/>
                <wp:lineTo x="149" y="21205"/>
                <wp:lineTo x="594" y="21205"/>
                <wp:lineTo x="20807" y="21205"/>
                <wp:lineTo x="21253" y="21205"/>
                <wp:lineTo x="21550" y="19553"/>
                <wp:lineTo x="21550" y="1928"/>
                <wp:lineTo x="21253" y="275"/>
                <wp:lineTo x="20807" y="0"/>
                <wp:lineTo x="594" y="0"/>
              </wp:wrapPolygon>
            </wp:wrapTight>
            <wp:docPr id="3" name="Рисунок 3" descr="https://vogazeta.ru/uploads/full_size_1663140450-12b40d7b1808ec5d3492b01bf4dc6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ogazeta.ru/uploads/full_size_1663140450-12b40d7b1808ec5d3492b01bf4dc6a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1494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F51976">
        <w:rPr>
          <w:rFonts w:ascii="Times New Roman" w:eastAsia="Times New Roman" w:hAnsi="Times New Roman" w:cs="Times New Roman"/>
          <w:b/>
          <w:bCs/>
          <w:color w:val="002060"/>
          <w:sz w:val="40"/>
          <w:szCs w:val="37"/>
          <w:u w:val="single"/>
        </w:rPr>
        <w:t>Электронный полис ОМС</w:t>
      </w:r>
    </w:p>
    <w:p w:rsidR="00892A42" w:rsidRPr="00F51976" w:rsidRDefault="00892A42" w:rsidP="00F51976">
      <w:pPr>
        <w:shd w:val="clear" w:color="auto" w:fill="FFFFFF"/>
        <w:spacing w:before="562" w:line="421" w:lineRule="atLeast"/>
        <w:rPr>
          <w:rFonts w:ascii="Times New Roman" w:eastAsia="Times New Roman" w:hAnsi="Times New Roman" w:cs="Times New Roman"/>
          <w:sz w:val="36"/>
          <w:szCs w:val="30"/>
        </w:rPr>
      </w:pPr>
      <w:r w:rsidRPr="00892A42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Всем застрахованным в системе обязательного медицинского страхования, актуализировавшим свои данные о документах, удостоверяющих личность, с 1 декабря 2022 года станут доступны цифровые полисы ОМС. Теперь для получения помощи в медицинской организации достаточно будет предъявить паспорт или свидетельство о рождении для детей до 14 лет. «Ранее, чтобы получить медицинскую помощь (кроме экстренных случаев) по ОМС, было необходимо иметь при себе полис ОМС на бумажном носителе или в виде пластиковой карты. Введение цифрового полиса избавляет пациентов от лишней бумажной волокиты и делает получение медпомощи удобнее и доступнее. При этом ранее оформленные полисы ОМС на материальных носителях продолжают действовать и не требуют замены», - отметил Председатель ФОМС Илья </w:t>
      </w:r>
      <w:proofErr w:type="spellStart"/>
      <w:r w:rsidRPr="00892A42">
        <w:rPr>
          <w:rFonts w:ascii="Times New Roman" w:hAnsi="Times New Roman" w:cs="Times New Roman"/>
          <w:sz w:val="32"/>
          <w:szCs w:val="28"/>
          <w:shd w:val="clear" w:color="auto" w:fill="FFFFFF"/>
        </w:rPr>
        <w:t>Баланин</w:t>
      </w:r>
      <w:proofErr w:type="spellEnd"/>
      <w:r w:rsidRPr="00892A42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. Все новорождённые граждане с 1 декабря 2022 года будут автоматически вноситься в регистр застрахованных лиц на основании свидетельства о рождении, выданного органами ЗАГС. Лица, получившие гражданство Российской Федерации, с того же срока будут автоматически вноситься в регистр на основании сведений, переданных органами внутренних дел. В связи с введением цифрового полиса утверждены и новые правила персонифицированного учета в системе ОМС, теперь данные о застрахованных лицах собраны в Едином регистре застрахованных лиц, что исключает дублирование информации, упрощает процесс оформления документов и повышает эффективность обмена данными между всеми участниками системы ОМС. Информационные процессы погружены в Государственную информационную систему ОМС, где обеспечена их максимальная безопасность и защита всей цифровой инфраструктуры, а также данных всех ее участников. В случае утери полиса ОМС на материальном носителе при необходимости гражданин может обратиться в свою страховую медицинскую организацию, которая выдаст выписку из Единого регистра со </w:t>
      </w:r>
      <w:proofErr w:type="spellStart"/>
      <w:proofErr w:type="gramStart"/>
      <w:r w:rsidRPr="00892A42">
        <w:rPr>
          <w:rFonts w:ascii="Times New Roman" w:hAnsi="Times New Roman" w:cs="Times New Roman"/>
          <w:sz w:val="32"/>
          <w:szCs w:val="28"/>
          <w:shd w:val="clear" w:color="auto" w:fill="FFFFFF"/>
        </w:rPr>
        <w:t>штрих-кодом</w:t>
      </w:r>
      <w:proofErr w:type="spellEnd"/>
      <w:proofErr w:type="gramEnd"/>
      <w:r w:rsidRPr="00892A42">
        <w:rPr>
          <w:rFonts w:ascii="Times New Roman" w:hAnsi="Times New Roman" w:cs="Times New Roman"/>
          <w:sz w:val="32"/>
          <w:szCs w:val="28"/>
          <w:shd w:val="clear" w:color="auto" w:fill="FFFFFF"/>
        </w:rPr>
        <w:t>.</w:t>
      </w:r>
    </w:p>
    <w:p w:rsidR="00B67FDF" w:rsidRPr="00F51976" w:rsidRDefault="00B67FDF">
      <w:pPr>
        <w:rPr>
          <w:rFonts w:ascii="Times New Roman" w:hAnsi="Times New Roman" w:cs="Times New Roman"/>
          <w:sz w:val="24"/>
        </w:rPr>
      </w:pPr>
    </w:p>
    <w:sectPr w:rsidR="00B67FDF" w:rsidRPr="00F51976" w:rsidSect="00892A4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F51976"/>
    <w:rsid w:val="00892A42"/>
    <w:rsid w:val="00B67FDF"/>
    <w:rsid w:val="00F5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1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19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51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1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881">
          <w:marLeft w:val="0"/>
          <w:marRight w:val="0"/>
          <w:marTop w:val="562"/>
          <w:marBottom w:val="5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519">
          <w:marLeft w:val="0"/>
          <w:marRight w:val="0"/>
          <w:marTop w:val="562"/>
          <w:marBottom w:val="5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2022-12-11T13:20:00Z</dcterms:created>
  <dcterms:modified xsi:type="dcterms:W3CDTF">2022-12-11T13:31:00Z</dcterms:modified>
</cp:coreProperties>
</file>